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7" w:rsidRPr="006A593D" w:rsidRDefault="0075403B" w:rsidP="006A59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Вопросы экологического </w:t>
      </w:r>
      <w:r w:rsidR="00B35BE7" w:rsidRPr="006A59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образования </w:t>
      </w:r>
      <w:bookmarkEnd w:id="0"/>
      <w:r w:rsidR="00B35BE7" w:rsidRPr="006A593D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учащихся при изучении физической и экономической географии в школе</w:t>
      </w:r>
    </w:p>
    <w:p w:rsidR="00B35BE7" w:rsidRPr="006A593D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5BE7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Проблемы борьбы с антропогенным загрязнением нашей планеты и надежной охраны окружающей среды пока еще далеки от конкретного решения. Причиной этого является 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у большинства населения Земли отсутствует правильное понимание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существующих экологических проблем, отмечается недостаточный уровень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экологического образования и экологической культуры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населения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 том числе у учащейся молодежи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35BE7" w:rsidRPr="006A593D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В настоящее время   в общеобразовательных школах  при изучении естественно-географических дисциплин учителя  успешно начали  использовать в учебном процессе самые различные типы и ви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ды уроков  в зависимости от целей и задач, согласно учебным программам. В этой рабо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 самым главным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является то, что для всех уроков должно быть характерно наличие активной, творческой и самостоятельной работы учащихся, связь новых изучаемых тем и  вопросов с предшествующим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35BE7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С середины 80-х годов ХХ-</w:t>
      </w:r>
      <w:proofErr w:type="spellStart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века все большую популярность в школах  приобретают разнооб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разные нестандартные уроки экологического содержания в виде деловых и ролевых игр, «судов», аукционов, пресс - конференций, конкурсов, «погружения»,   «поиска истины», творческих отчетов, конференции и другие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B35BE7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По мнению многих учителей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общеобразовательных школ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, проведение таких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естандартных уроков экологического содержания по географии больше нрави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тся учащимся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обычные традиционные уроки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. Например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старших классах при изучении физической, экономической и социальной  географии Республики Татарстан и России учителя регулярно проводят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уроках различные конкурсы, аукционы, ролевые и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деловые игры эколого-географического содержания. Как известно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проведение уроков в виде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еловых игр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это попытка создания, воспроизведения и преобразования игровой ситуации в эффективное взаимодействие экономического, социального, экологического поведения лич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ности ученика с окружающими. </w:t>
      </w:r>
    </w:p>
    <w:p w:rsidR="00B35BE7" w:rsidRPr="006A593D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деловых игр с экологическим содержанием при изучении физической и экономической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географии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активизируе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т учебно-познавательную деятельность 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способствуе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т фор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мированию у них необходимых и значимых экологических мотивов поведе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(1,2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B35BE7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Как показывает изучение опыта работы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чителей географии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, наибольший эффект достигается тогда, когда в основу дидактической задачи деловых игр закладывается конкретная экологическая проблема, ситуация, факт, событие, когда рассматриваемое явление носит проблемный характер.</w:t>
      </w:r>
      <w:r w:rsidRPr="006A5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Целями проведения деловых игр с эко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логической направленностью являю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тся: активизация познавательной деятельно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сти учащихся; развитие у них исследовательского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интереса к изучаемому пред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мету,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творческой активности; показ профессиональной значимости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эколога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географических знаний; формирование эколого-географического мышления и эколог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-нравственной культу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ры и принятия конкретного экологически значимого решения и др. </w:t>
      </w:r>
    </w:p>
    <w:p w:rsidR="00B35BE7" w:rsidRPr="006A593D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Поводом для проведения деловой игры эколого-географического содержания является анализ конкретных природных объектов или условий </w:t>
      </w:r>
      <w:proofErr w:type="spellStart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производственно</w:t>
      </w:r>
      <w:proofErr w:type="spellEnd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 хозяйственной деятельно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какого-нибудь промышленного предприятия, учреждения и коллективные игровые дей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ствия учащихся, занятых в этом процессе с целью изучения конкретной дея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тельности. Проведение деловых игр способствует формированию эколого-географического мышления в решении сложных экологиче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ских ситуаций и выработке конкретных предложений и рекомендаций по улуч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шению работы анализируемого объекта.</w:t>
      </w:r>
    </w:p>
    <w:p w:rsidR="00B35BE7" w:rsidRPr="006A593D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мнению И.Т. Гайсина, п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роведение деловых игр при изучении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экономической и социальной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географии с экологическим направлением наполняет практи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ческие занятия творческим, экологическим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экономико-географическим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м. А также а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ктивизирует работу 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вырабатывает у них способность к самостоятельному эколого-географическо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му мышлению, умению ориентироваться </w:t>
      </w:r>
      <w:proofErr w:type="gramStart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быстро </w:t>
      </w:r>
      <w:proofErr w:type="gramStart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изменяющейся</w:t>
      </w:r>
      <w:proofErr w:type="gramEnd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производст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нной и экологической обстановки в условиях рыночной экономики. Р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азвивает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учащихся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практические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умения 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навыки выбора оп</w:t>
      </w:r>
      <w:r w:rsidRPr="006A593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тимальных управленческих</w:t>
      </w:r>
      <w:r w:rsidRPr="006A59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и экологических решений; повышает прочность ус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воения изучаемого программного материала и способствует формированию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нитх</w:t>
      </w:r>
      <w:proofErr w:type="spellEnd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эколог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о-географической культуры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proofErr w:type="gramStart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35BE7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изучении «Географии материков </w:t>
      </w:r>
      <w:r w:rsidRPr="006A59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океанов» в 7 классе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Тлянче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Тамакской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средней школы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Тукаевского</w:t>
      </w:r>
      <w:proofErr w:type="spellEnd"/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Республики Татарстан учителя географии регулярно применяют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учебном процессе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формы и методы.</w:t>
      </w:r>
    </w:p>
    <w:p w:rsidR="00B35BE7" w:rsidRPr="006A593D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Например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изучении тем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«Природа и общество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чами </w:t>
      </w:r>
      <w:r w:rsidRPr="006A593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урока</w:t>
      </w:r>
      <w:r w:rsidRPr="006A59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являются: показать значение природы для жизни и хозяйственной деятельности человека, изменение прир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одных комплексов под влиянием антропогенных факторов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. Изучение нового материала проводится в форме беседы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диалога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, посколь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ку многое по теме урока учащимся уже известно. Сначала учитель ставит </w:t>
      </w:r>
      <w:r w:rsidRPr="006A59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вопрос:</w:t>
      </w:r>
      <w:r w:rsidRPr="006A59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дает природа человеку? Какие виды природных ресурсов вам известны? Чем природные ресурсы отличаются от природных условий?  Может ли человек влиять на природу, не считаясь с ее законами? Далее рассказ </w:t>
      </w:r>
      <w:r w:rsidRPr="006A593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учителя</w:t>
      </w:r>
      <w:r w:rsidRPr="006A59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о том, как должен человек разумно подхо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дить к использованию природных ресурсов, что </w:t>
      </w:r>
      <w:r w:rsidRPr="006A59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необходимо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не только охранять при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роду, но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Pr="006A59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восстанавливать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её</w:t>
      </w:r>
      <w:r w:rsidRPr="006A593D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таких </w:t>
      </w:r>
      <w:r w:rsidRPr="006A593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уроках учитель</w:t>
      </w:r>
      <w:r w:rsidRPr="006A59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решает не только эколо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гические проблемы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но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выделяет их нравственно-эстетические аспекты. Важным условием развертывания на уроке делового процесса познания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чащимися эколого-географических знаний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93D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является</w:t>
      </w:r>
      <w:r w:rsidRPr="006A59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построение, исходя </w:t>
      </w:r>
      <w:r w:rsidRPr="006A59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логики учебного процесса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возрастных  и индивидуал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особенностей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35BE7" w:rsidRDefault="00B35BE7" w:rsidP="006A59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При изучении предметов естественно-географического цикла в школе  необходимо учитывать и принципы  непрерывности и преемственности эколого-географического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воспитания учащейся молодежи, так как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окончания общеобразовательных уче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бных заве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дений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многие выпускники поступают учиться в различные  учебные заведения среднего и высшего профессионального образования. Поэтому является целесооб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разней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старших классах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вести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курсы по выбору и факультативные занятия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экологического и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эколого-географического содержания: «Эколого-географические особенности региона». «Экология Республики Татарстан», «Экологические проблемы крупных городов»,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A59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Экологические проблемы малых рек Среднего Поволжья» и др. </w:t>
      </w:r>
    </w:p>
    <w:p w:rsidR="00B35BE7" w:rsidRPr="006A593D" w:rsidRDefault="00B35BE7" w:rsidP="006A59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BE7" w:rsidRPr="006A593D" w:rsidRDefault="00B35BE7" w:rsidP="006110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A593D">
        <w:rPr>
          <w:rFonts w:ascii="Times New Roman" w:hAnsi="Times New Roman"/>
          <w:sz w:val="24"/>
          <w:szCs w:val="24"/>
        </w:rPr>
        <w:t>Литература</w:t>
      </w:r>
    </w:p>
    <w:p w:rsidR="00B35BE7" w:rsidRPr="006A593D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3D">
        <w:rPr>
          <w:rFonts w:ascii="Times New Roman" w:hAnsi="Times New Roman"/>
          <w:sz w:val="24"/>
          <w:szCs w:val="24"/>
        </w:rPr>
        <w:t xml:space="preserve">1. Гайсин И.Т. Эколого-нравственное воспитание учащихся. Монография. </w:t>
      </w:r>
      <w:proofErr w:type="gramStart"/>
      <w:r w:rsidRPr="006A593D">
        <w:rPr>
          <w:rFonts w:ascii="Times New Roman" w:hAnsi="Times New Roman"/>
          <w:sz w:val="24"/>
          <w:szCs w:val="24"/>
        </w:rPr>
        <w:t>–К</w:t>
      </w:r>
      <w:proofErr w:type="gramEnd"/>
      <w:r w:rsidRPr="006A593D">
        <w:rPr>
          <w:rFonts w:ascii="Times New Roman" w:hAnsi="Times New Roman"/>
          <w:sz w:val="24"/>
          <w:szCs w:val="24"/>
        </w:rPr>
        <w:t>азань: КГПУ, 1996. -164с.</w:t>
      </w:r>
    </w:p>
    <w:p w:rsidR="00B35BE7" w:rsidRPr="006A593D" w:rsidRDefault="00B35BE7" w:rsidP="00ED1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3D">
        <w:rPr>
          <w:rFonts w:ascii="Times New Roman" w:hAnsi="Times New Roman"/>
          <w:sz w:val="24"/>
          <w:szCs w:val="24"/>
        </w:rPr>
        <w:t xml:space="preserve">2. Гайсин И.Т. Непрерывность экологического образования. Монография. </w:t>
      </w:r>
      <w:proofErr w:type="gramStart"/>
      <w:r w:rsidRPr="006A593D">
        <w:rPr>
          <w:rFonts w:ascii="Times New Roman" w:hAnsi="Times New Roman"/>
          <w:sz w:val="24"/>
          <w:szCs w:val="24"/>
        </w:rPr>
        <w:t>–К</w:t>
      </w:r>
      <w:proofErr w:type="gramEnd"/>
      <w:r w:rsidRPr="006A593D">
        <w:rPr>
          <w:rFonts w:ascii="Times New Roman" w:hAnsi="Times New Roman"/>
          <w:sz w:val="24"/>
          <w:szCs w:val="24"/>
        </w:rPr>
        <w:t>азань: Изд-во «</w:t>
      </w:r>
      <w:proofErr w:type="spellStart"/>
      <w:r w:rsidRPr="006A593D">
        <w:rPr>
          <w:rFonts w:ascii="Times New Roman" w:hAnsi="Times New Roman"/>
          <w:sz w:val="24"/>
          <w:szCs w:val="24"/>
        </w:rPr>
        <w:t>Тан</w:t>
      </w:r>
      <w:proofErr w:type="spellEnd"/>
      <w:r w:rsidRPr="006A593D">
        <w:rPr>
          <w:rFonts w:ascii="Times New Roman" w:hAnsi="Times New Roman"/>
          <w:sz w:val="24"/>
          <w:szCs w:val="24"/>
        </w:rPr>
        <w:t>-Заря», 2002. -200с.</w:t>
      </w:r>
    </w:p>
    <w:p w:rsidR="00B35BE7" w:rsidRPr="006A593D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6A593D">
        <w:rPr>
          <w:rFonts w:ascii="Times New Roman" w:hAnsi="Times New Roman"/>
          <w:sz w:val="24"/>
          <w:szCs w:val="24"/>
        </w:rPr>
        <w:t xml:space="preserve">. Педагогика: Большая современная энциклопедия / Сост. Е.С. </w:t>
      </w:r>
      <w:proofErr w:type="spellStart"/>
      <w:r w:rsidRPr="006A593D">
        <w:rPr>
          <w:rFonts w:ascii="Times New Roman" w:hAnsi="Times New Roman"/>
          <w:sz w:val="24"/>
          <w:szCs w:val="24"/>
        </w:rPr>
        <w:t>Рапацевич</w:t>
      </w:r>
      <w:proofErr w:type="spellEnd"/>
      <w:r w:rsidRPr="006A593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6A593D">
        <w:rPr>
          <w:rFonts w:ascii="Times New Roman" w:hAnsi="Times New Roman"/>
          <w:sz w:val="24"/>
          <w:szCs w:val="24"/>
        </w:rPr>
        <w:t>-М</w:t>
      </w:r>
      <w:proofErr w:type="gramEnd"/>
      <w:r w:rsidRPr="006A593D">
        <w:rPr>
          <w:rFonts w:ascii="Times New Roman" w:hAnsi="Times New Roman"/>
          <w:sz w:val="24"/>
          <w:szCs w:val="24"/>
        </w:rPr>
        <w:t xml:space="preserve">н.: «Соврем. слово» 2005. -720с. </w:t>
      </w:r>
    </w:p>
    <w:p w:rsidR="00B35BE7" w:rsidRPr="006A593D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3D">
        <w:rPr>
          <w:rFonts w:ascii="Times New Roman" w:hAnsi="Times New Roman"/>
          <w:sz w:val="24"/>
          <w:szCs w:val="24"/>
        </w:rPr>
        <w:t>.</w:t>
      </w:r>
    </w:p>
    <w:p w:rsidR="00B35BE7" w:rsidRPr="006A593D" w:rsidRDefault="00B35BE7" w:rsidP="006A593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B35BE7" w:rsidRPr="006A593D" w:rsidSect="00E426B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6BA"/>
    <w:rsid w:val="00005F3A"/>
    <w:rsid w:val="00010099"/>
    <w:rsid w:val="000150AF"/>
    <w:rsid w:val="00022EEC"/>
    <w:rsid w:val="00030B19"/>
    <w:rsid w:val="000438D1"/>
    <w:rsid w:val="000561F9"/>
    <w:rsid w:val="00071B04"/>
    <w:rsid w:val="000724EA"/>
    <w:rsid w:val="000748B7"/>
    <w:rsid w:val="00074EB0"/>
    <w:rsid w:val="000C0655"/>
    <w:rsid w:val="000C3BD6"/>
    <w:rsid w:val="000E3D18"/>
    <w:rsid w:val="000E43FE"/>
    <w:rsid w:val="000F2D56"/>
    <w:rsid w:val="00120088"/>
    <w:rsid w:val="001213DD"/>
    <w:rsid w:val="00122BE2"/>
    <w:rsid w:val="00135CC7"/>
    <w:rsid w:val="00146558"/>
    <w:rsid w:val="00150567"/>
    <w:rsid w:val="001651E9"/>
    <w:rsid w:val="001675CE"/>
    <w:rsid w:val="0017195C"/>
    <w:rsid w:val="0018364F"/>
    <w:rsid w:val="00194F10"/>
    <w:rsid w:val="001A1262"/>
    <w:rsid w:val="001A2EBE"/>
    <w:rsid w:val="001C6F02"/>
    <w:rsid w:val="001D3826"/>
    <w:rsid w:val="001D3E92"/>
    <w:rsid w:val="001D46D8"/>
    <w:rsid w:val="00234A17"/>
    <w:rsid w:val="00245A69"/>
    <w:rsid w:val="0024778F"/>
    <w:rsid w:val="002557D1"/>
    <w:rsid w:val="00281920"/>
    <w:rsid w:val="002A4B22"/>
    <w:rsid w:val="002C7352"/>
    <w:rsid w:val="002E3C61"/>
    <w:rsid w:val="002F620B"/>
    <w:rsid w:val="003145A1"/>
    <w:rsid w:val="00326B24"/>
    <w:rsid w:val="00334DFD"/>
    <w:rsid w:val="003363D0"/>
    <w:rsid w:val="00341161"/>
    <w:rsid w:val="003555FF"/>
    <w:rsid w:val="00380920"/>
    <w:rsid w:val="003914B6"/>
    <w:rsid w:val="003A369A"/>
    <w:rsid w:val="003A4231"/>
    <w:rsid w:val="003C79F1"/>
    <w:rsid w:val="003D495D"/>
    <w:rsid w:val="003D7C25"/>
    <w:rsid w:val="003E1201"/>
    <w:rsid w:val="00413AB9"/>
    <w:rsid w:val="004438E5"/>
    <w:rsid w:val="004543DA"/>
    <w:rsid w:val="004575C8"/>
    <w:rsid w:val="00466DBB"/>
    <w:rsid w:val="00473BC4"/>
    <w:rsid w:val="00484634"/>
    <w:rsid w:val="0049005C"/>
    <w:rsid w:val="004922D4"/>
    <w:rsid w:val="00494035"/>
    <w:rsid w:val="004A51D5"/>
    <w:rsid w:val="004B6CA3"/>
    <w:rsid w:val="004D5DDD"/>
    <w:rsid w:val="004D647F"/>
    <w:rsid w:val="00501368"/>
    <w:rsid w:val="005176E1"/>
    <w:rsid w:val="00537F92"/>
    <w:rsid w:val="00544710"/>
    <w:rsid w:val="00546849"/>
    <w:rsid w:val="0059410E"/>
    <w:rsid w:val="00594A60"/>
    <w:rsid w:val="005A0416"/>
    <w:rsid w:val="005A37C4"/>
    <w:rsid w:val="005A4000"/>
    <w:rsid w:val="005A7DC0"/>
    <w:rsid w:val="005D61AC"/>
    <w:rsid w:val="00611099"/>
    <w:rsid w:val="0061132F"/>
    <w:rsid w:val="00626F41"/>
    <w:rsid w:val="006436C3"/>
    <w:rsid w:val="00646FA3"/>
    <w:rsid w:val="006474BD"/>
    <w:rsid w:val="00647D93"/>
    <w:rsid w:val="006555DB"/>
    <w:rsid w:val="00656D56"/>
    <w:rsid w:val="00657D5A"/>
    <w:rsid w:val="0067233A"/>
    <w:rsid w:val="00676E6A"/>
    <w:rsid w:val="006852CC"/>
    <w:rsid w:val="00692739"/>
    <w:rsid w:val="006957AE"/>
    <w:rsid w:val="00697B05"/>
    <w:rsid w:val="006A469F"/>
    <w:rsid w:val="006A593D"/>
    <w:rsid w:val="006A5BAC"/>
    <w:rsid w:val="006C0A91"/>
    <w:rsid w:val="006D1508"/>
    <w:rsid w:val="006E23D0"/>
    <w:rsid w:val="006E5D58"/>
    <w:rsid w:val="006E7061"/>
    <w:rsid w:val="00730114"/>
    <w:rsid w:val="0073162C"/>
    <w:rsid w:val="00746E77"/>
    <w:rsid w:val="0075403B"/>
    <w:rsid w:val="00754A5B"/>
    <w:rsid w:val="007646E1"/>
    <w:rsid w:val="00770E7C"/>
    <w:rsid w:val="007852D0"/>
    <w:rsid w:val="007A4883"/>
    <w:rsid w:val="007C669E"/>
    <w:rsid w:val="007D6848"/>
    <w:rsid w:val="00803072"/>
    <w:rsid w:val="00840662"/>
    <w:rsid w:val="00846957"/>
    <w:rsid w:val="00851C56"/>
    <w:rsid w:val="00855905"/>
    <w:rsid w:val="00856BD9"/>
    <w:rsid w:val="008605E1"/>
    <w:rsid w:val="0087505E"/>
    <w:rsid w:val="00881E9A"/>
    <w:rsid w:val="00886129"/>
    <w:rsid w:val="00893685"/>
    <w:rsid w:val="00893BB7"/>
    <w:rsid w:val="008A4041"/>
    <w:rsid w:val="008B2E10"/>
    <w:rsid w:val="008B4AAD"/>
    <w:rsid w:val="008B51B5"/>
    <w:rsid w:val="008C087B"/>
    <w:rsid w:val="008D3945"/>
    <w:rsid w:val="008D7499"/>
    <w:rsid w:val="008E3D23"/>
    <w:rsid w:val="008F1544"/>
    <w:rsid w:val="008F3470"/>
    <w:rsid w:val="009135A6"/>
    <w:rsid w:val="0092510E"/>
    <w:rsid w:val="00933547"/>
    <w:rsid w:val="0093485A"/>
    <w:rsid w:val="0095103D"/>
    <w:rsid w:val="00953A3D"/>
    <w:rsid w:val="00964CE6"/>
    <w:rsid w:val="00985C91"/>
    <w:rsid w:val="00986DC3"/>
    <w:rsid w:val="009A79B6"/>
    <w:rsid w:val="009C5DCD"/>
    <w:rsid w:val="009E6ED8"/>
    <w:rsid w:val="009F512C"/>
    <w:rsid w:val="00A124C1"/>
    <w:rsid w:val="00A20118"/>
    <w:rsid w:val="00A202D5"/>
    <w:rsid w:val="00A24353"/>
    <w:rsid w:val="00A449EA"/>
    <w:rsid w:val="00A50937"/>
    <w:rsid w:val="00A576BC"/>
    <w:rsid w:val="00A647EA"/>
    <w:rsid w:val="00A82EE4"/>
    <w:rsid w:val="00A90589"/>
    <w:rsid w:val="00A9136E"/>
    <w:rsid w:val="00A9163A"/>
    <w:rsid w:val="00A94597"/>
    <w:rsid w:val="00A958D5"/>
    <w:rsid w:val="00AA06FE"/>
    <w:rsid w:val="00AA13CC"/>
    <w:rsid w:val="00AC0093"/>
    <w:rsid w:val="00AD1947"/>
    <w:rsid w:val="00AD31DA"/>
    <w:rsid w:val="00AD7D4E"/>
    <w:rsid w:val="00AE16EF"/>
    <w:rsid w:val="00AE4DD0"/>
    <w:rsid w:val="00AF38B4"/>
    <w:rsid w:val="00B02B44"/>
    <w:rsid w:val="00B0480C"/>
    <w:rsid w:val="00B1075B"/>
    <w:rsid w:val="00B14367"/>
    <w:rsid w:val="00B25CCC"/>
    <w:rsid w:val="00B33CF5"/>
    <w:rsid w:val="00B35BE7"/>
    <w:rsid w:val="00B50027"/>
    <w:rsid w:val="00B70112"/>
    <w:rsid w:val="00B70AD0"/>
    <w:rsid w:val="00B726F6"/>
    <w:rsid w:val="00B730BE"/>
    <w:rsid w:val="00B73FEF"/>
    <w:rsid w:val="00B97EF6"/>
    <w:rsid w:val="00BA326D"/>
    <w:rsid w:val="00BB2A7E"/>
    <w:rsid w:val="00C04E52"/>
    <w:rsid w:val="00C052D1"/>
    <w:rsid w:val="00C200E6"/>
    <w:rsid w:val="00C37D4E"/>
    <w:rsid w:val="00C67B2D"/>
    <w:rsid w:val="00C67DC2"/>
    <w:rsid w:val="00C702A6"/>
    <w:rsid w:val="00C7715F"/>
    <w:rsid w:val="00C80053"/>
    <w:rsid w:val="00C93211"/>
    <w:rsid w:val="00CD1E76"/>
    <w:rsid w:val="00D14BEE"/>
    <w:rsid w:val="00D17908"/>
    <w:rsid w:val="00D20E1B"/>
    <w:rsid w:val="00D33FA8"/>
    <w:rsid w:val="00D37F38"/>
    <w:rsid w:val="00D71737"/>
    <w:rsid w:val="00D974FD"/>
    <w:rsid w:val="00DA057E"/>
    <w:rsid w:val="00DA1245"/>
    <w:rsid w:val="00DB044A"/>
    <w:rsid w:val="00DB2703"/>
    <w:rsid w:val="00DD2AC2"/>
    <w:rsid w:val="00DE2757"/>
    <w:rsid w:val="00DE4FBB"/>
    <w:rsid w:val="00DE734F"/>
    <w:rsid w:val="00DF0378"/>
    <w:rsid w:val="00E064C2"/>
    <w:rsid w:val="00E20C1E"/>
    <w:rsid w:val="00E21232"/>
    <w:rsid w:val="00E36316"/>
    <w:rsid w:val="00E426BA"/>
    <w:rsid w:val="00E50211"/>
    <w:rsid w:val="00E53A40"/>
    <w:rsid w:val="00E574B3"/>
    <w:rsid w:val="00E6651F"/>
    <w:rsid w:val="00E94891"/>
    <w:rsid w:val="00EA37C3"/>
    <w:rsid w:val="00EC1462"/>
    <w:rsid w:val="00ED1AA6"/>
    <w:rsid w:val="00ED361E"/>
    <w:rsid w:val="00ED5789"/>
    <w:rsid w:val="00EE3A82"/>
    <w:rsid w:val="00F00C70"/>
    <w:rsid w:val="00F47E91"/>
    <w:rsid w:val="00F977DF"/>
    <w:rsid w:val="00FA1494"/>
    <w:rsid w:val="00FA21F2"/>
    <w:rsid w:val="00FB5592"/>
    <w:rsid w:val="00FC398C"/>
    <w:rsid w:val="00FC79C3"/>
    <w:rsid w:val="00FD018F"/>
    <w:rsid w:val="00FD42C0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972</Words>
  <Characters>5541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Ильгизар</dc:creator>
  <cp:keywords/>
  <dc:description/>
  <cp:lastModifiedBy>Ризатдинова</cp:lastModifiedBy>
  <cp:revision>29</cp:revision>
  <cp:lastPrinted>2013-08-23T10:21:00Z</cp:lastPrinted>
  <dcterms:created xsi:type="dcterms:W3CDTF">2013-08-23T10:18:00Z</dcterms:created>
  <dcterms:modified xsi:type="dcterms:W3CDTF">2014-03-06T04:25:00Z</dcterms:modified>
</cp:coreProperties>
</file>