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EF" w:rsidRPr="0024283F" w:rsidRDefault="00013A21" w:rsidP="001E09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теме «Выталкивающая сила. Закон Архимеда</w:t>
      </w:r>
      <w:proofErr w:type="gramStart"/>
      <w:r>
        <w:rPr>
          <w:b/>
          <w:sz w:val="28"/>
          <w:szCs w:val="28"/>
        </w:rPr>
        <w:t xml:space="preserve">. </w:t>
      </w:r>
      <w:r w:rsidR="001E09EF" w:rsidRPr="0024283F">
        <w:rPr>
          <w:b/>
          <w:sz w:val="28"/>
          <w:szCs w:val="28"/>
        </w:rPr>
        <w:t>»</w:t>
      </w:r>
      <w:proofErr w:type="gramEnd"/>
    </w:p>
    <w:p w:rsidR="001D3D8D" w:rsidRPr="0024283F" w:rsidRDefault="001E09EF" w:rsidP="001E09EF">
      <w:pPr>
        <w:pStyle w:val="a3"/>
        <w:jc w:val="center"/>
        <w:rPr>
          <w:b/>
          <w:sz w:val="28"/>
          <w:szCs w:val="28"/>
        </w:rPr>
      </w:pPr>
      <w:r w:rsidRPr="0024283F">
        <w:rPr>
          <w:b/>
          <w:sz w:val="28"/>
          <w:szCs w:val="28"/>
        </w:rPr>
        <w:t>с элементами исследования.</w:t>
      </w:r>
    </w:p>
    <w:p w:rsidR="008B448F" w:rsidRDefault="008B448F" w:rsidP="0024283F">
      <w:pPr>
        <w:pStyle w:val="a3"/>
      </w:pPr>
      <w:r w:rsidRPr="0024283F">
        <w:rPr>
          <w:b/>
          <w:u w:val="single"/>
        </w:rPr>
        <w:t>Тип урока</w:t>
      </w:r>
      <w:r>
        <w:t>: урок изучения нового учебного материала.</w:t>
      </w:r>
    </w:p>
    <w:p w:rsidR="008B448F" w:rsidRDefault="008B448F" w:rsidP="0024283F">
      <w:pPr>
        <w:pStyle w:val="a3"/>
      </w:pPr>
      <w:r w:rsidRPr="0024283F">
        <w:rPr>
          <w:b/>
          <w:u w:val="single"/>
        </w:rPr>
        <w:t>Вид урока</w:t>
      </w:r>
      <w:r>
        <w:t>: урок теоретических и практических работ исследовательского типа.</w:t>
      </w:r>
    </w:p>
    <w:p w:rsidR="008B448F" w:rsidRDefault="008B448F" w:rsidP="0024283F">
      <w:pPr>
        <w:pStyle w:val="a3"/>
      </w:pPr>
      <w:r w:rsidRPr="0024283F">
        <w:rPr>
          <w:b/>
          <w:u w:val="single"/>
        </w:rPr>
        <w:t>Методы и приемы обучения</w:t>
      </w:r>
      <w:r>
        <w:t>:</w:t>
      </w:r>
      <w:r w:rsidR="0024283F">
        <w:t xml:space="preserve"> эвристический и </w:t>
      </w:r>
      <w:r>
        <w:t xml:space="preserve"> </w:t>
      </w:r>
      <w:r w:rsidR="0024283F">
        <w:t>исследовательский метод.</w:t>
      </w:r>
    </w:p>
    <w:p w:rsidR="0024283F" w:rsidRDefault="0024283F" w:rsidP="0024283F">
      <w:pPr>
        <w:pStyle w:val="a3"/>
      </w:pPr>
      <w:r w:rsidRPr="0024283F">
        <w:rPr>
          <w:b/>
          <w:u w:val="single"/>
        </w:rPr>
        <w:t>Структура урока</w:t>
      </w:r>
      <w:r>
        <w:t>: 1.Организационный момент. Домашнее задание.</w:t>
      </w:r>
    </w:p>
    <w:p w:rsidR="0024283F" w:rsidRDefault="0024283F" w:rsidP="0024283F">
      <w:pPr>
        <w:pStyle w:val="a3"/>
      </w:pPr>
      <w:r>
        <w:t xml:space="preserve">                                 2. Актуализация прежних знаний.</w:t>
      </w:r>
    </w:p>
    <w:p w:rsidR="0024283F" w:rsidRDefault="0024283F" w:rsidP="0024283F">
      <w:pPr>
        <w:pStyle w:val="a3"/>
      </w:pPr>
      <w:r>
        <w:t xml:space="preserve">                                 3.Формирование новых понятий. </w:t>
      </w:r>
    </w:p>
    <w:p w:rsidR="0024283F" w:rsidRDefault="0024283F" w:rsidP="0024283F">
      <w:pPr>
        <w:pStyle w:val="a3"/>
      </w:pPr>
      <w:r>
        <w:t xml:space="preserve">                                 4.Формирование умений и навыков.</w:t>
      </w:r>
    </w:p>
    <w:p w:rsidR="001E09EF" w:rsidRDefault="001E09EF" w:rsidP="00F92581">
      <w:pPr>
        <w:pStyle w:val="a3"/>
        <w:jc w:val="both"/>
      </w:pPr>
      <w:r w:rsidRPr="0024283F">
        <w:rPr>
          <w:b/>
          <w:u w:val="single"/>
        </w:rPr>
        <w:t>Цель урока</w:t>
      </w:r>
      <w:r>
        <w:t xml:space="preserve">: продолжить формирование умений </w:t>
      </w:r>
      <w:r w:rsidR="00F92581">
        <w:t xml:space="preserve">применять приобретенные знания в новой учебной ситуации, анализировать учебный материал, </w:t>
      </w:r>
      <w:r>
        <w:t>добывать знания путем эксперимента по намеченному плану, по результатам экспериментов делать выводы и обобщения, имея свое собственное мнение и прислушиваясь к мнению других</w:t>
      </w:r>
      <w:r w:rsidR="00F92581">
        <w:t>,</w:t>
      </w:r>
      <w:r w:rsidR="00F92581" w:rsidRPr="00F92581">
        <w:t xml:space="preserve"> </w:t>
      </w:r>
      <w:r w:rsidR="00F92581">
        <w:t>давать оценку своей деятельности и деятельности одноклассников</w:t>
      </w:r>
      <w:r>
        <w:t>; сформировать понятие архимедовой силы, вывести формулу для ее определения на основе закона Паскаля; осветить роль Архимеда в физике</w:t>
      </w:r>
      <w:r w:rsidR="00F92581">
        <w:t>.</w:t>
      </w:r>
    </w:p>
    <w:p w:rsidR="00E10E9A" w:rsidRDefault="00E10E9A" w:rsidP="00F92581">
      <w:pPr>
        <w:pStyle w:val="a3"/>
        <w:jc w:val="both"/>
      </w:pPr>
    </w:p>
    <w:p w:rsidR="00E10E9A" w:rsidRDefault="00E10E9A" w:rsidP="00F92581">
      <w:pPr>
        <w:pStyle w:val="a3"/>
        <w:jc w:val="both"/>
        <w:rPr>
          <w:b/>
          <w:u w:val="single"/>
        </w:rPr>
      </w:pPr>
      <w:r w:rsidRPr="00E10E9A">
        <w:rPr>
          <w:b/>
          <w:u w:val="single"/>
        </w:rPr>
        <w:t>Обеспечение урока.</w:t>
      </w:r>
    </w:p>
    <w:p w:rsidR="00A578BC" w:rsidRDefault="00A578BC" w:rsidP="00F92581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УМК: Генденштейн Л.Э. </w:t>
      </w:r>
    </w:p>
    <w:p w:rsidR="00F92581" w:rsidRDefault="00E10E9A" w:rsidP="00F92581">
      <w:pPr>
        <w:pStyle w:val="a3"/>
        <w:jc w:val="both"/>
      </w:pPr>
      <w:r>
        <w:rPr>
          <w:b/>
          <w:u w:val="single"/>
        </w:rPr>
        <w:t>Приборы и оборудование</w:t>
      </w:r>
      <w:r w:rsidRPr="00DB4533">
        <w:t>:</w:t>
      </w:r>
      <w:r w:rsidR="00DB4533" w:rsidRPr="00DB4533">
        <w:t xml:space="preserve"> на демонстрационном столе</w:t>
      </w:r>
      <w:r w:rsidR="00DB4533">
        <w:rPr>
          <w:b/>
          <w:u w:val="single"/>
        </w:rPr>
        <w:t>:</w:t>
      </w:r>
      <w:r>
        <w:t xml:space="preserve"> емкость с</w:t>
      </w:r>
      <w:r w:rsidR="00DB4533">
        <w:t xml:space="preserve"> пресной водой,</w:t>
      </w:r>
      <w:r w:rsidR="00F142EA">
        <w:t xml:space="preserve"> с соленой водой, </w:t>
      </w:r>
      <w:r w:rsidR="00DB4533">
        <w:t xml:space="preserve"> мяч, металлический цилиндр</w:t>
      </w:r>
      <w:r>
        <w:t xml:space="preserve">, </w:t>
      </w:r>
      <w:r w:rsidR="00F142EA">
        <w:t>динамометр, яйцо.</w:t>
      </w:r>
    </w:p>
    <w:p w:rsidR="00DB4533" w:rsidRDefault="00DB4533" w:rsidP="00F92581">
      <w:pPr>
        <w:pStyle w:val="a3"/>
        <w:jc w:val="both"/>
      </w:pPr>
      <w:r>
        <w:t xml:space="preserve">на ученических партах: </w:t>
      </w:r>
      <w:r w:rsidR="00F142EA">
        <w:t>(</w:t>
      </w:r>
      <w:r>
        <w:t xml:space="preserve">в зависимости от типа предложенных экспериментов) динамометры, </w:t>
      </w:r>
      <w:r w:rsidR="00413186">
        <w:t xml:space="preserve">мензурки, </w:t>
      </w:r>
      <w:r>
        <w:t>алюминиевый и медный цилиндры, стаканы с прес</w:t>
      </w:r>
      <w:r w:rsidR="00413186">
        <w:t>ной водой, с маслом,  пластилин, тела разного объема из пластилина.)</w:t>
      </w:r>
    </w:p>
    <w:p w:rsidR="00DB4533" w:rsidRDefault="00DB4533" w:rsidP="00F92581">
      <w:pPr>
        <w:pStyle w:val="a3"/>
        <w:jc w:val="both"/>
      </w:pPr>
      <w:r>
        <w:t>Интерактивные доска, раздаточный материал (рабочие листы для фронтального опроса и для оформления исследовательской работы с таблицами-заготовками)</w:t>
      </w:r>
      <w:r w:rsidR="00F142EA">
        <w:t>.</w:t>
      </w:r>
    </w:p>
    <w:p w:rsidR="00F92581" w:rsidRDefault="00F92581" w:rsidP="00F92581">
      <w:pPr>
        <w:pStyle w:val="a3"/>
        <w:jc w:val="both"/>
      </w:pPr>
      <w:r w:rsidRPr="0024283F">
        <w:rPr>
          <w:b/>
          <w:u w:val="single"/>
        </w:rPr>
        <w:t>Ход урока</w:t>
      </w:r>
      <w:r>
        <w:t>.</w:t>
      </w:r>
    </w:p>
    <w:p w:rsidR="00F92581" w:rsidRDefault="00F92581" w:rsidP="00F92581">
      <w:pPr>
        <w:pStyle w:val="a3"/>
        <w:jc w:val="both"/>
      </w:pPr>
      <w:r w:rsidRPr="0024283F">
        <w:rPr>
          <w:b/>
          <w:u w:val="single"/>
        </w:rPr>
        <w:t>1.Организационный момент и запись домашнего задания</w:t>
      </w:r>
      <w:r>
        <w:t>:</w:t>
      </w:r>
      <w:r w:rsidR="00A578BC">
        <w:t xml:space="preserve"> параграф учебника, номера задач из задачника</w:t>
      </w:r>
      <w:r w:rsidR="008946E8">
        <w:t xml:space="preserve"> (</w:t>
      </w:r>
      <w:r>
        <w:t xml:space="preserve">из предложенных номеров выбрать </w:t>
      </w:r>
      <w:r w:rsidR="00C87210">
        <w:t xml:space="preserve">                            </w:t>
      </w:r>
    </w:p>
    <w:p w:rsidR="00F92581" w:rsidRDefault="00C87210" w:rsidP="00F92581">
      <w:pPr>
        <w:pStyle w:val="a3"/>
        <w:jc w:val="both"/>
      </w:pPr>
      <w:r>
        <w:t>з</w:t>
      </w:r>
      <w:r w:rsidR="00F92581">
        <w:t>адания с учетом индивидуальных возможностей</w:t>
      </w:r>
      <w:r>
        <w:t>.</w:t>
      </w:r>
      <w:r w:rsidR="008946E8">
        <w:t>)</w:t>
      </w:r>
    </w:p>
    <w:p w:rsidR="00C87210" w:rsidRDefault="00C87210" w:rsidP="00F92581">
      <w:pPr>
        <w:pStyle w:val="a3"/>
        <w:jc w:val="both"/>
      </w:pPr>
      <w:r w:rsidRPr="0024283F">
        <w:rPr>
          <w:b/>
          <w:u w:val="single"/>
        </w:rPr>
        <w:t>2.Актуализация опорных знаний</w:t>
      </w:r>
      <w:r>
        <w:t>.</w:t>
      </w:r>
    </w:p>
    <w:p w:rsidR="00C87210" w:rsidRDefault="00C87210" w:rsidP="00F92581">
      <w:pPr>
        <w:pStyle w:val="a3"/>
        <w:jc w:val="both"/>
      </w:pPr>
      <w:r>
        <w:t>Для того чтобы перейти к изучению следующей темы предлагаю ученикам вспомнить уже изученный материал, прибегая к фронтальному опрос</w:t>
      </w:r>
      <w:r w:rsidR="00E10E9A">
        <w:t xml:space="preserve">у (тип проверки: </w:t>
      </w:r>
      <w:r>
        <w:t xml:space="preserve">взаимопроверка после выведения учителем </w:t>
      </w:r>
      <w:r w:rsidR="00F142EA">
        <w:t xml:space="preserve">слайда с </w:t>
      </w:r>
      <w:r>
        <w:t xml:space="preserve"> </w:t>
      </w:r>
      <w:r w:rsidR="00F142EA">
        <w:t>ответами</w:t>
      </w:r>
      <w:r>
        <w:t xml:space="preserve"> на доску; ответы записываются на листе отчета, на этом же листе будет вся дальнейшая работа, листы после урока сдаются учителю для выставления оценок в журнал.)</w:t>
      </w:r>
    </w:p>
    <w:p w:rsidR="00C87210" w:rsidRDefault="00C87210" w:rsidP="00F92581">
      <w:pPr>
        <w:pStyle w:val="a3"/>
        <w:jc w:val="both"/>
      </w:pPr>
      <w:r>
        <w:t xml:space="preserve">Перечень вопросов: (нечетные </w:t>
      </w:r>
      <w:r w:rsidR="00F142EA">
        <w:t>- п</w:t>
      </w:r>
      <w:r>
        <w:t>ервому варианту, четные второму)</w:t>
      </w:r>
    </w:p>
    <w:p w:rsidR="00C87210" w:rsidRDefault="00C87210" w:rsidP="00F92581">
      <w:pPr>
        <w:pStyle w:val="a3"/>
        <w:jc w:val="both"/>
      </w:pPr>
      <w:r>
        <w:t>1.Формула для определения массы тела.</w:t>
      </w:r>
    </w:p>
    <w:p w:rsidR="00C87210" w:rsidRDefault="00C87210" w:rsidP="00F92581">
      <w:pPr>
        <w:pStyle w:val="a3"/>
        <w:jc w:val="both"/>
      </w:pPr>
      <w:r>
        <w:t xml:space="preserve">2.Формула для определения </w:t>
      </w:r>
      <w:r w:rsidR="00F142EA">
        <w:t xml:space="preserve">объема </w:t>
      </w:r>
      <w:r>
        <w:t>бруска.</w:t>
      </w:r>
    </w:p>
    <w:p w:rsidR="00C87210" w:rsidRDefault="00C87210" w:rsidP="00F92581">
      <w:pPr>
        <w:pStyle w:val="a3"/>
        <w:jc w:val="both"/>
      </w:pPr>
      <w:r>
        <w:t>3 Формула для определения давления твердого тела.</w:t>
      </w:r>
    </w:p>
    <w:p w:rsidR="00C87210" w:rsidRDefault="00C87210" w:rsidP="00F92581">
      <w:pPr>
        <w:pStyle w:val="a3"/>
        <w:jc w:val="both"/>
      </w:pPr>
      <w:r>
        <w:t>4. Формула для определения силы давления.</w:t>
      </w:r>
    </w:p>
    <w:p w:rsidR="00C87210" w:rsidRDefault="001F390A" w:rsidP="00F92581">
      <w:pPr>
        <w:pStyle w:val="a3"/>
        <w:jc w:val="both"/>
      </w:pPr>
      <w:r>
        <w:t>5.Формула для определения гидростатического давления.</w:t>
      </w:r>
    </w:p>
    <w:p w:rsidR="001F390A" w:rsidRDefault="001F390A" w:rsidP="00F92581">
      <w:pPr>
        <w:pStyle w:val="a3"/>
        <w:jc w:val="both"/>
      </w:pPr>
      <w:r>
        <w:t>6.Что происходит с давлением жидкости на тело при увеличении глубины его погружения.</w:t>
      </w:r>
    </w:p>
    <w:p w:rsidR="001F390A" w:rsidRDefault="001F390A" w:rsidP="00F92581">
      <w:pPr>
        <w:pStyle w:val="a3"/>
        <w:jc w:val="both"/>
      </w:pPr>
      <w:r>
        <w:t>7.Как называется прибор для измерения силы.</w:t>
      </w:r>
    </w:p>
    <w:p w:rsidR="001F390A" w:rsidRDefault="001F390A" w:rsidP="00F92581">
      <w:pPr>
        <w:pStyle w:val="a3"/>
        <w:jc w:val="both"/>
      </w:pPr>
      <w:r>
        <w:t>8.Перечислите все известные вам силы.</w:t>
      </w:r>
    </w:p>
    <w:p w:rsidR="001F390A" w:rsidRDefault="001F390A" w:rsidP="00F92581">
      <w:pPr>
        <w:pStyle w:val="a3"/>
        <w:jc w:val="both"/>
      </w:pPr>
      <w:r>
        <w:t>9.Как измерить вес тела в воздухе.</w:t>
      </w:r>
    </w:p>
    <w:p w:rsidR="001F390A" w:rsidRDefault="001F390A" w:rsidP="00F92581">
      <w:pPr>
        <w:pStyle w:val="a3"/>
        <w:jc w:val="both"/>
      </w:pPr>
      <w:r>
        <w:t>10.Сформулируйте закон Паскаля.</w:t>
      </w:r>
    </w:p>
    <w:p w:rsidR="001F390A" w:rsidRDefault="001F390A" w:rsidP="00F92581">
      <w:pPr>
        <w:pStyle w:val="a3"/>
        <w:jc w:val="both"/>
      </w:pPr>
      <w:r>
        <w:t>Открываю первый слайд с ответами, ребята обмениваются листочками и проверяют друг друга (каждый правильный ответ-1 б</w:t>
      </w:r>
      <w:r w:rsidR="00F142EA">
        <w:t>алл,  неправильный -</w:t>
      </w:r>
      <w:r>
        <w:t xml:space="preserve"> минус 1балл), выставляя количество баллов.</w:t>
      </w:r>
    </w:p>
    <w:p w:rsidR="001F390A" w:rsidRPr="00F142EA" w:rsidRDefault="001F390A" w:rsidP="00F92581">
      <w:pPr>
        <w:pStyle w:val="a3"/>
        <w:jc w:val="both"/>
      </w:pPr>
      <w:r w:rsidRPr="0024283F">
        <w:rPr>
          <w:b/>
          <w:u w:val="single"/>
        </w:rPr>
        <w:t>3.</w:t>
      </w:r>
      <w:r w:rsidR="0024283F" w:rsidRPr="0024283F">
        <w:rPr>
          <w:b/>
          <w:u w:val="single"/>
        </w:rPr>
        <w:t xml:space="preserve">Формирование новых понятий. </w:t>
      </w:r>
      <w:r w:rsidR="00F142EA">
        <w:rPr>
          <w:b/>
          <w:u w:val="single"/>
        </w:rPr>
        <w:t xml:space="preserve"> </w:t>
      </w:r>
      <w:r w:rsidR="00F142EA">
        <w:t>Внимание на доску.</w:t>
      </w:r>
    </w:p>
    <w:p w:rsidR="001F390A" w:rsidRDefault="001F390A" w:rsidP="00F92581">
      <w:pPr>
        <w:pStyle w:val="a3"/>
        <w:jc w:val="both"/>
      </w:pPr>
      <w:r>
        <w:t>Предлагаю ребятам второй слайд с  отрывком из рассказа А.П.Чехова «Степь».</w:t>
      </w:r>
    </w:p>
    <w:p w:rsidR="001F390A" w:rsidRDefault="001F390A" w:rsidP="00F92581">
      <w:pPr>
        <w:pStyle w:val="a3"/>
        <w:jc w:val="both"/>
      </w:pPr>
      <w:r>
        <w:t xml:space="preserve">                                «Егорушка разбежался и полетел с </w:t>
      </w:r>
      <w:r w:rsidR="00F142EA">
        <w:t>полутора саженой</w:t>
      </w:r>
      <w:r>
        <w:t xml:space="preserve"> высоты, описав в воздухе </w:t>
      </w:r>
    </w:p>
    <w:p w:rsidR="00F142EA" w:rsidRDefault="00D13202" w:rsidP="00F92581">
      <w:pPr>
        <w:pStyle w:val="a3"/>
        <w:jc w:val="both"/>
      </w:pPr>
      <w:r>
        <w:t xml:space="preserve">                                  </w:t>
      </w:r>
      <w:r w:rsidR="00F142EA">
        <w:t>д</w:t>
      </w:r>
      <w:r>
        <w:t>угу, он упал в воду, но дна не достал. Какая-то сила, холодная и приятная на</w:t>
      </w:r>
    </w:p>
    <w:p w:rsidR="00D13202" w:rsidRDefault="00F142EA" w:rsidP="00F92581">
      <w:pPr>
        <w:pStyle w:val="a3"/>
        <w:jc w:val="both"/>
      </w:pPr>
      <w:r>
        <w:t xml:space="preserve">                                  ощупь, подхватила его и понесла обратно наверх.»</w:t>
      </w:r>
      <w:r w:rsidR="00D13202">
        <w:t xml:space="preserve"> </w:t>
      </w:r>
      <w:r>
        <w:t xml:space="preserve">                            </w:t>
      </w:r>
    </w:p>
    <w:p w:rsidR="00F142EA" w:rsidRDefault="00D13202" w:rsidP="00F92581">
      <w:pPr>
        <w:pStyle w:val="a3"/>
        <w:jc w:val="both"/>
      </w:pPr>
      <w:r>
        <w:lastRenderedPageBreak/>
        <w:t xml:space="preserve">Прочитав </w:t>
      </w:r>
      <w:r w:rsidR="00F142EA">
        <w:t>текст,</w:t>
      </w:r>
      <w:r>
        <w:t xml:space="preserve"> предлагаю ребятам выдвинуть гипотезу  об услышанной силе и приглашаю желающего провести эксперимент для всех у доски</w:t>
      </w:r>
      <w:r w:rsidR="00F142EA">
        <w:t>,</w:t>
      </w:r>
      <w:r>
        <w:t xml:space="preserve"> имея мяч и емкость с водой, показав действие такой же силы на мяч при погружении его в воду. Как </w:t>
      </w:r>
      <w:r w:rsidR="00F142EA">
        <w:t>правило,</w:t>
      </w:r>
      <w:r>
        <w:t xml:space="preserve"> после эксперимента  данную силу называют выталкивающей.</w:t>
      </w:r>
    </w:p>
    <w:p w:rsidR="00993E3C" w:rsidRDefault="00F142EA" w:rsidP="00F92581">
      <w:pPr>
        <w:pStyle w:val="a3"/>
        <w:jc w:val="both"/>
      </w:pPr>
      <w:r>
        <w:t>Открываем рабочую тетрадь и записываем тему урока</w:t>
      </w:r>
      <w:r w:rsidR="00993E3C">
        <w:t>: «Выталкивающая сила».</w:t>
      </w:r>
    </w:p>
    <w:p w:rsidR="00D13202" w:rsidRDefault="00D13202" w:rsidP="00F92581">
      <w:pPr>
        <w:pStyle w:val="a3"/>
        <w:jc w:val="both"/>
      </w:pPr>
      <w:r>
        <w:t>Затем предлагаю опустить в воду гирю, обнаруживаем, что гиря утонула</w:t>
      </w:r>
      <w:r w:rsidR="00F142EA">
        <w:t>; о</w:t>
      </w:r>
      <w:r>
        <w:t xml:space="preserve">пускаем яйцо в воду пресную, в воду соленую; видим разный результат. </w:t>
      </w:r>
    </w:p>
    <w:p w:rsidR="00B155E5" w:rsidRDefault="00B155E5" w:rsidP="00F92581">
      <w:pPr>
        <w:pStyle w:val="a3"/>
        <w:jc w:val="both"/>
      </w:pPr>
      <w:r>
        <w:t>Выявили проблему: на все ли тела действует выталкивающая сила?</w:t>
      </w:r>
    </w:p>
    <w:p w:rsidR="00B155E5" w:rsidRDefault="00B155E5" w:rsidP="00F92581">
      <w:pPr>
        <w:pStyle w:val="a3"/>
        <w:jc w:val="both"/>
      </w:pPr>
      <w:r>
        <w:t>Как можно проблему решить: либо теоретически</w:t>
      </w:r>
      <w:r w:rsidR="00F142EA">
        <w:t>,</w:t>
      </w:r>
      <w:r>
        <w:t xml:space="preserve"> либо практически. Пробуем оба способа.</w:t>
      </w:r>
    </w:p>
    <w:p w:rsidR="00B155E5" w:rsidRDefault="00B155E5" w:rsidP="00F92581">
      <w:pPr>
        <w:pStyle w:val="a3"/>
        <w:jc w:val="both"/>
      </w:pPr>
      <w:r>
        <w:t>Раз сила есть измерим ее с помощью динамометра.</w:t>
      </w:r>
    </w:p>
    <w:p w:rsidR="00B155E5" w:rsidRDefault="00B155E5" w:rsidP="00993E3C">
      <w:pPr>
        <w:pStyle w:val="a3"/>
        <w:jc w:val="center"/>
      </w:pPr>
      <w:r>
        <w:t>Р</w:t>
      </w:r>
      <w:proofErr w:type="gramStart"/>
      <w:r>
        <w:rPr>
          <w:vertAlign w:val="subscript"/>
        </w:rPr>
        <w:t>1</w:t>
      </w:r>
      <w:proofErr w:type="gramEnd"/>
      <w:r>
        <w:t xml:space="preserve"> (вес тела в воздухе)</w:t>
      </w:r>
    </w:p>
    <w:p w:rsidR="00B155E5" w:rsidRDefault="00B155E5" w:rsidP="00F92581">
      <w:pPr>
        <w:pStyle w:val="a3"/>
        <w:jc w:val="both"/>
      </w:pPr>
      <w:r>
        <w:t>Опускаем гирю на динамометре в воду, измеряем вес тела в жидкос</w:t>
      </w:r>
      <w:r w:rsidR="00993E3C">
        <w:t>ти Р</w:t>
      </w:r>
      <w:proofErr w:type="gramStart"/>
      <w:r w:rsidR="00993E3C">
        <w:rPr>
          <w:vertAlign w:val="subscript"/>
        </w:rPr>
        <w:t>2</w:t>
      </w:r>
      <w:proofErr w:type="gramEnd"/>
      <w:r w:rsidR="00993E3C">
        <w:t xml:space="preserve">. </w:t>
      </w:r>
      <w:r>
        <w:t xml:space="preserve"> Видим</w:t>
      </w:r>
      <w:r w:rsidR="00F142EA">
        <w:t>,</w:t>
      </w:r>
      <w:r>
        <w:t xml:space="preserve"> что силы не равны, ребята делают вывод, что разница этих сил и есть выталкивающая сила.</w:t>
      </w:r>
    </w:p>
    <w:p w:rsidR="00B155E5" w:rsidRDefault="00B155E5" w:rsidP="00F92581">
      <w:pPr>
        <w:pStyle w:val="a3"/>
        <w:jc w:val="both"/>
      </w:pPr>
      <w:r>
        <w:t>Открываю третий слайд, на котором демонстрируется первый способ определения выталкивающей силы.</w:t>
      </w:r>
    </w:p>
    <w:p w:rsidR="00B155E5" w:rsidRPr="00993E3C" w:rsidRDefault="00993E3C" w:rsidP="00993E3C">
      <w:pPr>
        <w:pStyle w:val="a3"/>
        <w:jc w:val="center"/>
      </w:pPr>
      <w:r>
        <w:rPr>
          <w:lang w:val="en-US"/>
        </w:rPr>
        <w:t>F</w:t>
      </w:r>
      <w:r w:rsidR="00B155E5">
        <w:t>=Р</w:t>
      </w:r>
      <w:r w:rsidR="00B155E5">
        <w:rPr>
          <w:vertAlign w:val="subscript"/>
        </w:rPr>
        <w:t>В ВОЗДУХЕ</w:t>
      </w:r>
      <w:r w:rsidR="00B155E5">
        <w:t xml:space="preserve"> –Р</w:t>
      </w:r>
      <w:r w:rsidR="00B155E5">
        <w:rPr>
          <w:vertAlign w:val="subscript"/>
        </w:rPr>
        <w:t xml:space="preserve">В </w:t>
      </w:r>
      <w:r>
        <w:rPr>
          <w:vertAlign w:val="subscript"/>
        </w:rPr>
        <w:t>ЖИДКОСТИ</w:t>
      </w:r>
    </w:p>
    <w:p w:rsidR="00B155E5" w:rsidRDefault="00B155E5" w:rsidP="00F92581">
      <w:pPr>
        <w:pStyle w:val="a3"/>
        <w:jc w:val="both"/>
      </w:pPr>
      <w:r>
        <w:t>Записываем формулу в тетрадь.</w:t>
      </w:r>
    </w:p>
    <w:p w:rsidR="007D629A" w:rsidRDefault="007D629A" w:rsidP="00F92581">
      <w:pPr>
        <w:pStyle w:val="a3"/>
        <w:jc w:val="both"/>
      </w:pPr>
      <w:r>
        <w:t>Пробуем определить выталкивающую силу</w:t>
      </w:r>
      <w:r w:rsidR="00993E3C">
        <w:t xml:space="preserve"> теоретически</w:t>
      </w:r>
      <w:proofErr w:type="gramStart"/>
      <w:r w:rsidR="00993E3C">
        <w:t xml:space="preserve"> ,</w:t>
      </w:r>
      <w:proofErr w:type="gramEnd"/>
      <w:r>
        <w:t xml:space="preserve"> используя понятие равнодействующей силы, сил давл</w:t>
      </w:r>
      <w:r w:rsidR="00993E3C">
        <w:t>ения со стороны жидкости на тело</w:t>
      </w:r>
      <w:r>
        <w:t xml:space="preserve"> и повторенные ранее формулы.</w:t>
      </w:r>
    </w:p>
    <w:p w:rsidR="007D629A" w:rsidRDefault="007D629A" w:rsidP="00F92581">
      <w:pPr>
        <w:pStyle w:val="a3"/>
        <w:jc w:val="both"/>
      </w:pPr>
      <w:r>
        <w:t>К доске вызывается ученик для вывода формулы. Ему предлагается рисунок на интерактивной доск</w:t>
      </w:r>
      <w:r w:rsidR="00993E3C">
        <w:t>е (</w:t>
      </w:r>
      <w:r>
        <w:t>брусок внутри жидкости в сосуде). Ученик расставляет все силы</w:t>
      </w:r>
      <w:r w:rsidR="00993E3C">
        <w:t>,</w:t>
      </w:r>
      <w:r>
        <w:t xml:space="preserve"> действующие на все грани бруска, показывает</w:t>
      </w:r>
      <w:r w:rsidR="00993E3C">
        <w:t>,</w:t>
      </w:r>
      <w:r>
        <w:t xml:space="preserve"> какие силы равны и почему, какие не равны и как найти их равнодействующую, которая и является выталкивающей. Затем записывает формулу силы давления, гидростатического давления, формулу объема бруска и получает расчетную формулу для выталкивающей силы. Если вышедший к доске ученик испытывает</w:t>
      </w:r>
      <w:r w:rsidR="00413186">
        <w:t>,</w:t>
      </w:r>
      <w:r w:rsidR="00305E6D">
        <w:t xml:space="preserve"> </w:t>
      </w:r>
      <w:r>
        <w:t>какие-либо затруднения пользуемся</w:t>
      </w:r>
      <w:r w:rsidR="00993E3C">
        <w:t xml:space="preserve">, </w:t>
      </w:r>
      <w:r>
        <w:t>помощью класса за дополнительные баллы, либо помогает учитель, наводящими вопросами.</w:t>
      </w:r>
      <w:r w:rsidR="00305E6D">
        <w:t xml:space="preserve"> На местах в тетрадях проводится такая же работа.</w:t>
      </w:r>
    </w:p>
    <w:p w:rsidR="00F4545D" w:rsidRPr="00305E6D" w:rsidRDefault="00F4545D" w:rsidP="00F92581">
      <w:pPr>
        <w:pStyle w:val="a3"/>
        <w:jc w:val="both"/>
        <w:rPr>
          <w:lang w:val="en-US"/>
        </w:rPr>
      </w:pPr>
      <w:r>
        <w:t>Полученную формулу записываем в тетрадь с расписыванием всех входящих величин и их единиц измерения.</w:t>
      </w:r>
      <w:r w:rsidR="00305E6D" w:rsidRPr="00305E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305E6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14475" cy="1428750"/>
            <wp:effectExtent l="0" t="0" r="9525" b="0"/>
            <wp:docPr id="2" name="Рисунок 2" descr="C:\Users\Павел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305E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FF</w:t>
      </w:r>
    </w:p>
    <w:p w:rsidR="00305E6D" w:rsidRDefault="00305E6D" w:rsidP="00305E6D">
      <w:pPr>
        <w:pStyle w:val="a3"/>
        <w:jc w:val="center"/>
        <w:rPr>
          <w:lang w:val="en-US"/>
        </w:rPr>
      </w:pPr>
      <w:r>
        <w:rPr>
          <w:lang w:val="en-US"/>
        </w:rPr>
        <w:t>F=Ps=</w:t>
      </w:r>
      <w:proofErr w:type="spellStart"/>
      <w:r>
        <w:rPr>
          <w:lang w:val="en-US"/>
        </w:rPr>
        <w:t>pghs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pgv</w:t>
      </w:r>
      <w:proofErr w:type="spellEnd"/>
    </w:p>
    <w:p w:rsidR="00305E6D" w:rsidRDefault="00413186" w:rsidP="00305E6D">
      <w:pPr>
        <w:pStyle w:val="a3"/>
        <w:jc w:val="center"/>
      </w:pPr>
      <w:r>
        <w:t>Р</w:t>
      </w:r>
      <w:r w:rsidRPr="00413186">
        <w:t>-плотность</w:t>
      </w:r>
      <w:r w:rsidR="00305E6D">
        <w:t xml:space="preserve"> жидкости (</w:t>
      </w:r>
      <w:proofErr w:type="gramStart"/>
      <w:r w:rsidR="00305E6D">
        <w:t>кг</w:t>
      </w:r>
      <w:proofErr w:type="gramEnd"/>
      <w:r w:rsidR="00305E6D">
        <w:t>/м</w:t>
      </w:r>
      <w:r w:rsidR="00305E6D">
        <w:rPr>
          <w:vertAlign w:val="superscript"/>
        </w:rPr>
        <w:t>3</w:t>
      </w:r>
      <w:r w:rsidR="00305E6D">
        <w:t>)</w:t>
      </w:r>
    </w:p>
    <w:p w:rsidR="00305E6D" w:rsidRDefault="00305E6D" w:rsidP="00305E6D">
      <w:pPr>
        <w:pStyle w:val="a3"/>
        <w:jc w:val="center"/>
      </w:pPr>
      <w:r>
        <w:rPr>
          <w:lang w:val="en-US"/>
        </w:rPr>
        <w:t>g</w:t>
      </w:r>
      <w:r w:rsidR="00413186">
        <w:t>=10Н/кг-постоянная величина</w:t>
      </w:r>
    </w:p>
    <w:p w:rsidR="00413186" w:rsidRPr="00413186" w:rsidRDefault="00413186" w:rsidP="00305E6D">
      <w:pPr>
        <w:pStyle w:val="a3"/>
        <w:jc w:val="center"/>
      </w:pPr>
      <w:r>
        <w:rPr>
          <w:lang w:val="en-US"/>
        </w:rPr>
        <w:t>V</w:t>
      </w:r>
      <w:r w:rsidRPr="00413186">
        <w:t>-</w:t>
      </w:r>
      <w:r>
        <w:t>объем тела (м</w:t>
      </w:r>
      <w:r>
        <w:rPr>
          <w:vertAlign w:val="superscript"/>
        </w:rPr>
        <w:t>3</w:t>
      </w:r>
      <w:r>
        <w:t>), или части тела, погруженной в жидкость.</w:t>
      </w:r>
    </w:p>
    <w:p w:rsidR="00F4545D" w:rsidRDefault="00F4545D" w:rsidP="00F92581">
      <w:pPr>
        <w:pStyle w:val="a3"/>
        <w:jc w:val="both"/>
      </w:pPr>
      <w:r>
        <w:t>Далее сообщаю учащимся, что впервые эту силу измерил древнегреческий ученый Архимед</w:t>
      </w:r>
      <w:r w:rsidR="004C31BC">
        <w:t>, сформулировавший закон</w:t>
      </w:r>
      <w:proofErr w:type="gramStart"/>
      <w:r w:rsidR="004C31BC">
        <w:t xml:space="preserve"> ,</w:t>
      </w:r>
      <w:proofErr w:type="gramEnd"/>
      <w:r w:rsidR="004C31BC">
        <w:t xml:space="preserve"> названный законом Архимеда, ищем формулировку закона в учебнике и записываем ее в тетрадь, </w:t>
      </w:r>
      <w:r>
        <w:t xml:space="preserve"> и предлагаю для просмотра  слайд с краткой исторической справкой об Архимеде и видеофрагмент из мультфильма</w:t>
      </w:r>
      <w:r w:rsidR="00413186">
        <w:t>:</w:t>
      </w:r>
      <w:r>
        <w:t xml:space="preserve"> «Коля, Оля и Архимед». (Во время просмотра ребята,  сменив деятельность, немного расслабятся и отдохнут).</w:t>
      </w:r>
    </w:p>
    <w:p w:rsidR="00F4545D" w:rsidRDefault="00013A21" w:rsidP="00F92581">
      <w:pPr>
        <w:pStyle w:val="a3"/>
        <w:jc w:val="both"/>
      </w:pPr>
      <w:r>
        <w:t>После просмотр</w:t>
      </w:r>
      <w:bookmarkStart w:id="0" w:name="_GoBack"/>
      <w:bookmarkEnd w:id="0"/>
      <w:r>
        <w:t>енного ставим</w:t>
      </w:r>
      <w:r w:rsidR="00F4545D">
        <w:t xml:space="preserve"> следующую </w:t>
      </w:r>
      <w:r w:rsidR="00413186">
        <w:t>проблему,</w:t>
      </w:r>
      <w:r w:rsidR="00F4545D">
        <w:t>: от каких факторов зависит и не зависит выталкивающая сила</w:t>
      </w:r>
      <w:r w:rsidR="00413186">
        <w:t>,</w:t>
      </w:r>
      <w:r w:rsidR="00F4545D">
        <w:t xml:space="preserve"> которую называют архимедовой силой.</w:t>
      </w:r>
    </w:p>
    <w:p w:rsidR="00F4545D" w:rsidRDefault="00F4545D" w:rsidP="00F92581">
      <w:pPr>
        <w:pStyle w:val="a3"/>
        <w:jc w:val="both"/>
      </w:pPr>
      <w:r>
        <w:t xml:space="preserve"> И предлагаю решить эту проблему опытным путем.</w:t>
      </w:r>
    </w:p>
    <w:p w:rsidR="00F4545D" w:rsidRDefault="00574558" w:rsidP="00F92581">
      <w:pPr>
        <w:pStyle w:val="a3"/>
        <w:jc w:val="both"/>
      </w:pPr>
      <w:r w:rsidRPr="00574558">
        <w:rPr>
          <w:b/>
          <w:u w:val="single"/>
        </w:rPr>
        <w:t>4.Формирование умений и навыков.</w:t>
      </w:r>
      <w:r>
        <w:t xml:space="preserve"> </w:t>
      </w:r>
      <w:r w:rsidR="00F4545D">
        <w:t>Практическая часть (работа в парах).</w:t>
      </w:r>
    </w:p>
    <w:p w:rsidR="00862BC9" w:rsidRDefault="00862BC9" w:rsidP="00F92581">
      <w:pPr>
        <w:pStyle w:val="a3"/>
        <w:jc w:val="both"/>
      </w:pPr>
      <w:r>
        <w:t>Предлагаю ребятам, посм</w:t>
      </w:r>
      <w:r w:rsidR="00413186">
        <w:t xml:space="preserve">отрев на оборудование, стоящее </w:t>
      </w:r>
      <w:r>
        <w:t>перед ними, подумать</w:t>
      </w:r>
      <w:r w:rsidR="00413186">
        <w:t>,</w:t>
      </w:r>
      <w:r>
        <w:t xml:space="preserve"> от каких факторов можно определить зависимость или независимость архимедовой силы. Как </w:t>
      </w:r>
      <w:r w:rsidR="00413186">
        <w:t>правило,</w:t>
      </w:r>
      <w:r>
        <w:t xml:space="preserve"> выдвигаются предположения, или помогаю наводящими вопросами:</w:t>
      </w:r>
    </w:p>
    <w:p w:rsidR="00862BC9" w:rsidRDefault="00862BC9" w:rsidP="00862BC9">
      <w:pPr>
        <w:pStyle w:val="a3"/>
        <w:numPr>
          <w:ilvl w:val="0"/>
          <w:numId w:val="1"/>
        </w:numPr>
        <w:jc w:val="both"/>
      </w:pPr>
      <w:r>
        <w:t>От объема тела</w:t>
      </w:r>
    </w:p>
    <w:p w:rsidR="00862BC9" w:rsidRDefault="00862BC9" w:rsidP="00862BC9">
      <w:pPr>
        <w:pStyle w:val="a3"/>
        <w:numPr>
          <w:ilvl w:val="0"/>
          <w:numId w:val="1"/>
        </w:numPr>
        <w:jc w:val="both"/>
      </w:pPr>
      <w:r>
        <w:lastRenderedPageBreak/>
        <w:t>От плотности тела</w:t>
      </w:r>
    </w:p>
    <w:p w:rsidR="00862BC9" w:rsidRDefault="00862BC9" w:rsidP="00862BC9">
      <w:pPr>
        <w:pStyle w:val="a3"/>
        <w:numPr>
          <w:ilvl w:val="0"/>
          <w:numId w:val="1"/>
        </w:numPr>
        <w:jc w:val="both"/>
      </w:pPr>
      <w:r>
        <w:t>От формы тела</w:t>
      </w:r>
    </w:p>
    <w:p w:rsidR="00862BC9" w:rsidRDefault="00862BC9" w:rsidP="00862BC9">
      <w:pPr>
        <w:pStyle w:val="a3"/>
        <w:numPr>
          <w:ilvl w:val="0"/>
          <w:numId w:val="1"/>
        </w:numPr>
        <w:jc w:val="both"/>
      </w:pPr>
      <w:r>
        <w:t>От плотности жидкости</w:t>
      </w:r>
    </w:p>
    <w:p w:rsidR="00862BC9" w:rsidRDefault="00862BC9" w:rsidP="00862BC9">
      <w:pPr>
        <w:pStyle w:val="a3"/>
        <w:numPr>
          <w:ilvl w:val="0"/>
          <w:numId w:val="1"/>
        </w:numPr>
        <w:jc w:val="both"/>
      </w:pPr>
      <w:r>
        <w:t>От глубины погружения.</w:t>
      </w:r>
    </w:p>
    <w:p w:rsidR="00862BC9" w:rsidRDefault="00862BC9" w:rsidP="00862BC9">
      <w:pPr>
        <w:pStyle w:val="a3"/>
        <w:ind w:left="720"/>
        <w:jc w:val="both"/>
      </w:pPr>
    </w:p>
    <w:p w:rsidR="00F4545D" w:rsidRDefault="00862BC9" w:rsidP="00F92581">
      <w:pPr>
        <w:pStyle w:val="a3"/>
        <w:jc w:val="both"/>
      </w:pPr>
      <w:r>
        <w:t>В зависимости от стоящего на столах оборудования и предложенных отчетных листов на столах ребята проводят эксперимент и сами делают выводы</w:t>
      </w:r>
      <w:r w:rsidR="00413186">
        <w:t>,</w:t>
      </w:r>
      <w:r>
        <w:t xml:space="preserve"> которые потом озвучат для класса.</w:t>
      </w:r>
    </w:p>
    <w:p w:rsidR="007704BA" w:rsidRDefault="007704BA" w:rsidP="00F92581">
      <w:pPr>
        <w:pStyle w:val="a3"/>
        <w:jc w:val="both"/>
      </w:pPr>
      <w:r>
        <w:t>Отчетные листы по группам и набор оборудования на столах.</w:t>
      </w:r>
    </w:p>
    <w:p w:rsidR="00104195" w:rsidRPr="00B155E5" w:rsidRDefault="00104195" w:rsidP="00F92581">
      <w:pPr>
        <w:pStyle w:val="a3"/>
        <w:jc w:val="both"/>
      </w:pPr>
      <w:r>
        <w:t>1.</w:t>
      </w:r>
      <w:r w:rsidR="007704BA">
        <w:t>Сосуд с водой, динамометр, алюминиевый и медный цилиндры, нить.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1576"/>
        <w:gridCol w:w="1573"/>
        <w:gridCol w:w="1564"/>
        <w:gridCol w:w="1573"/>
        <w:gridCol w:w="1750"/>
      </w:tblGrid>
      <w:tr w:rsidR="00104195" w:rsidTr="00104195"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  <w:r>
              <w:t>№</w:t>
            </w: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  <w:r>
              <w:t>Вещество</w:t>
            </w:r>
          </w:p>
          <w:p w:rsidR="00104195" w:rsidRDefault="00104195" w:rsidP="00F92581">
            <w:pPr>
              <w:pStyle w:val="a3"/>
              <w:jc w:val="both"/>
            </w:pPr>
            <w:r>
              <w:t>цилиндр</w:t>
            </w: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  <w:r>
              <w:t>Плотность</w:t>
            </w:r>
          </w:p>
        </w:tc>
        <w:tc>
          <w:tcPr>
            <w:tcW w:w="1595" w:type="dxa"/>
          </w:tcPr>
          <w:p w:rsidR="00104195" w:rsidRPr="00104195" w:rsidRDefault="00104195" w:rsidP="00F92581">
            <w:pPr>
              <w:pStyle w:val="a3"/>
              <w:jc w:val="both"/>
            </w:pPr>
            <w:r>
              <w:t>Вес тела в воздухе,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,Н</w:t>
            </w:r>
          </w:p>
        </w:tc>
        <w:tc>
          <w:tcPr>
            <w:tcW w:w="1595" w:type="dxa"/>
          </w:tcPr>
          <w:p w:rsidR="00104195" w:rsidRPr="00104195" w:rsidRDefault="00104195" w:rsidP="00F92581">
            <w:pPr>
              <w:pStyle w:val="a3"/>
              <w:jc w:val="both"/>
            </w:pPr>
            <w:r>
              <w:t>Вес тела в жидкости,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Н</w:t>
            </w:r>
          </w:p>
        </w:tc>
        <w:tc>
          <w:tcPr>
            <w:tcW w:w="1596" w:type="dxa"/>
          </w:tcPr>
          <w:p w:rsidR="00104195" w:rsidRPr="00EC1E97" w:rsidRDefault="00104195" w:rsidP="00F92581">
            <w:pPr>
              <w:pStyle w:val="a3"/>
              <w:jc w:val="both"/>
            </w:pPr>
            <w:r>
              <w:t xml:space="preserve"> Выталкивающая сила, 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>А</w:t>
            </w:r>
            <w:r>
              <w:t>=Р</w:t>
            </w:r>
            <w:r>
              <w:rPr>
                <w:vertAlign w:val="subscript"/>
              </w:rPr>
              <w:t>1</w:t>
            </w:r>
            <w:r>
              <w:t>-Р</w:t>
            </w:r>
            <w:r>
              <w:rPr>
                <w:vertAlign w:val="subscript"/>
              </w:rPr>
              <w:t>2</w:t>
            </w:r>
            <w:r w:rsidR="00EC1E97">
              <w:rPr>
                <w:vertAlign w:val="subscript"/>
              </w:rPr>
              <w:t>,</w:t>
            </w:r>
            <w:r w:rsidR="00EC1E97">
              <w:t>Н</w:t>
            </w:r>
          </w:p>
        </w:tc>
      </w:tr>
      <w:tr w:rsidR="00104195" w:rsidTr="00104195">
        <w:tc>
          <w:tcPr>
            <w:tcW w:w="1595" w:type="dxa"/>
          </w:tcPr>
          <w:p w:rsidR="00104195" w:rsidRDefault="00EC1E97" w:rsidP="00F92581">
            <w:pPr>
              <w:pStyle w:val="a3"/>
              <w:jc w:val="both"/>
            </w:pPr>
            <w:r>
              <w:t>1</w:t>
            </w:r>
          </w:p>
        </w:tc>
        <w:tc>
          <w:tcPr>
            <w:tcW w:w="1595" w:type="dxa"/>
          </w:tcPr>
          <w:p w:rsidR="00104195" w:rsidRDefault="00EC1E97" w:rsidP="00F92581">
            <w:pPr>
              <w:pStyle w:val="a3"/>
              <w:jc w:val="both"/>
            </w:pPr>
            <w:r>
              <w:t>Алюминий</w:t>
            </w: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6" w:type="dxa"/>
          </w:tcPr>
          <w:p w:rsidR="00104195" w:rsidRDefault="00104195" w:rsidP="00F92581">
            <w:pPr>
              <w:pStyle w:val="a3"/>
              <w:jc w:val="both"/>
            </w:pPr>
          </w:p>
        </w:tc>
      </w:tr>
      <w:tr w:rsidR="00104195" w:rsidTr="00104195">
        <w:tc>
          <w:tcPr>
            <w:tcW w:w="1595" w:type="dxa"/>
          </w:tcPr>
          <w:p w:rsidR="00104195" w:rsidRDefault="00EC1E97" w:rsidP="00F92581">
            <w:pPr>
              <w:pStyle w:val="a3"/>
              <w:jc w:val="both"/>
            </w:pPr>
            <w:r>
              <w:t>2</w:t>
            </w:r>
          </w:p>
        </w:tc>
        <w:tc>
          <w:tcPr>
            <w:tcW w:w="1595" w:type="dxa"/>
          </w:tcPr>
          <w:p w:rsidR="00104195" w:rsidRDefault="00EC1E97" w:rsidP="00F92581">
            <w:pPr>
              <w:pStyle w:val="a3"/>
              <w:jc w:val="both"/>
            </w:pPr>
            <w:r>
              <w:t>Медь</w:t>
            </w: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5" w:type="dxa"/>
          </w:tcPr>
          <w:p w:rsidR="00104195" w:rsidRDefault="00104195" w:rsidP="00F92581">
            <w:pPr>
              <w:pStyle w:val="a3"/>
              <w:jc w:val="both"/>
            </w:pPr>
          </w:p>
        </w:tc>
        <w:tc>
          <w:tcPr>
            <w:tcW w:w="1596" w:type="dxa"/>
          </w:tcPr>
          <w:p w:rsidR="00104195" w:rsidRDefault="00104195" w:rsidP="00F92581">
            <w:pPr>
              <w:pStyle w:val="a3"/>
              <w:jc w:val="both"/>
            </w:pPr>
          </w:p>
        </w:tc>
      </w:tr>
    </w:tbl>
    <w:p w:rsidR="00104195" w:rsidRPr="00EC1E97" w:rsidRDefault="00EC1E97" w:rsidP="00F92581">
      <w:pPr>
        <w:pStyle w:val="a3"/>
        <w:jc w:val="both"/>
      </w:pPr>
      <w:r>
        <w:t>Вывод: в результате опыта мы выяснили, что архимедова сила</w:t>
      </w:r>
      <w:r w:rsidRPr="00EC1E97">
        <w:t>______________________________</w:t>
      </w:r>
    </w:p>
    <w:p w:rsidR="00EC1E97" w:rsidRPr="00EC1E97" w:rsidRDefault="00EC1E97" w:rsidP="00F92581">
      <w:pPr>
        <w:pStyle w:val="a3"/>
        <w:jc w:val="both"/>
      </w:pPr>
      <w:r>
        <w:t>2.</w:t>
      </w:r>
      <w:r w:rsidR="007704BA">
        <w:t xml:space="preserve"> Сосуд с водой, тела разного объема из пластилина, динамометр, нить.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№</w:t>
            </w:r>
          </w:p>
        </w:tc>
        <w:tc>
          <w:tcPr>
            <w:tcW w:w="1914" w:type="dxa"/>
          </w:tcPr>
          <w:p w:rsidR="00EC1E97" w:rsidRPr="00EC1E97" w:rsidRDefault="00EC1E97" w:rsidP="00F92581">
            <w:pPr>
              <w:pStyle w:val="a3"/>
              <w:jc w:val="both"/>
            </w:pPr>
            <w:r>
              <w:t>Объём тела,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Вес тела в воздухе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Вес тела в жидкости</w:t>
            </w: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  <w:r>
              <w:t>Выталкивающая сила</w:t>
            </w:r>
          </w:p>
        </w:tc>
      </w:tr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</w:tbl>
    <w:p w:rsidR="00EC1E97" w:rsidRDefault="00EC1E97" w:rsidP="00F92581">
      <w:pPr>
        <w:pStyle w:val="a3"/>
        <w:jc w:val="both"/>
      </w:pPr>
      <w:r>
        <w:t>Вывод:</w:t>
      </w:r>
      <w:r w:rsidRPr="00EC1E97">
        <w:t xml:space="preserve"> </w:t>
      </w:r>
      <w:r>
        <w:t>в результате опыта мы выяснили, что архимедова сила___________________________</w:t>
      </w:r>
    </w:p>
    <w:p w:rsidR="00EC1E97" w:rsidRPr="00EC1E97" w:rsidRDefault="00EC1E97" w:rsidP="00F92581">
      <w:pPr>
        <w:pStyle w:val="a3"/>
        <w:jc w:val="both"/>
      </w:pPr>
      <w:r>
        <w:t>3.</w:t>
      </w:r>
      <w:r w:rsidR="007704BA">
        <w:t>Динамометр, нить, сосуд с пресной водой, сосуд с маслом, алюминиевый цилиндр.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№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Вес тела в воздухе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Жидкость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Вес тела в жидкости</w:t>
            </w: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  <w:r>
              <w:t>Выталкивающая сила</w:t>
            </w:r>
          </w:p>
        </w:tc>
      </w:tr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Вода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  <w:tr w:rsidR="00EC1E97" w:rsidTr="00EC1E97"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  <w:r>
              <w:t>Масло</w:t>
            </w:r>
          </w:p>
        </w:tc>
        <w:tc>
          <w:tcPr>
            <w:tcW w:w="1914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1915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</w:tbl>
    <w:p w:rsidR="00731C15" w:rsidRDefault="00EC1E97" w:rsidP="00F92581">
      <w:pPr>
        <w:pStyle w:val="a3"/>
        <w:jc w:val="both"/>
      </w:pPr>
      <w:r>
        <w:t>Вывод:</w:t>
      </w:r>
      <w:r w:rsidR="00413186" w:rsidRPr="00413186">
        <w:t xml:space="preserve"> в результате опыта мы выяснили, что архимедова сила___________________________</w:t>
      </w:r>
    </w:p>
    <w:p w:rsidR="00731C15" w:rsidRDefault="00731C15" w:rsidP="00F92581">
      <w:pPr>
        <w:pStyle w:val="a3"/>
        <w:jc w:val="both"/>
      </w:pPr>
    </w:p>
    <w:p w:rsidR="00731C15" w:rsidRDefault="00413186" w:rsidP="00F92581">
      <w:pPr>
        <w:pStyle w:val="a3"/>
        <w:jc w:val="both"/>
      </w:pPr>
      <w:r>
        <w:t>4</w:t>
      </w:r>
      <w:r w:rsidR="00731C15">
        <w:t>.</w:t>
      </w:r>
      <w:r w:rsidR="007704BA">
        <w:t>Мензурка с водой, алюминиевый цилиндр, нить, динамометр.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E97" w:rsidTr="00EC1E97">
        <w:tc>
          <w:tcPr>
            <w:tcW w:w="2392" w:type="dxa"/>
          </w:tcPr>
          <w:p w:rsidR="00EC1E97" w:rsidRDefault="00731C15" w:rsidP="00F92581">
            <w:pPr>
              <w:pStyle w:val="a3"/>
              <w:jc w:val="both"/>
            </w:pPr>
            <w:r>
              <w:t>Выс</w:t>
            </w:r>
            <w:r w:rsidR="00EC1E97">
              <w:t>ота столба жидкости</w:t>
            </w:r>
          </w:p>
        </w:tc>
        <w:tc>
          <w:tcPr>
            <w:tcW w:w="2393" w:type="dxa"/>
          </w:tcPr>
          <w:p w:rsidR="00EC1E97" w:rsidRDefault="00731C15" w:rsidP="00F92581">
            <w:pPr>
              <w:pStyle w:val="a3"/>
              <w:jc w:val="both"/>
            </w:pPr>
            <w:r>
              <w:t>Вес тела в воздухе</w:t>
            </w:r>
          </w:p>
        </w:tc>
        <w:tc>
          <w:tcPr>
            <w:tcW w:w="2393" w:type="dxa"/>
          </w:tcPr>
          <w:p w:rsidR="00EC1E97" w:rsidRDefault="00731C15" w:rsidP="00F92581">
            <w:pPr>
              <w:pStyle w:val="a3"/>
              <w:jc w:val="both"/>
            </w:pPr>
            <w:r>
              <w:t>Вес тела в жидкости</w:t>
            </w:r>
          </w:p>
        </w:tc>
        <w:tc>
          <w:tcPr>
            <w:tcW w:w="2393" w:type="dxa"/>
          </w:tcPr>
          <w:p w:rsidR="00EC1E97" w:rsidRDefault="00731C15" w:rsidP="00F92581">
            <w:pPr>
              <w:pStyle w:val="a3"/>
              <w:jc w:val="both"/>
            </w:pPr>
            <w:r>
              <w:t>Выталкивающая сила</w:t>
            </w:r>
          </w:p>
        </w:tc>
      </w:tr>
      <w:tr w:rsidR="00EC1E97" w:rsidTr="00EC1E97">
        <w:tc>
          <w:tcPr>
            <w:tcW w:w="2392" w:type="dxa"/>
          </w:tcPr>
          <w:p w:rsidR="00EC1E97" w:rsidRDefault="00731C15" w:rsidP="00F92581">
            <w:pPr>
              <w:pStyle w:val="a3"/>
              <w:jc w:val="both"/>
            </w:pPr>
            <w:r>
              <w:t>5см</w:t>
            </w: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  <w:tr w:rsidR="00EC1E97" w:rsidTr="00EC1E97">
        <w:tc>
          <w:tcPr>
            <w:tcW w:w="2392" w:type="dxa"/>
          </w:tcPr>
          <w:p w:rsidR="00EC1E97" w:rsidRDefault="00731C15" w:rsidP="00F92581">
            <w:pPr>
              <w:pStyle w:val="a3"/>
              <w:jc w:val="both"/>
            </w:pPr>
            <w:r>
              <w:t>15см</w:t>
            </w: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EC1E97" w:rsidRDefault="00EC1E97" w:rsidP="00F92581">
            <w:pPr>
              <w:pStyle w:val="a3"/>
              <w:jc w:val="both"/>
            </w:pPr>
          </w:p>
        </w:tc>
      </w:tr>
    </w:tbl>
    <w:p w:rsidR="00EC1E97" w:rsidRDefault="00731C15" w:rsidP="00F92581">
      <w:pPr>
        <w:pStyle w:val="a3"/>
        <w:jc w:val="both"/>
      </w:pPr>
      <w:r>
        <w:t>Вывод:</w:t>
      </w:r>
      <w:r w:rsidR="00413186" w:rsidRPr="00413186">
        <w:t xml:space="preserve"> в результате опыта мы выяснили, что архимедова сила___________________________</w:t>
      </w:r>
    </w:p>
    <w:p w:rsidR="00731C15" w:rsidRDefault="00731C15" w:rsidP="00F92581">
      <w:pPr>
        <w:pStyle w:val="a3"/>
        <w:jc w:val="both"/>
      </w:pPr>
    </w:p>
    <w:p w:rsidR="00731C15" w:rsidRPr="00EC1E97" w:rsidRDefault="007704BA" w:rsidP="007704BA">
      <w:pPr>
        <w:pStyle w:val="a3"/>
        <w:numPr>
          <w:ilvl w:val="0"/>
          <w:numId w:val="1"/>
        </w:numPr>
        <w:jc w:val="both"/>
      </w:pPr>
      <w:r>
        <w:t>Кусок пластилина, сосуд с водой, динамометр</w:t>
      </w:r>
      <w:r w:rsidR="00630E0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1C15" w:rsidTr="00731C15">
        <w:tc>
          <w:tcPr>
            <w:tcW w:w="2392" w:type="dxa"/>
          </w:tcPr>
          <w:p w:rsidR="00731C15" w:rsidRDefault="00731C15" w:rsidP="00F92581">
            <w:pPr>
              <w:pStyle w:val="a3"/>
              <w:jc w:val="both"/>
            </w:pPr>
            <w:r>
              <w:t>Форма тела</w:t>
            </w: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  <w:r>
              <w:t>Вес тела в воздухе</w:t>
            </w: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  <w:r>
              <w:t xml:space="preserve">Вес тела в жидкости </w:t>
            </w: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  <w:r>
              <w:t>Архимедова сила</w:t>
            </w:r>
          </w:p>
        </w:tc>
      </w:tr>
      <w:tr w:rsidR="00731C15" w:rsidTr="00731C15">
        <w:tc>
          <w:tcPr>
            <w:tcW w:w="2392" w:type="dxa"/>
          </w:tcPr>
          <w:p w:rsidR="00731C15" w:rsidRDefault="00731C15" w:rsidP="00F92581">
            <w:pPr>
              <w:pStyle w:val="a3"/>
              <w:jc w:val="both"/>
            </w:pPr>
            <w:r>
              <w:t>Шар</w:t>
            </w: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</w:tr>
      <w:tr w:rsidR="00731C15" w:rsidTr="00731C15">
        <w:tc>
          <w:tcPr>
            <w:tcW w:w="2392" w:type="dxa"/>
          </w:tcPr>
          <w:p w:rsidR="00731C15" w:rsidRDefault="00731C15" w:rsidP="00F92581">
            <w:pPr>
              <w:pStyle w:val="a3"/>
              <w:jc w:val="both"/>
            </w:pPr>
            <w:r>
              <w:t>Куб</w:t>
            </w: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  <w:tc>
          <w:tcPr>
            <w:tcW w:w="2393" w:type="dxa"/>
          </w:tcPr>
          <w:p w:rsidR="00731C15" w:rsidRDefault="00731C15" w:rsidP="00F92581">
            <w:pPr>
              <w:pStyle w:val="a3"/>
              <w:jc w:val="both"/>
            </w:pPr>
          </w:p>
        </w:tc>
      </w:tr>
    </w:tbl>
    <w:p w:rsidR="00731C15" w:rsidRDefault="00731C15" w:rsidP="00F92581">
      <w:pPr>
        <w:pStyle w:val="a3"/>
        <w:jc w:val="both"/>
      </w:pPr>
      <w:r>
        <w:t>Вывод:</w:t>
      </w:r>
      <w:r w:rsidR="00413186" w:rsidRPr="00413186">
        <w:t xml:space="preserve"> в результате опыта мы выяснили, что архимедова сила___________________________</w:t>
      </w:r>
    </w:p>
    <w:p w:rsidR="00731C15" w:rsidRDefault="00731C15" w:rsidP="00F92581">
      <w:pPr>
        <w:pStyle w:val="a3"/>
        <w:jc w:val="both"/>
      </w:pPr>
    </w:p>
    <w:p w:rsidR="00731C15" w:rsidRDefault="00731C15" w:rsidP="00F92581">
      <w:pPr>
        <w:pStyle w:val="a3"/>
        <w:jc w:val="both"/>
      </w:pPr>
    </w:p>
    <w:p w:rsidR="00731C15" w:rsidRDefault="00731C15" w:rsidP="00F92581">
      <w:pPr>
        <w:pStyle w:val="a3"/>
        <w:jc w:val="both"/>
      </w:pPr>
      <w:r>
        <w:t>После отведенного времени</w:t>
      </w:r>
      <w:r w:rsidR="008C3622">
        <w:t xml:space="preserve"> ребята озвучивают свои выводы</w:t>
      </w:r>
      <w:r w:rsidR="00413186">
        <w:t>,</w:t>
      </w:r>
      <w:r w:rsidR="008C3622">
        <w:t xml:space="preserve"> затем</w:t>
      </w:r>
      <w:r>
        <w:t xml:space="preserve"> </w:t>
      </w:r>
      <w:r w:rsidR="0034540B">
        <w:t>работа с учебником:</w:t>
      </w:r>
      <w:r>
        <w:t xml:space="preserve"> ищем подтверждение или опровержение их</w:t>
      </w:r>
      <w:r w:rsidR="0034540B">
        <w:t xml:space="preserve"> в параграфе</w:t>
      </w:r>
      <w:r w:rsidR="00904367">
        <w:t xml:space="preserve">, закрепляя материал, </w:t>
      </w:r>
      <w:r w:rsidR="008C3622">
        <w:t xml:space="preserve"> и записываем выводы в форме таблицы по предложенному на доске варианту.</w:t>
      </w:r>
      <w:r w:rsidR="00904367">
        <w:t xml:space="preserve"> При этом выставляет каждый себе по баллу за в</w:t>
      </w:r>
      <w:r w:rsidR="0034540B">
        <w:t>ерное утверждения, но не снимают</w:t>
      </w:r>
      <w:r w:rsidR="00904367">
        <w:t xml:space="preserve"> баллы за неверное.</w:t>
      </w:r>
      <w:r w:rsidR="00413186">
        <w:t xml:space="preserve">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740"/>
      </w:tblGrid>
      <w:tr w:rsidR="008C3622" w:rsidTr="008C3622">
        <w:trPr>
          <w:trHeight w:val="720"/>
        </w:trPr>
        <w:tc>
          <w:tcPr>
            <w:tcW w:w="9255" w:type="dxa"/>
            <w:gridSpan w:val="2"/>
          </w:tcPr>
          <w:p w:rsidR="008C3622" w:rsidRDefault="008C3622" w:rsidP="008C3622">
            <w:pPr>
              <w:pStyle w:val="a3"/>
              <w:jc w:val="center"/>
            </w:pPr>
            <w:r>
              <w:t>Архимедова сила</w:t>
            </w:r>
          </w:p>
        </w:tc>
      </w:tr>
      <w:tr w:rsidR="008C3622" w:rsidTr="008C3622">
        <w:trPr>
          <w:trHeight w:val="450"/>
        </w:trPr>
        <w:tc>
          <w:tcPr>
            <w:tcW w:w="4515" w:type="dxa"/>
          </w:tcPr>
          <w:p w:rsidR="008C3622" w:rsidRDefault="008C3622" w:rsidP="00904367">
            <w:pPr>
              <w:pStyle w:val="a3"/>
              <w:jc w:val="center"/>
            </w:pPr>
            <w:r>
              <w:t>Зависит от</w:t>
            </w:r>
          </w:p>
        </w:tc>
        <w:tc>
          <w:tcPr>
            <w:tcW w:w="4740" w:type="dxa"/>
          </w:tcPr>
          <w:p w:rsidR="008C3622" w:rsidRDefault="008C3622" w:rsidP="00904367">
            <w:pPr>
              <w:pStyle w:val="a3"/>
              <w:jc w:val="center"/>
            </w:pPr>
            <w:r>
              <w:t>Не зависит от</w:t>
            </w:r>
          </w:p>
        </w:tc>
      </w:tr>
      <w:tr w:rsidR="008C3622" w:rsidTr="008C3622">
        <w:trPr>
          <w:trHeight w:val="780"/>
        </w:trPr>
        <w:tc>
          <w:tcPr>
            <w:tcW w:w="4515" w:type="dxa"/>
          </w:tcPr>
          <w:p w:rsidR="008C3622" w:rsidRDefault="00904367" w:rsidP="00904367">
            <w:pPr>
              <w:pStyle w:val="a3"/>
              <w:jc w:val="center"/>
            </w:pPr>
            <w:r>
              <w:t>Объема погруженной части тела</w:t>
            </w:r>
          </w:p>
        </w:tc>
        <w:tc>
          <w:tcPr>
            <w:tcW w:w="4740" w:type="dxa"/>
          </w:tcPr>
          <w:p w:rsidR="008C3622" w:rsidRDefault="00904367" w:rsidP="00904367">
            <w:pPr>
              <w:pStyle w:val="a3"/>
              <w:jc w:val="center"/>
            </w:pPr>
            <w:r>
              <w:t>Плотности тела</w:t>
            </w:r>
          </w:p>
        </w:tc>
      </w:tr>
      <w:tr w:rsidR="008C3622" w:rsidTr="00904367">
        <w:trPr>
          <w:trHeight w:val="525"/>
        </w:trPr>
        <w:tc>
          <w:tcPr>
            <w:tcW w:w="4515" w:type="dxa"/>
          </w:tcPr>
          <w:p w:rsidR="008C3622" w:rsidRDefault="00904367" w:rsidP="00904367">
            <w:pPr>
              <w:pStyle w:val="a3"/>
              <w:jc w:val="center"/>
            </w:pPr>
            <w:r>
              <w:lastRenderedPageBreak/>
              <w:t>Плотности жидкости</w:t>
            </w:r>
          </w:p>
        </w:tc>
        <w:tc>
          <w:tcPr>
            <w:tcW w:w="4740" w:type="dxa"/>
          </w:tcPr>
          <w:p w:rsidR="008C3622" w:rsidRDefault="00904367" w:rsidP="00904367">
            <w:pPr>
              <w:pStyle w:val="a3"/>
              <w:jc w:val="center"/>
            </w:pPr>
            <w:r>
              <w:t>Формы тела</w:t>
            </w:r>
          </w:p>
        </w:tc>
      </w:tr>
      <w:tr w:rsidR="00904367" w:rsidTr="008C3622">
        <w:trPr>
          <w:trHeight w:val="705"/>
        </w:trPr>
        <w:tc>
          <w:tcPr>
            <w:tcW w:w="4515" w:type="dxa"/>
          </w:tcPr>
          <w:p w:rsidR="00904367" w:rsidRDefault="00904367" w:rsidP="00F92581">
            <w:pPr>
              <w:pStyle w:val="a3"/>
              <w:jc w:val="both"/>
            </w:pPr>
          </w:p>
        </w:tc>
        <w:tc>
          <w:tcPr>
            <w:tcW w:w="4740" w:type="dxa"/>
          </w:tcPr>
          <w:p w:rsidR="00904367" w:rsidRDefault="00904367" w:rsidP="00904367">
            <w:pPr>
              <w:pStyle w:val="a3"/>
              <w:jc w:val="center"/>
            </w:pPr>
            <w:r>
              <w:t>Глубины погружения</w:t>
            </w:r>
          </w:p>
        </w:tc>
      </w:tr>
    </w:tbl>
    <w:p w:rsidR="008C3622" w:rsidRDefault="008C3622" w:rsidP="00F92581">
      <w:pPr>
        <w:pStyle w:val="a3"/>
        <w:jc w:val="both"/>
      </w:pPr>
    </w:p>
    <w:p w:rsidR="00904367" w:rsidRDefault="00904367" w:rsidP="00F92581">
      <w:pPr>
        <w:pStyle w:val="a3"/>
        <w:jc w:val="both"/>
      </w:pPr>
      <w:r>
        <w:t>Итог урока</w:t>
      </w:r>
      <w:r w:rsidR="008946E8">
        <w:t>. (</w:t>
      </w:r>
      <w:r w:rsidR="0034540B">
        <w:t>Рефлексия).</w:t>
      </w:r>
    </w:p>
    <w:p w:rsidR="00904367" w:rsidRDefault="00904367" w:rsidP="00F92581">
      <w:pPr>
        <w:pStyle w:val="a3"/>
        <w:jc w:val="both"/>
      </w:pPr>
      <w:r>
        <w:t xml:space="preserve">Каждый ученик считает свои собственные баллы и записывает их </w:t>
      </w:r>
      <w:r w:rsidR="00ED4467">
        <w:t>количество</w:t>
      </w:r>
      <w:r>
        <w:t xml:space="preserve">  на лист после вывода.</w:t>
      </w:r>
      <w:r w:rsidR="00ED4467">
        <w:t xml:space="preserve"> </w:t>
      </w:r>
      <w:r>
        <w:t>Если баллов 5 и больше можно в дневник поставить оценку « отлично»; меньшее количество баллов переходит в накопитель балло</w:t>
      </w:r>
      <w:r w:rsidR="0034540B">
        <w:t>в (</w:t>
      </w:r>
      <w:r>
        <w:t>переносятся в рабочую тетрадь).</w:t>
      </w:r>
    </w:p>
    <w:p w:rsidR="00904367" w:rsidRDefault="00904367" w:rsidP="00F92581">
      <w:pPr>
        <w:pStyle w:val="a3"/>
        <w:jc w:val="both"/>
      </w:pPr>
      <w:r>
        <w:t>Все рабочие листы передаются учителю для подтверждения баллов</w:t>
      </w:r>
      <w:r w:rsidR="0034540B">
        <w:t xml:space="preserve">. </w:t>
      </w:r>
    </w:p>
    <w:p w:rsidR="00904367" w:rsidRDefault="00904367" w:rsidP="00F92581">
      <w:pPr>
        <w:pStyle w:val="a3"/>
        <w:jc w:val="both"/>
      </w:pPr>
      <w:r>
        <w:t>Урок закончен.</w:t>
      </w:r>
    </w:p>
    <w:p w:rsidR="008946E8" w:rsidRDefault="008946E8" w:rsidP="00F92581">
      <w:pPr>
        <w:pStyle w:val="a3"/>
        <w:jc w:val="both"/>
      </w:pPr>
    </w:p>
    <w:p w:rsidR="008946E8" w:rsidRDefault="008946E8" w:rsidP="00F92581">
      <w:pPr>
        <w:pStyle w:val="a3"/>
        <w:jc w:val="both"/>
      </w:pPr>
      <w:r>
        <w:t>Используемые источники.</w:t>
      </w:r>
    </w:p>
    <w:p w:rsidR="008946E8" w:rsidRDefault="008946E8" w:rsidP="00F92581">
      <w:pPr>
        <w:pStyle w:val="a3"/>
        <w:jc w:val="both"/>
      </w:pPr>
      <w:r>
        <w:t>1.Рисунок.</w:t>
      </w:r>
      <w:r w:rsidRPr="008946E8">
        <w:t xml:space="preserve"> http://images.yandex.ru/yandsearch?text=рисунки%20к%20архимедовой%20силы&amp;stype=image&amp;lr=10871&amp;noreask=1&amp;source=wiz</w:t>
      </w:r>
      <w:r>
        <w:t>.</w:t>
      </w:r>
    </w:p>
    <w:p w:rsidR="008946E8" w:rsidRDefault="008946E8" w:rsidP="00F92581">
      <w:pPr>
        <w:pStyle w:val="a3"/>
        <w:jc w:val="both"/>
      </w:pPr>
      <w:r>
        <w:t>2.Материалы</w:t>
      </w:r>
      <w:r w:rsidR="007704BA">
        <w:t xml:space="preserve"> </w:t>
      </w:r>
      <w:hyperlink r:id="rId7" w:history="1">
        <w:r w:rsidRPr="007F16C0">
          <w:rPr>
            <w:rStyle w:val="a7"/>
          </w:rPr>
          <w:t>http://images.yandex.ru/yandsearch?text=рисунки%20к%20архимедовой%20силы&amp;stype=image&amp;lr=10871&amp;noreask=1&amp;source=wiz</w:t>
        </w:r>
      </w:hyperlink>
      <w:r>
        <w:t xml:space="preserve"> </w:t>
      </w:r>
    </w:p>
    <w:p w:rsidR="008946E8" w:rsidRPr="00EC1E97" w:rsidRDefault="008946E8" w:rsidP="00F92581">
      <w:pPr>
        <w:pStyle w:val="a3"/>
        <w:jc w:val="both"/>
      </w:pPr>
      <w:r>
        <w:t>3.Отрывок из мультфильма.</w:t>
      </w:r>
      <w:r w:rsidRPr="008946E8">
        <w:t xml:space="preserve"> http://ratkino.ru/video/obzori-i-uroki/16-olja-iz-cheljabinskoj-oblasti.html</w:t>
      </w:r>
    </w:p>
    <w:sectPr w:rsidR="008946E8" w:rsidRPr="00EC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170"/>
    <w:multiLevelType w:val="hybridMultilevel"/>
    <w:tmpl w:val="BE9C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0"/>
    <w:rsid w:val="00013A21"/>
    <w:rsid w:val="00104195"/>
    <w:rsid w:val="001D3D8D"/>
    <w:rsid w:val="001E09EF"/>
    <w:rsid w:val="001F390A"/>
    <w:rsid w:val="0024283F"/>
    <w:rsid w:val="002C0010"/>
    <w:rsid w:val="00305E6D"/>
    <w:rsid w:val="0034540B"/>
    <w:rsid w:val="00413186"/>
    <w:rsid w:val="004C31BC"/>
    <w:rsid w:val="00500FF8"/>
    <w:rsid w:val="00574558"/>
    <w:rsid w:val="00630E04"/>
    <w:rsid w:val="00731C15"/>
    <w:rsid w:val="007704BA"/>
    <w:rsid w:val="007D629A"/>
    <w:rsid w:val="00862BC9"/>
    <w:rsid w:val="008946E8"/>
    <w:rsid w:val="008B448F"/>
    <w:rsid w:val="008C24E0"/>
    <w:rsid w:val="008C3622"/>
    <w:rsid w:val="00904367"/>
    <w:rsid w:val="00993E3C"/>
    <w:rsid w:val="00A578BC"/>
    <w:rsid w:val="00B155E5"/>
    <w:rsid w:val="00C87210"/>
    <w:rsid w:val="00D13202"/>
    <w:rsid w:val="00DB4533"/>
    <w:rsid w:val="00E10E9A"/>
    <w:rsid w:val="00EC1E97"/>
    <w:rsid w:val="00ED4467"/>
    <w:rsid w:val="00F142EA"/>
    <w:rsid w:val="00F4545D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EF"/>
    <w:pPr>
      <w:spacing w:after="0" w:line="240" w:lineRule="auto"/>
    </w:pPr>
  </w:style>
  <w:style w:type="table" w:styleId="a4">
    <w:name w:val="Table Grid"/>
    <w:basedOn w:val="a1"/>
    <w:uiPriority w:val="59"/>
    <w:rsid w:val="0010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4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EF"/>
    <w:pPr>
      <w:spacing w:after="0" w:line="240" w:lineRule="auto"/>
    </w:pPr>
  </w:style>
  <w:style w:type="table" w:styleId="a4">
    <w:name w:val="Table Grid"/>
    <w:basedOn w:val="a1"/>
    <w:uiPriority w:val="59"/>
    <w:rsid w:val="0010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text=&#1088;&#1080;&#1089;&#1091;&#1085;&#1082;&#1080;%20&#1082;%20&#1072;&#1088;&#1093;&#1080;&#1084;&#1077;&#1076;&#1086;&#1074;&#1086;&#1081;%20&#1089;&#1080;&#1083;&#1099;&amp;stype=image&amp;lr=10871&amp;noreask=1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2013-11-02T17:04:00Z</dcterms:created>
  <dcterms:modified xsi:type="dcterms:W3CDTF">2013-11-02T17:04:00Z</dcterms:modified>
</cp:coreProperties>
</file>