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FC" w:rsidRDefault="003E4DFC" w:rsidP="003E4DFC">
      <w:pPr>
        <w:widowControl/>
        <w:spacing w:after="200" w:line="276" w:lineRule="auto"/>
        <w:jc w:val="center"/>
        <w:rPr>
          <w:rFonts w:ascii="Calibri" w:eastAsia="Times New Roman" w:hAnsi="Calibri"/>
          <w:kern w:val="0"/>
          <w:sz w:val="22"/>
          <w:szCs w:val="22"/>
        </w:rPr>
      </w:pPr>
      <w:r>
        <w:rPr>
          <w:rFonts w:ascii="Calibri" w:eastAsia="Times New Roman" w:hAnsi="Calibri"/>
          <w:kern w:val="0"/>
          <w:sz w:val="22"/>
          <w:szCs w:val="22"/>
        </w:rPr>
        <w:t>Урок № 24</w:t>
      </w:r>
    </w:p>
    <w:p w:rsidR="003E4DFC" w:rsidRDefault="003E4DFC" w:rsidP="003E4DFC">
      <w:pPr>
        <w:widowControl/>
        <w:spacing w:after="200" w:line="276" w:lineRule="auto"/>
        <w:jc w:val="center"/>
        <w:rPr>
          <w:rFonts w:ascii="Calibri" w:eastAsia="Times New Roman" w:hAnsi="Calibri"/>
          <w:b/>
          <w:bCs/>
          <w:kern w:val="0"/>
          <w:sz w:val="28"/>
          <w:szCs w:val="28"/>
        </w:rPr>
      </w:pPr>
      <w:r>
        <w:rPr>
          <w:rFonts w:ascii="Calibri" w:eastAsia="Times New Roman" w:hAnsi="Calibri"/>
          <w:b/>
          <w:bCs/>
          <w:kern w:val="0"/>
          <w:sz w:val="28"/>
          <w:szCs w:val="28"/>
        </w:rPr>
        <w:t>Тема «  Рельеф Земли. Равнины</w:t>
      </w:r>
      <w:proofErr w:type="gramStart"/>
      <w:r>
        <w:rPr>
          <w:rFonts w:ascii="Calibri" w:eastAsia="Times New Roman" w:hAnsi="Calibri"/>
          <w:b/>
          <w:bCs/>
          <w:kern w:val="0"/>
          <w:sz w:val="28"/>
          <w:szCs w:val="28"/>
        </w:rPr>
        <w:t>.»</w:t>
      </w:r>
      <w:proofErr w:type="gramEnd"/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  <w:t>Цели: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gram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Содержательная</w:t>
      </w:r>
      <w:proofErr w:type="gram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(предметные результаты)</w:t>
      </w:r>
      <w:r>
        <w:rPr>
          <w:rFonts w:eastAsia="Times New Roman"/>
          <w:b/>
          <w:bCs/>
          <w:iCs/>
          <w:color w:val="444444"/>
          <w:kern w:val="0"/>
          <w:sz w:val="22"/>
          <w:szCs w:val="22"/>
        </w:rPr>
        <w:t>: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формировать представление о рельефе  Земли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spell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Деятельностная</w:t>
      </w:r>
      <w:proofErr w:type="spell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: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- формирование у учащихся умений реализовать новые способы действия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познавательные, регулятивные, коммуникативные)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-повысить интерес учащихся к изучению географии через применение знаний в практической деятельности</w:t>
      </w:r>
    </w:p>
    <w:p w:rsidR="003E4DFC" w:rsidRDefault="003E4DFC" w:rsidP="003E4DFC">
      <w:pPr>
        <w:widowControl/>
        <w:spacing w:after="200" w:line="276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 воспитывать ответственность за выполняемую на уроке работу.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Личностные УУД</w:t>
      </w:r>
    </w:p>
    <w:p w:rsidR="003E4DFC" w:rsidRDefault="003E4DFC" w:rsidP="003E4DFC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  географическое  мышление: освоить приемы  чтения   физической карты.</w:t>
      </w:r>
    </w:p>
    <w:p w:rsidR="003E4DFC" w:rsidRDefault="003E4DFC" w:rsidP="003E4DFC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умение оценивать важность изучаемого материала для  практической деятельности.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Познавательные УУД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Формирование умения ориентироваться в учебнике, находить и использовать нужную информацию.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анализировать, сравнивать,  применять теоретические знания на практике.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3. Формировать умение работать с разными видами географических карт, глобусом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4. Формировать умение составлять  краткий конспект.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Коммуникативные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 Формировать умения слушать и понимать речь других людей.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 толерантности к возможностям  одноклассников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Регулятивные</w:t>
      </w:r>
    </w:p>
    <w:p w:rsidR="003E4DFC" w:rsidRPr="00F42A5E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1.Формирование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формулировка вопроса урока)</w:t>
      </w:r>
    </w:p>
    <w:p w:rsidR="003E4DFC" w:rsidRDefault="003E4DFC" w:rsidP="003E4DFC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2. Формирование умения в диалоге с учителем совершенствовать самостоятельно выработанные критерии оценки.</w:t>
      </w: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2334"/>
        <w:gridCol w:w="2351"/>
        <w:gridCol w:w="2544"/>
        <w:gridCol w:w="2377"/>
      </w:tblGrid>
      <w:tr w:rsidR="003E4DFC" w:rsidTr="00B132D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Этапы урока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         УУД</w:t>
            </w:r>
          </w:p>
        </w:tc>
      </w:tr>
      <w:tr w:rsidR="003E4DFC" w:rsidTr="00B132D9">
        <w:trPr>
          <w:trHeight w:val="424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lastRenderedPageBreak/>
              <w:t>1.Мотивация</w:t>
            </w:r>
          </w:p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(самоопределение)</w:t>
            </w:r>
          </w:p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 xml:space="preserve">к  учебной деятельности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Включение в деловой ритм. Проверка всего необходимого к уроку.</w:t>
            </w:r>
          </w:p>
          <w:p w:rsidR="003E4DFC" w:rsidRDefault="003E4DFC" w:rsidP="00B132D9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</w:pP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Не имея всего необходимого не достигнуть высоких результатов.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Подготовка класса к работе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Style w:val="c9"/>
                <w:b/>
                <w:bCs/>
                <w:iCs/>
                <w:sz w:val="22"/>
                <w:szCs w:val="22"/>
              </w:rPr>
              <w:t>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самоопределение</w:t>
            </w:r>
          </w:p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Регулятивные: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9"/>
                <w:bCs/>
                <w:iCs/>
                <w:sz w:val="22"/>
                <w:szCs w:val="22"/>
              </w:rPr>
              <w:t>целеполагание</w:t>
            </w:r>
            <w:proofErr w:type="spellEnd"/>
          </w:p>
          <w:p w:rsidR="003E4DFC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Коммуникативные: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3E4DFC" w:rsidTr="00B132D9">
        <w:trPr>
          <w:trHeight w:val="647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2. Проверка изученного материала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Учитель предлагает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одному из  учеников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выполнить электронное тестирование (электронное приложение к учебнику) по  теме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«Движения </w:t>
            </w:r>
            <w:proofErr w:type="gramStart"/>
            <w:r>
              <w:rPr>
                <w:rStyle w:val="c9"/>
                <w:bCs/>
                <w:iCs/>
              </w:rPr>
              <w:t>земной</w:t>
            </w:r>
            <w:proofErr w:type="gramEnd"/>
            <w:r>
              <w:rPr>
                <w:rStyle w:val="c9"/>
                <w:bCs/>
                <w:iCs/>
              </w:rPr>
              <w:t xml:space="preserve"> коры-2».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При необходимости 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проводиться повторное тестирование другим  учеником.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Ученики наблюдают за выполнением задания через изображение на экране.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Коммуникативные: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1.Умение соотнести свои ответы с ответами  ученика, выполняющего контрольное тестирование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 Умение анализировать выполнение с работы.</w:t>
            </w:r>
          </w:p>
        </w:tc>
      </w:tr>
      <w:tr w:rsidR="003E4DFC" w:rsidTr="00B132D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3.Обьяснение нового материала</w:t>
            </w:r>
            <w:r>
              <w:rPr>
                <w:rStyle w:val="c9"/>
                <w:bCs/>
                <w:iCs/>
              </w:rPr>
              <w:t xml:space="preserve">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1.-Ребята, давайте мысленно оторвемся от поверхности Земли и окинем ее взглядом с большой высоты.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-Будет ли ее поверхность идеально ровной?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Учитель  подводит к понятию </w:t>
            </w:r>
            <w:r w:rsidRPr="007905B1">
              <w:rPr>
                <w:rStyle w:val="c9"/>
                <w:b/>
                <w:bCs/>
                <w:iCs/>
              </w:rPr>
              <w:t>рельеф</w:t>
            </w:r>
            <w:r>
              <w:rPr>
                <w:rStyle w:val="c9"/>
                <w:bCs/>
                <w:iCs/>
              </w:rPr>
              <w:t>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2.-Остается ли рельеф с течением времени неизменным?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-Как образуются основные формы рельефа?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-Какие силы  его формируют?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3.-Равнины по высоте над уровнем моря неодинаковы.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 w:rsidRPr="004567B0">
              <w:rPr>
                <w:rStyle w:val="c9"/>
                <w:bCs/>
                <w:iCs/>
              </w:rPr>
              <w:t>Ответы ребят.</w:t>
            </w: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Ребята записывают определение в тетрадь.</w:t>
            </w: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2.Ответы ребят.</w:t>
            </w: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Ученики самостоятельно читают </w:t>
            </w: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раздел « Как образуются горы и равнины?» 24 параграфа.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>Ответы ребят оцениваются</w:t>
            </w:r>
            <w:r>
              <w:rPr>
                <w:rStyle w:val="c9"/>
                <w:bCs/>
                <w:iCs/>
              </w:rPr>
              <w:t>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3.Ребята работают с </w:t>
            </w:r>
            <w:proofErr w:type="gramStart"/>
            <w:r>
              <w:rPr>
                <w:rStyle w:val="c9"/>
                <w:bCs/>
                <w:iCs/>
              </w:rPr>
              <w:t>разделом</w:t>
            </w:r>
            <w:proofErr w:type="gramEnd"/>
            <w:r>
              <w:rPr>
                <w:rStyle w:val="c9"/>
                <w:bCs/>
                <w:iCs/>
              </w:rPr>
              <w:t xml:space="preserve"> «Какие бывают равнины?»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Записывают виды равнин по высоте с примерами в тетрадь.</w:t>
            </w:r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 xml:space="preserve">Коммуникативные: 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1.Умение слушать других, отвечать на поставленные вопросы.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Познавательные</w:t>
            </w:r>
            <w:proofErr w:type="gramStart"/>
            <w:r>
              <w:rPr>
                <w:rStyle w:val="c9"/>
                <w:b/>
                <w:bCs/>
                <w:iCs/>
                <w:color w:val="444444"/>
              </w:rPr>
              <w:t xml:space="preserve"> :</w:t>
            </w:r>
            <w:proofErr w:type="gramEnd"/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1.формировать умение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ориентироваться в учебнике, находить и использовать нужную информацию.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2.формировать умение составлять  краткий конспект.</w:t>
            </w:r>
          </w:p>
        </w:tc>
      </w:tr>
      <w:tr w:rsidR="003E4DFC" w:rsidTr="00B132D9">
        <w:trPr>
          <w:trHeight w:val="519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>14. Первичное закрепление.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1.Предложить детям  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показать результат своей работы у стенной карты</w:t>
            </w:r>
            <w:proofErr w:type="gramStart"/>
            <w:r>
              <w:rPr>
                <w:rStyle w:val="c9"/>
                <w:bCs/>
                <w:iCs/>
              </w:rPr>
              <w:t xml:space="preserve"> .</w:t>
            </w:r>
            <w:proofErr w:type="gramEnd"/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Ответы учащихся с комментариями</w:t>
            </w:r>
            <w:proofErr w:type="gramStart"/>
            <w:r w:rsidRPr="004567B0">
              <w:rPr>
                <w:rStyle w:val="c9"/>
                <w:bCs/>
                <w:iCs/>
              </w:rPr>
              <w:t xml:space="preserve"> .</w:t>
            </w:r>
            <w:proofErr w:type="gramEnd"/>
          </w:p>
          <w:p w:rsidR="003E4DFC" w:rsidRPr="004567B0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4567B0">
              <w:rPr>
                <w:rStyle w:val="c9"/>
                <w:bCs/>
                <w:iCs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Коммуникативные: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1. Формировать умения слушать и понимать речь других людей;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 xml:space="preserve">.  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Познавательные: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формирование умения самостоятельно организовать учебную деятельность при работе с картами атласа и учебником</w:t>
            </w:r>
          </w:p>
        </w:tc>
      </w:tr>
      <w:tr w:rsidR="003E4DFC" w:rsidTr="00B132D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5.Домашнее задание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Параграф 24, знать новые понятия, выполнить задания стр.83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Учитель обращает внимание ребят на правильное выполнение практической работы по описанию </w:t>
            </w:r>
            <w:proofErr w:type="spellStart"/>
            <w:r>
              <w:rPr>
                <w:rStyle w:val="c9"/>
                <w:bCs/>
                <w:iCs/>
              </w:rPr>
              <w:t>Западно</w:t>
            </w:r>
            <w:proofErr w:type="spellEnd"/>
            <w:r>
              <w:rPr>
                <w:rStyle w:val="c9"/>
                <w:bCs/>
                <w:iCs/>
              </w:rPr>
              <w:t xml:space="preserve"> </w:t>
            </w:r>
            <w:proofErr w:type="gramStart"/>
            <w:r>
              <w:rPr>
                <w:rStyle w:val="c9"/>
                <w:bCs/>
                <w:iCs/>
              </w:rPr>
              <w:t>-С</w:t>
            </w:r>
            <w:proofErr w:type="gramEnd"/>
            <w:r>
              <w:rPr>
                <w:rStyle w:val="c9"/>
                <w:bCs/>
                <w:iCs/>
              </w:rPr>
              <w:t xml:space="preserve">ибирской  равнины.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Запись в дневники.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Слушают </w:t>
            </w:r>
            <w:proofErr w:type="spellStart"/>
            <w:r>
              <w:rPr>
                <w:rStyle w:val="c9"/>
                <w:bCs/>
                <w:iCs/>
              </w:rPr>
              <w:t>обьяснение</w:t>
            </w:r>
            <w:proofErr w:type="spellEnd"/>
            <w:r>
              <w:rPr>
                <w:rStyle w:val="c9"/>
                <w:bCs/>
                <w:iCs/>
              </w:rPr>
              <w:t xml:space="preserve"> учителя.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</w:tr>
      <w:tr w:rsidR="003E4DFC" w:rsidRPr="009C711E" w:rsidTr="00B132D9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9C711E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9C711E">
              <w:rPr>
                <w:rStyle w:val="c9"/>
                <w:bCs/>
                <w:iCs/>
              </w:rPr>
              <w:t>6. Итог урока  (рефлексия)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9C711E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9C711E">
              <w:rPr>
                <w:rStyle w:val="c9"/>
                <w:bCs/>
                <w:iCs/>
              </w:rPr>
              <w:t xml:space="preserve">Ответы на вопрос  </w:t>
            </w:r>
            <w:proofErr w:type="gramStart"/>
            <w:r w:rsidRPr="009C711E">
              <w:rPr>
                <w:rStyle w:val="c9"/>
                <w:bCs/>
                <w:iCs/>
              </w:rPr>
              <w:t>-Ч</w:t>
            </w:r>
            <w:proofErr w:type="gramEnd"/>
            <w:r w:rsidRPr="009C711E">
              <w:rPr>
                <w:rStyle w:val="c9"/>
                <w:bCs/>
                <w:iCs/>
              </w:rPr>
              <w:t>то я теперь знаю и  могу.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9C711E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 w:rsidRPr="009C711E">
              <w:rPr>
                <w:rStyle w:val="c9"/>
                <w:bCs/>
                <w:iCs/>
              </w:rPr>
              <w:t>Ответы учащихся.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9C711E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 w:rsidRPr="009C711E">
              <w:rPr>
                <w:rStyle w:val="c9"/>
                <w:bCs/>
                <w:iCs/>
                <w:color w:val="444444"/>
              </w:rPr>
              <w:t>.Регулятивные: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 w:rsidRPr="009C711E">
              <w:rPr>
                <w:rStyle w:val="c9"/>
                <w:bCs/>
                <w:iCs/>
                <w:color w:val="444444"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 xml:space="preserve">умение  выделять и формулировать </w:t>
            </w:r>
            <w:proofErr w:type="gramStart"/>
            <w:r>
              <w:rPr>
                <w:rStyle w:val="c9"/>
                <w:bCs/>
                <w:iCs/>
                <w:color w:val="444444"/>
              </w:rPr>
              <w:t>новые</w:t>
            </w:r>
            <w:proofErr w:type="gramEnd"/>
          </w:p>
          <w:p w:rsidR="003E4DFC" w:rsidRPr="009C711E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  <w:color w:val="444444"/>
              </w:rPr>
              <w:t>понятия.</w:t>
            </w:r>
          </w:p>
        </w:tc>
      </w:tr>
    </w:tbl>
    <w:p w:rsidR="003E4DFC" w:rsidRDefault="003E4DFC" w:rsidP="003E4DF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3E4DFC" w:rsidRDefault="003E4DFC" w:rsidP="003E4DF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3E4DFC" w:rsidRDefault="003E4DFC" w:rsidP="003E4DFC">
      <w:pPr>
        <w:rPr>
          <w:rStyle w:val="c9"/>
          <w:rFonts w:eastAsia="SimSun"/>
          <w:bCs/>
          <w:iCs/>
        </w:rPr>
      </w:pPr>
    </w:p>
    <w:p w:rsidR="0094599B" w:rsidRDefault="0094599B"/>
    <w:sectPr w:rsidR="0094599B" w:rsidSect="003E4DFC">
      <w:pgSz w:w="11907" w:h="1683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DFC"/>
    <w:rsid w:val="003E4DFC"/>
    <w:rsid w:val="0094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4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99"/>
    <w:qFormat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sid w:val="003E4DF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Company>TOSHIBA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</dc:creator>
  <cp:keywords/>
  <dc:description/>
  <cp:lastModifiedBy>бокова</cp:lastModifiedBy>
  <cp:revision>2</cp:revision>
  <dcterms:created xsi:type="dcterms:W3CDTF">2014-03-03T17:08:00Z</dcterms:created>
  <dcterms:modified xsi:type="dcterms:W3CDTF">2014-03-03T17:10:00Z</dcterms:modified>
</cp:coreProperties>
</file>