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E1" w:rsidRPr="00584D0C" w:rsidRDefault="006922E1" w:rsidP="006922E1">
      <w:pPr>
        <w:jc w:val="center"/>
        <w:rPr>
          <w:b/>
        </w:rPr>
      </w:pPr>
      <w:r w:rsidRPr="00584D0C">
        <w:rPr>
          <w:b/>
        </w:rPr>
        <w:t xml:space="preserve">ГБОУ РМ СПО (ССУЗ) « </w:t>
      </w:r>
      <w:proofErr w:type="spellStart"/>
      <w:r w:rsidRPr="00584D0C">
        <w:rPr>
          <w:b/>
        </w:rPr>
        <w:t>Торбеевск</w:t>
      </w:r>
      <w:r>
        <w:rPr>
          <w:b/>
        </w:rPr>
        <w:t>ий</w:t>
      </w:r>
      <w:proofErr w:type="spellEnd"/>
      <w:r w:rsidRPr="00584D0C">
        <w:rPr>
          <w:b/>
        </w:rPr>
        <w:t xml:space="preserve"> колледж мясной и молочной промышленности»</w:t>
      </w:r>
      <w:r w:rsidRPr="004649B3">
        <w:rPr>
          <w:b/>
        </w:rPr>
        <w:t xml:space="preserve"> </w:t>
      </w:r>
      <w:r w:rsidRPr="00584D0C">
        <w:rPr>
          <w:b/>
        </w:rPr>
        <w:t>Жуковский филиал</w:t>
      </w:r>
    </w:p>
    <w:p w:rsidR="006922E1" w:rsidRDefault="006922E1" w:rsidP="006922E1">
      <w:pPr>
        <w:jc w:val="right"/>
      </w:pPr>
    </w:p>
    <w:p w:rsidR="006922E1" w:rsidRDefault="006922E1" w:rsidP="006922E1">
      <w:pPr>
        <w:jc w:val="right"/>
      </w:pPr>
    </w:p>
    <w:p w:rsidR="006922E1" w:rsidRDefault="006922E1" w:rsidP="006922E1">
      <w:pPr>
        <w:jc w:val="right"/>
      </w:pPr>
    </w:p>
    <w:p w:rsidR="006922E1" w:rsidRDefault="006922E1" w:rsidP="006922E1">
      <w:pPr>
        <w:jc w:val="right"/>
      </w:pPr>
    </w:p>
    <w:p w:rsidR="006922E1" w:rsidRDefault="006922E1" w:rsidP="006922E1">
      <w:pPr>
        <w:jc w:val="center"/>
      </w:pPr>
    </w:p>
    <w:p w:rsidR="006922E1" w:rsidRDefault="006922E1" w:rsidP="006922E1">
      <w:pPr>
        <w:jc w:val="center"/>
      </w:pPr>
    </w:p>
    <w:p w:rsidR="006922E1" w:rsidRDefault="006922E1" w:rsidP="006922E1">
      <w:pPr>
        <w:jc w:val="center"/>
      </w:pPr>
    </w:p>
    <w:p w:rsidR="006922E1" w:rsidRDefault="006922E1" w:rsidP="006922E1">
      <w:pPr>
        <w:jc w:val="center"/>
      </w:pPr>
    </w:p>
    <w:p w:rsidR="006922E1" w:rsidRDefault="006922E1" w:rsidP="006922E1">
      <w:pPr>
        <w:jc w:val="center"/>
      </w:pPr>
    </w:p>
    <w:p w:rsidR="006922E1" w:rsidRDefault="006922E1" w:rsidP="006922E1">
      <w:pPr>
        <w:jc w:val="center"/>
      </w:pPr>
    </w:p>
    <w:p w:rsidR="006922E1" w:rsidRPr="0070745B" w:rsidRDefault="006922E1" w:rsidP="006922E1">
      <w:pPr>
        <w:jc w:val="center"/>
      </w:pPr>
    </w:p>
    <w:p w:rsidR="006922E1" w:rsidRPr="0070745B" w:rsidRDefault="006922E1" w:rsidP="006922E1">
      <w:pPr>
        <w:pStyle w:val="a3"/>
        <w:jc w:val="center"/>
        <w:rPr>
          <w:b/>
          <w:bCs/>
          <w:sz w:val="72"/>
          <w:szCs w:val="72"/>
        </w:rPr>
      </w:pPr>
      <w:r w:rsidRPr="0070745B">
        <w:rPr>
          <w:b/>
          <w:bCs/>
          <w:sz w:val="72"/>
          <w:szCs w:val="72"/>
        </w:rPr>
        <w:t>Доклад</w:t>
      </w:r>
    </w:p>
    <w:p w:rsidR="006922E1" w:rsidRPr="0070745B" w:rsidRDefault="006922E1" w:rsidP="006922E1">
      <w:pPr>
        <w:pStyle w:val="a3"/>
        <w:jc w:val="center"/>
        <w:rPr>
          <w:b/>
          <w:bCs/>
          <w:sz w:val="36"/>
          <w:szCs w:val="36"/>
        </w:rPr>
      </w:pPr>
      <w:r w:rsidRPr="0070745B">
        <w:rPr>
          <w:b/>
          <w:bCs/>
          <w:sz w:val="36"/>
          <w:szCs w:val="36"/>
        </w:rPr>
        <w:t>на тему:</w:t>
      </w:r>
    </w:p>
    <w:p w:rsidR="006922E1" w:rsidRPr="00E45EAF" w:rsidRDefault="006922E1" w:rsidP="006922E1">
      <w:pPr>
        <w:pStyle w:val="a3"/>
        <w:jc w:val="center"/>
        <w:rPr>
          <w:b/>
          <w:bCs/>
          <w:sz w:val="32"/>
          <w:szCs w:val="32"/>
        </w:rPr>
      </w:pPr>
      <w:r w:rsidRPr="0070745B">
        <w:rPr>
          <w:b/>
          <w:bCs/>
          <w:sz w:val="32"/>
          <w:szCs w:val="32"/>
        </w:rPr>
        <w:t>«Использование занимательных материалов</w:t>
      </w:r>
      <w:r>
        <w:rPr>
          <w:b/>
          <w:bCs/>
          <w:sz w:val="32"/>
          <w:szCs w:val="32"/>
        </w:rPr>
        <w:t xml:space="preserve"> и</w:t>
      </w:r>
      <w:r w:rsidRPr="00867FE2">
        <w:rPr>
          <w:b/>
          <w:bCs/>
          <w:sz w:val="32"/>
          <w:szCs w:val="32"/>
        </w:rPr>
        <w:t xml:space="preserve"> </w:t>
      </w:r>
      <w:r w:rsidRPr="00E45EAF">
        <w:rPr>
          <w:b/>
          <w:bCs/>
          <w:sz w:val="32"/>
          <w:szCs w:val="32"/>
        </w:rPr>
        <w:t>новых информационных технологий</w:t>
      </w:r>
      <w:r w:rsidRPr="0070745B">
        <w:rPr>
          <w:b/>
          <w:bCs/>
          <w:sz w:val="32"/>
          <w:szCs w:val="32"/>
        </w:rPr>
        <w:t xml:space="preserve"> для развития </w:t>
      </w:r>
      <w:r w:rsidRPr="0070745B">
        <w:rPr>
          <w:b/>
          <w:bCs/>
          <w:sz w:val="32"/>
          <w:szCs w:val="32"/>
        </w:rPr>
        <w:br/>
        <w:t>познавательных интересов</w:t>
      </w:r>
      <w:r w:rsidRPr="00E45EAF">
        <w:rPr>
          <w:b/>
          <w:bCs/>
          <w:sz w:val="32"/>
          <w:szCs w:val="32"/>
        </w:rPr>
        <w:t xml:space="preserve"> и</w:t>
      </w:r>
      <w:r>
        <w:rPr>
          <w:b/>
          <w:bCs/>
          <w:color w:val="545747"/>
          <w:sz w:val="23"/>
          <w:szCs w:val="23"/>
        </w:rPr>
        <w:t xml:space="preserve"> </w:t>
      </w:r>
      <w:r w:rsidRPr="00E45EAF">
        <w:rPr>
          <w:b/>
          <w:bCs/>
          <w:sz w:val="32"/>
          <w:szCs w:val="32"/>
        </w:rPr>
        <w:t>творческих способностей учащихся при обучении физике</w:t>
      </w:r>
      <w:r>
        <w:rPr>
          <w:b/>
          <w:bCs/>
          <w:sz w:val="32"/>
          <w:szCs w:val="32"/>
        </w:rPr>
        <w:t>»</w:t>
      </w:r>
      <w:proofErr w:type="gramStart"/>
      <w:r w:rsidRPr="00E45EA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.</w:t>
      </w:r>
      <w:proofErr w:type="gramEnd"/>
    </w:p>
    <w:p w:rsidR="006922E1" w:rsidRPr="0070745B" w:rsidRDefault="006922E1" w:rsidP="006922E1">
      <w:pPr>
        <w:pStyle w:val="a3"/>
        <w:jc w:val="center"/>
        <w:rPr>
          <w:b/>
          <w:bCs/>
          <w:sz w:val="32"/>
          <w:szCs w:val="32"/>
        </w:rPr>
      </w:pPr>
    </w:p>
    <w:p w:rsidR="006922E1" w:rsidRPr="0070745B" w:rsidRDefault="006922E1" w:rsidP="006922E1">
      <w:pPr>
        <w:pStyle w:val="a3"/>
        <w:rPr>
          <w:b/>
          <w:bCs/>
          <w:sz w:val="32"/>
          <w:szCs w:val="32"/>
        </w:rPr>
      </w:pPr>
    </w:p>
    <w:p w:rsidR="006922E1" w:rsidRPr="0070745B" w:rsidRDefault="006922E1" w:rsidP="006922E1">
      <w:pPr>
        <w:pStyle w:val="a3"/>
        <w:rPr>
          <w:b/>
          <w:bCs/>
          <w:sz w:val="32"/>
          <w:szCs w:val="32"/>
        </w:rPr>
      </w:pPr>
    </w:p>
    <w:p w:rsidR="006922E1" w:rsidRPr="0070745B" w:rsidRDefault="006922E1" w:rsidP="006922E1">
      <w:pPr>
        <w:pStyle w:val="a3"/>
        <w:rPr>
          <w:b/>
          <w:bCs/>
          <w:sz w:val="32"/>
          <w:szCs w:val="32"/>
        </w:rPr>
      </w:pPr>
    </w:p>
    <w:p w:rsidR="006922E1" w:rsidRPr="0070745B" w:rsidRDefault="006922E1" w:rsidP="006922E1">
      <w:pPr>
        <w:pStyle w:val="a3"/>
        <w:rPr>
          <w:b/>
          <w:bCs/>
          <w:sz w:val="32"/>
          <w:szCs w:val="32"/>
        </w:rPr>
      </w:pPr>
      <w:r w:rsidRPr="0070745B">
        <w:rPr>
          <w:b/>
          <w:bCs/>
          <w:sz w:val="32"/>
          <w:szCs w:val="32"/>
        </w:rPr>
        <w:t xml:space="preserve">Преподаватель:  </w:t>
      </w:r>
      <w:proofErr w:type="spellStart"/>
      <w:r w:rsidRPr="0070745B">
        <w:rPr>
          <w:b/>
          <w:bCs/>
          <w:sz w:val="32"/>
          <w:szCs w:val="32"/>
        </w:rPr>
        <w:t>Ратникова</w:t>
      </w:r>
      <w:proofErr w:type="spellEnd"/>
      <w:r w:rsidRPr="0070745B">
        <w:rPr>
          <w:b/>
          <w:bCs/>
          <w:sz w:val="32"/>
          <w:szCs w:val="32"/>
        </w:rPr>
        <w:t xml:space="preserve"> Т.Г. </w:t>
      </w:r>
    </w:p>
    <w:p w:rsidR="006922E1" w:rsidRPr="0070745B" w:rsidRDefault="006922E1" w:rsidP="006922E1">
      <w:pPr>
        <w:pStyle w:val="a3"/>
        <w:spacing w:line="326" w:lineRule="exact"/>
        <w:ind w:right="882"/>
        <w:jc w:val="center"/>
        <w:rPr>
          <w:b/>
          <w:bCs/>
          <w:sz w:val="72"/>
          <w:szCs w:val="72"/>
        </w:rPr>
      </w:pPr>
    </w:p>
    <w:p w:rsidR="006922E1" w:rsidRDefault="006922E1" w:rsidP="006922E1">
      <w:pPr>
        <w:jc w:val="center"/>
      </w:pPr>
    </w:p>
    <w:p w:rsidR="006922E1" w:rsidRDefault="006922E1" w:rsidP="006922E1">
      <w:pPr>
        <w:jc w:val="center"/>
      </w:pPr>
    </w:p>
    <w:p w:rsidR="006922E1" w:rsidRDefault="006922E1" w:rsidP="006922E1">
      <w:pPr>
        <w:jc w:val="center"/>
      </w:pPr>
    </w:p>
    <w:p w:rsidR="006922E1" w:rsidRPr="00584D0C" w:rsidRDefault="006922E1" w:rsidP="006922E1">
      <w:pPr>
        <w:jc w:val="center"/>
        <w:rPr>
          <w:b/>
          <w:sz w:val="40"/>
          <w:szCs w:val="40"/>
        </w:rPr>
      </w:pPr>
    </w:p>
    <w:p w:rsidR="006922E1" w:rsidRPr="00DE7FED" w:rsidRDefault="006922E1" w:rsidP="006922E1">
      <w:pPr>
        <w:jc w:val="center"/>
        <w:rPr>
          <w:sz w:val="40"/>
          <w:szCs w:val="40"/>
        </w:rPr>
      </w:pPr>
    </w:p>
    <w:p w:rsidR="006922E1" w:rsidRDefault="006922E1" w:rsidP="006922E1">
      <w:pPr>
        <w:pStyle w:val="a3"/>
        <w:spacing w:line="326" w:lineRule="exact"/>
        <w:ind w:right="882"/>
        <w:rPr>
          <w:b/>
          <w:bCs/>
          <w:color w:val="2F352D"/>
          <w:sz w:val="26"/>
          <w:szCs w:val="26"/>
        </w:rPr>
      </w:pPr>
    </w:p>
    <w:p w:rsidR="006922E1" w:rsidRDefault="006922E1" w:rsidP="006922E1">
      <w:pPr>
        <w:pStyle w:val="a3"/>
        <w:spacing w:line="326" w:lineRule="exact"/>
        <w:ind w:right="882"/>
        <w:rPr>
          <w:b/>
          <w:bCs/>
          <w:color w:val="2F352D"/>
          <w:sz w:val="26"/>
          <w:szCs w:val="26"/>
        </w:rPr>
      </w:pPr>
    </w:p>
    <w:p w:rsidR="006922E1" w:rsidRDefault="006922E1" w:rsidP="006922E1">
      <w:pPr>
        <w:pStyle w:val="a3"/>
        <w:spacing w:line="326" w:lineRule="exact"/>
        <w:ind w:right="882"/>
        <w:rPr>
          <w:b/>
          <w:bCs/>
          <w:color w:val="2F352D"/>
          <w:sz w:val="26"/>
          <w:szCs w:val="26"/>
        </w:rPr>
      </w:pPr>
    </w:p>
    <w:p w:rsidR="006922E1" w:rsidRDefault="006922E1" w:rsidP="006922E1">
      <w:pPr>
        <w:pStyle w:val="a3"/>
        <w:spacing w:line="326" w:lineRule="exact"/>
        <w:ind w:right="882"/>
        <w:rPr>
          <w:b/>
          <w:bCs/>
          <w:color w:val="2F352D"/>
          <w:sz w:val="26"/>
          <w:szCs w:val="26"/>
        </w:rPr>
      </w:pPr>
    </w:p>
    <w:p w:rsidR="006922E1" w:rsidRDefault="006922E1" w:rsidP="006922E1">
      <w:pPr>
        <w:pStyle w:val="a3"/>
        <w:spacing w:line="326" w:lineRule="exact"/>
        <w:ind w:right="882"/>
        <w:rPr>
          <w:b/>
          <w:bCs/>
          <w:color w:val="2F352D"/>
          <w:sz w:val="26"/>
          <w:szCs w:val="26"/>
        </w:rPr>
      </w:pPr>
    </w:p>
    <w:p w:rsidR="006922E1" w:rsidRDefault="006922E1" w:rsidP="006922E1">
      <w:pPr>
        <w:pStyle w:val="a3"/>
        <w:spacing w:line="326" w:lineRule="exact"/>
        <w:ind w:right="882"/>
        <w:rPr>
          <w:b/>
          <w:bCs/>
          <w:color w:val="2F352D"/>
          <w:sz w:val="26"/>
          <w:szCs w:val="26"/>
        </w:rPr>
      </w:pPr>
    </w:p>
    <w:p w:rsidR="006922E1" w:rsidRDefault="006922E1" w:rsidP="006922E1">
      <w:pPr>
        <w:pStyle w:val="a3"/>
        <w:spacing w:line="326" w:lineRule="exact"/>
        <w:ind w:right="882"/>
        <w:rPr>
          <w:b/>
          <w:bCs/>
          <w:color w:val="2F352D"/>
          <w:sz w:val="26"/>
          <w:szCs w:val="26"/>
        </w:rPr>
      </w:pPr>
    </w:p>
    <w:p w:rsidR="006922E1" w:rsidRDefault="006922E1" w:rsidP="006922E1">
      <w:pPr>
        <w:pStyle w:val="a3"/>
        <w:spacing w:line="326" w:lineRule="exact"/>
        <w:ind w:right="882"/>
        <w:rPr>
          <w:b/>
          <w:bCs/>
          <w:color w:val="2F352D"/>
          <w:sz w:val="26"/>
          <w:szCs w:val="26"/>
        </w:rPr>
      </w:pPr>
    </w:p>
    <w:p w:rsidR="006922E1" w:rsidRDefault="006922E1" w:rsidP="006922E1">
      <w:pPr>
        <w:pStyle w:val="a3"/>
        <w:spacing w:line="326" w:lineRule="exact"/>
        <w:ind w:right="882"/>
        <w:rPr>
          <w:b/>
          <w:bCs/>
          <w:color w:val="2F352D"/>
          <w:sz w:val="26"/>
          <w:szCs w:val="26"/>
        </w:rPr>
      </w:pPr>
    </w:p>
    <w:p w:rsidR="006922E1" w:rsidRDefault="006922E1" w:rsidP="006922E1">
      <w:pPr>
        <w:pStyle w:val="a3"/>
        <w:spacing w:line="326" w:lineRule="exact"/>
        <w:ind w:right="882"/>
        <w:rPr>
          <w:b/>
          <w:bCs/>
          <w:color w:val="2F352D"/>
          <w:sz w:val="26"/>
          <w:szCs w:val="26"/>
        </w:rPr>
      </w:pPr>
    </w:p>
    <w:p w:rsidR="006922E1" w:rsidRDefault="006922E1" w:rsidP="006922E1">
      <w:pPr>
        <w:pStyle w:val="a3"/>
        <w:spacing w:line="326" w:lineRule="exact"/>
        <w:ind w:right="882"/>
        <w:rPr>
          <w:b/>
          <w:bCs/>
          <w:color w:val="2F352D"/>
          <w:sz w:val="26"/>
          <w:szCs w:val="26"/>
        </w:rPr>
      </w:pPr>
      <w:r>
        <w:rPr>
          <w:b/>
          <w:bCs/>
          <w:color w:val="2F352D"/>
          <w:sz w:val="26"/>
          <w:szCs w:val="26"/>
        </w:rPr>
        <w:t xml:space="preserve">                                                       2014г.</w:t>
      </w:r>
    </w:p>
    <w:p w:rsidR="006922E1" w:rsidRDefault="006922E1" w:rsidP="006922E1">
      <w:pPr>
        <w:pStyle w:val="a3"/>
        <w:spacing w:line="326" w:lineRule="exact"/>
        <w:ind w:right="882"/>
        <w:rPr>
          <w:b/>
          <w:bCs/>
          <w:color w:val="2F352D"/>
          <w:sz w:val="26"/>
          <w:szCs w:val="26"/>
        </w:rPr>
      </w:pPr>
    </w:p>
    <w:p w:rsidR="006922E1" w:rsidRDefault="006922E1" w:rsidP="006922E1">
      <w:pPr>
        <w:pStyle w:val="a3"/>
        <w:spacing w:line="326" w:lineRule="exact"/>
        <w:ind w:right="882"/>
        <w:rPr>
          <w:b/>
          <w:bCs/>
          <w:color w:val="2F352D"/>
          <w:sz w:val="26"/>
          <w:szCs w:val="26"/>
        </w:rPr>
      </w:pPr>
    </w:p>
    <w:p w:rsidR="006922E1" w:rsidRDefault="006922E1" w:rsidP="006922E1">
      <w:pPr>
        <w:pStyle w:val="a3"/>
        <w:spacing w:line="326" w:lineRule="exact"/>
        <w:ind w:right="882"/>
        <w:rPr>
          <w:b/>
          <w:bCs/>
          <w:color w:val="2F352D"/>
          <w:sz w:val="26"/>
          <w:szCs w:val="26"/>
        </w:rPr>
      </w:pPr>
    </w:p>
    <w:p w:rsidR="006922E1" w:rsidRDefault="006922E1" w:rsidP="006922E1">
      <w:pPr>
        <w:pStyle w:val="a3"/>
        <w:spacing w:before="264" w:line="268" w:lineRule="exact"/>
        <w:ind w:left="34" w:right="-102"/>
        <w:rPr>
          <w:w w:val="116"/>
        </w:rPr>
      </w:pPr>
    </w:p>
    <w:p w:rsidR="006922E1" w:rsidRPr="00E45EAF" w:rsidRDefault="006922E1" w:rsidP="006922E1">
      <w:pPr>
        <w:pStyle w:val="a3"/>
        <w:spacing w:before="264" w:line="268" w:lineRule="exact"/>
        <w:ind w:left="34" w:right="-102"/>
        <w:rPr>
          <w:w w:val="116"/>
        </w:rPr>
      </w:pPr>
      <w:r w:rsidRPr="00E45EAF">
        <w:rPr>
          <w:w w:val="116"/>
        </w:rPr>
        <w:t xml:space="preserve">Среди многих идей, направленных на совершенствование учебного процесса, одной из самых значимых является идея формирования и развития познавательного интереса учащихся. Эта идея служит поводом отыскания таких средств, которые привлекали бы к себе учеников, располагали бы их к совместной деятельности с учителем. Считается, что интерес выступает как мощный побудитель активности личности, под влиянием которого все психические процессы протекают особенно интенсивно, а деятельность становится увлекательной и продуктивной. Особой и важной областью общего проявления интереса является познавательный интерес. В самом общем определении, это избирательная направленность личности, обращенная к области познания, к ее предметной стороне и самому процессу овладения знаниями. Своеобразие познавательного интереса состоит в тенденции человека углубиться в суть познаваемого. </w:t>
      </w:r>
    </w:p>
    <w:p w:rsidR="006922E1" w:rsidRDefault="006922E1" w:rsidP="006922E1">
      <w:pPr>
        <w:pStyle w:val="a3"/>
        <w:spacing w:before="302" w:line="268" w:lineRule="exact"/>
        <w:ind w:left="38" w:right="77"/>
        <w:rPr>
          <w:w w:val="116"/>
        </w:rPr>
      </w:pPr>
      <w:r w:rsidRPr="00E45EAF">
        <w:rPr>
          <w:w w:val="116"/>
        </w:rPr>
        <w:t xml:space="preserve">Очень важно сделать так, чтобы процесс обучения не превращался для учеников в скучное и однообразное занятие. Ведь наличие у учеников интереса к предмету является предпосылкой для появления более сложной его разновидности - познавательного интереса. А познавательный интерес способствует активности учащихся на уроках и росту качества знаний. Все это отражает актуальность проблемы развития познавательного интереса учащихся для современного построения учебного процесса. </w:t>
      </w:r>
    </w:p>
    <w:p w:rsidR="006922E1" w:rsidRDefault="006922E1" w:rsidP="006922E1">
      <w:pPr>
        <w:pStyle w:val="a3"/>
        <w:spacing w:before="302" w:line="268" w:lineRule="exact"/>
        <w:ind w:left="38" w:right="77"/>
        <w:rPr>
          <w:w w:val="116"/>
        </w:rPr>
      </w:pPr>
      <w:r>
        <w:rPr>
          <w:w w:val="116"/>
        </w:rPr>
        <w:t>Как же повысить интерес учащихся к изучаемому предмету?</w:t>
      </w:r>
    </w:p>
    <w:p w:rsidR="006922E1" w:rsidRDefault="006922E1" w:rsidP="006922E1">
      <w:pPr>
        <w:pStyle w:val="a3"/>
        <w:spacing w:before="302" w:line="268" w:lineRule="exact"/>
        <w:ind w:left="38" w:right="77"/>
        <w:rPr>
          <w:w w:val="116"/>
        </w:rPr>
      </w:pPr>
      <w:r w:rsidRPr="00E45EAF">
        <w:rPr>
          <w:w w:val="116"/>
        </w:rPr>
        <w:t>Важную роль в решении этой проблемы отводят занимательности. Занимательность - прием, который, воздействуя на чувства ученика, способствует созданию положительного настроя к учению и готовности к активной мыслительной деятельности у всех учащихся</w:t>
      </w:r>
      <w:r>
        <w:rPr>
          <w:w w:val="116"/>
        </w:rPr>
        <w:t>.</w:t>
      </w:r>
    </w:p>
    <w:p w:rsidR="006922E1" w:rsidRPr="00E45EAF" w:rsidRDefault="006922E1" w:rsidP="006922E1">
      <w:pPr>
        <w:pStyle w:val="a3"/>
        <w:spacing w:before="301" w:line="268" w:lineRule="exact"/>
        <w:ind w:left="100"/>
        <w:rPr>
          <w:w w:val="116"/>
        </w:rPr>
      </w:pPr>
      <w:r w:rsidRPr="00E45EAF">
        <w:rPr>
          <w:w w:val="116"/>
        </w:rPr>
        <w:t xml:space="preserve">Но обязательно, учитель должен правильно понимать занимательность, как фактор, влияющий на психические процессы, ясно осознать цель использования, и применять на уроке с другими дидактическими средствами. Только тогда это будет способствовать приближению научных истин к пониманию учеников, и способствовать лучшему протеканию познавательных процессов. </w:t>
      </w:r>
    </w:p>
    <w:p w:rsidR="006922E1" w:rsidRDefault="006922E1" w:rsidP="006922E1">
      <w:pPr>
        <w:pStyle w:val="a3"/>
        <w:spacing w:before="288" w:line="216" w:lineRule="exact"/>
        <w:ind w:left="91" w:right="29"/>
        <w:rPr>
          <w:w w:val="115"/>
        </w:rPr>
      </w:pPr>
      <w:r w:rsidRPr="00E45EAF">
        <w:rPr>
          <w:w w:val="115"/>
        </w:rPr>
        <w:t>Можно сделать подборку литературных фрагментов, а именно стихов, пословиц и поговорок,  отрывков из художественных произведений, загадок, сказок, легенд, народных примет с физическим содержанием. При подборе материала нужно</w:t>
      </w:r>
      <w:r>
        <w:rPr>
          <w:w w:val="115"/>
        </w:rPr>
        <w:t xml:space="preserve"> </w:t>
      </w:r>
      <w:r w:rsidRPr="00E45EAF">
        <w:rPr>
          <w:w w:val="115"/>
        </w:rPr>
        <w:t>учитывать его связь с конкретными вопросами физики. К исходным</w:t>
      </w:r>
      <w:r>
        <w:rPr>
          <w:w w:val="115"/>
        </w:rPr>
        <w:t xml:space="preserve"> </w:t>
      </w:r>
      <w:r w:rsidRPr="00E45EAF">
        <w:rPr>
          <w:w w:val="115"/>
        </w:rPr>
        <w:t xml:space="preserve">текстам сформулированы вопросы по физике. </w:t>
      </w:r>
    </w:p>
    <w:p w:rsidR="006922E1" w:rsidRDefault="006922E1" w:rsidP="006922E1">
      <w:pPr>
        <w:pStyle w:val="a3"/>
        <w:spacing w:before="288" w:line="216" w:lineRule="exact"/>
        <w:ind w:left="91" w:right="29"/>
        <w:rPr>
          <w:w w:val="115"/>
        </w:rPr>
      </w:pPr>
      <w:r w:rsidRPr="00E45EAF">
        <w:rPr>
          <w:w w:val="115"/>
        </w:rPr>
        <w:t xml:space="preserve">Некоторые тексты уже содержат </w:t>
      </w:r>
      <w:proofErr w:type="gramStart"/>
      <w:r w:rsidRPr="00E45EAF">
        <w:rPr>
          <w:w w:val="115"/>
        </w:rPr>
        <w:t>вопрос</w:t>
      </w:r>
      <w:proofErr w:type="gramEnd"/>
      <w:r w:rsidRPr="00E45EAF">
        <w:rPr>
          <w:w w:val="115"/>
        </w:rPr>
        <w:t xml:space="preserve"> о каком - либо явлении. Такие тексты можно использовать на уроках как качественные задачи, которые придают обучению живость и вызывают интерес </w:t>
      </w:r>
      <w:r w:rsidRPr="00E45EAF">
        <w:rPr>
          <w:w w:val="115"/>
        </w:rPr>
        <w:br/>
        <w:t xml:space="preserve">учащихся </w:t>
      </w:r>
      <w:proofErr w:type="gramStart"/>
      <w:r w:rsidRPr="00E45EAF">
        <w:rPr>
          <w:w w:val="115"/>
        </w:rPr>
        <w:t>к рассматриваем</w:t>
      </w:r>
      <w:proofErr w:type="gramEnd"/>
      <w:r w:rsidRPr="00E45EAF">
        <w:rPr>
          <w:w w:val="115"/>
        </w:rPr>
        <w:t xml:space="preserve"> физическим явлениям. Этому так же </w:t>
      </w:r>
      <w:r w:rsidRPr="00E45EAF">
        <w:rPr>
          <w:w w:val="115"/>
        </w:rPr>
        <w:br/>
        <w:t>способствует поиск физических ошибок в текстах</w:t>
      </w:r>
      <w:r>
        <w:rPr>
          <w:w w:val="115"/>
        </w:rPr>
        <w:t>.</w:t>
      </w:r>
    </w:p>
    <w:p w:rsidR="006922E1" w:rsidRPr="00E45EAF" w:rsidRDefault="006922E1" w:rsidP="006922E1">
      <w:pPr>
        <w:pStyle w:val="a3"/>
        <w:spacing w:before="273" w:line="268" w:lineRule="exact"/>
        <w:ind w:left="91" w:right="4"/>
        <w:rPr>
          <w:w w:val="115"/>
        </w:rPr>
      </w:pPr>
      <w:r w:rsidRPr="00E45EAF">
        <w:rPr>
          <w:w w:val="115"/>
        </w:rPr>
        <w:t xml:space="preserve">Другим приёмом, способствующим развитию познавательного интереса </w:t>
      </w:r>
      <w:r w:rsidRPr="00E45EAF">
        <w:rPr>
          <w:w w:val="115"/>
        </w:rPr>
        <w:br/>
        <w:t xml:space="preserve">учащихся, является работа с ребусами и кроссвордами. </w:t>
      </w:r>
    </w:p>
    <w:p w:rsidR="006922E1" w:rsidRDefault="006922E1" w:rsidP="006922E1">
      <w:pPr>
        <w:pStyle w:val="a3"/>
        <w:spacing w:line="268" w:lineRule="exact"/>
        <w:ind w:left="43" w:right="40"/>
        <w:rPr>
          <w:w w:val="115"/>
        </w:rPr>
      </w:pPr>
      <w:r w:rsidRPr="00E45EAF">
        <w:rPr>
          <w:w w:val="115"/>
        </w:rPr>
        <w:t xml:space="preserve">Такие задания способствуют усвоению определений, понятий, законов, </w:t>
      </w:r>
      <w:r w:rsidRPr="00E45EAF">
        <w:rPr>
          <w:w w:val="115"/>
        </w:rPr>
        <w:lastRenderedPageBreak/>
        <w:t xml:space="preserve">запоминанию имён учёных, названий приборов. Их </w:t>
      </w:r>
      <w:r>
        <w:rPr>
          <w:w w:val="115"/>
        </w:rPr>
        <w:t>м</w:t>
      </w:r>
      <w:r w:rsidRPr="00E45EAF">
        <w:rPr>
          <w:w w:val="115"/>
        </w:rPr>
        <w:t xml:space="preserve">ожно </w:t>
      </w:r>
      <w:r w:rsidRPr="00E45EAF">
        <w:rPr>
          <w:w w:val="115"/>
        </w:rPr>
        <w:br/>
        <w:t xml:space="preserve">использовать для закрепления и повторения на обобщающих уроках. </w:t>
      </w:r>
      <w:r w:rsidRPr="00E45EAF">
        <w:rPr>
          <w:w w:val="115"/>
        </w:rPr>
        <w:br/>
        <w:t xml:space="preserve">Очень интересными для учащихся являются кроссворды, когда их </w:t>
      </w:r>
      <w:r w:rsidRPr="00E45EAF">
        <w:rPr>
          <w:w w:val="115"/>
        </w:rPr>
        <w:br/>
        <w:t xml:space="preserve">форма связана с темой повторения. Нами составлен кроссворд в </w:t>
      </w:r>
      <w:r w:rsidRPr="00E45EAF">
        <w:rPr>
          <w:w w:val="115"/>
        </w:rPr>
        <w:br/>
        <w:t xml:space="preserve">форме сосуда с кипящей жидкостью. </w:t>
      </w:r>
    </w:p>
    <w:p w:rsidR="006922E1" w:rsidRDefault="006922E1" w:rsidP="006922E1">
      <w:pPr>
        <w:pStyle w:val="a3"/>
        <w:spacing w:line="268" w:lineRule="exact"/>
        <w:ind w:left="43" w:right="40"/>
        <w:rPr>
          <w:w w:val="115"/>
        </w:rPr>
      </w:pPr>
    </w:p>
    <w:p w:rsidR="006922E1" w:rsidRDefault="006922E1" w:rsidP="006922E1">
      <w:pPr>
        <w:pStyle w:val="a3"/>
        <w:spacing w:line="268" w:lineRule="exact"/>
        <w:ind w:left="43" w:right="40"/>
        <w:rPr>
          <w:w w:val="115"/>
        </w:rPr>
      </w:pPr>
    </w:p>
    <w:p w:rsidR="006922E1" w:rsidRDefault="006922E1" w:rsidP="006922E1">
      <w:pPr>
        <w:pStyle w:val="a3"/>
        <w:spacing w:line="268" w:lineRule="exact"/>
        <w:ind w:left="43" w:right="40"/>
        <w:rPr>
          <w:w w:val="115"/>
        </w:rPr>
      </w:pPr>
    </w:p>
    <w:p w:rsidR="006922E1" w:rsidRPr="00E45EAF" w:rsidRDefault="006922E1" w:rsidP="006922E1">
      <w:pPr>
        <w:pStyle w:val="a3"/>
        <w:spacing w:line="268" w:lineRule="exact"/>
        <w:ind w:left="43" w:right="40"/>
        <w:rPr>
          <w:w w:val="115"/>
        </w:rPr>
      </w:pPr>
      <w:r w:rsidRPr="00E45EAF">
        <w:rPr>
          <w:w w:val="115"/>
        </w:rPr>
        <w:t xml:space="preserve">Заполнение этого вида кроссвордов - один из видов проверки знаний. </w:t>
      </w:r>
    </w:p>
    <w:p w:rsidR="006922E1" w:rsidRPr="00E45EAF" w:rsidRDefault="006922E1" w:rsidP="006922E1">
      <w:pPr>
        <w:pStyle w:val="a3"/>
        <w:spacing w:before="259" w:line="283" w:lineRule="exact"/>
        <w:ind w:left="76" w:right="9"/>
      </w:pPr>
      <w:r w:rsidRPr="00E45EAF">
        <w:t xml:space="preserve">Можно устроить соревнование:      </w:t>
      </w:r>
      <w:r w:rsidRPr="00E45EAF">
        <w:br/>
        <w:t xml:space="preserve">на самый трудный кроссворд; </w:t>
      </w:r>
    </w:p>
    <w:p w:rsidR="006922E1" w:rsidRPr="00E45EAF" w:rsidRDefault="006922E1" w:rsidP="006922E1">
      <w:pPr>
        <w:pStyle w:val="a3"/>
        <w:spacing w:before="264" w:line="225" w:lineRule="exact"/>
        <w:ind w:right="211"/>
      </w:pPr>
      <w:r w:rsidRPr="00E45EAF">
        <w:t xml:space="preserve"> на самый легкий кроссворд; </w:t>
      </w:r>
    </w:p>
    <w:p w:rsidR="006922E1" w:rsidRPr="00E45EAF" w:rsidRDefault="006922E1" w:rsidP="006922E1">
      <w:pPr>
        <w:pStyle w:val="a3"/>
        <w:spacing w:before="264" w:line="225" w:lineRule="exact"/>
        <w:ind w:right="211"/>
      </w:pPr>
      <w:r w:rsidRPr="00E45EAF">
        <w:t xml:space="preserve"> на самый большой кроссворд. </w:t>
      </w:r>
    </w:p>
    <w:p w:rsidR="006922E1" w:rsidRPr="00E45EAF" w:rsidRDefault="006922E1" w:rsidP="006922E1">
      <w:pPr>
        <w:pStyle w:val="a3"/>
      </w:pPr>
    </w:p>
    <w:p w:rsidR="006922E1" w:rsidRDefault="006922E1" w:rsidP="006922E1">
      <w:pPr>
        <w:pStyle w:val="a3"/>
        <w:spacing w:line="278" w:lineRule="exact"/>
        <w:ind w:right="532"/>
      </w:pPr>
      <w:r w:rsidRPr="00E45EAF">
        <w:t xml:space="preserve"> Так как время ограничено, то тот, кто лучше </w:t>
      </w:r>
      <w:proofErr w:type="gramStart"/>
      <w:r w:rsidRPr="00E45EAF">
        <w:t>владеет материалом успевает</w:t>
      </w:r>
      <w:proofErr w:type="gramEnd"/>
      <w:r w:rsidRPr="00E45EAF">
        <w:t xml:space="preserve"> составить и </w:t>
      </w:r>
      <w:r w:rsidRPr="00E45EAF">
        <w:br/>
        <w:t xml:space="preserve"> самый трудный, и самый большой по количеству слов-понятий кроссворд. По очереди представители групп предлагают разгадать (за 5 минут) их кроссворд. Идет </w:t>
      </w:r>
      <w:r w:rsidRPr="00E45EAF">
        <w:br/>
        <w:t xml:space="preserve">обсуждение работы, учитывается техническая грамотность в оформлении. </w:t>
      </w:r>
    </w:p>
    <w:p w:rsidR="006922E1" w:rsidRDefault="006922E1" w:rsidP="006922E1">
      <w:pPr>
        <w:pStyle w:val="a3"/>
        <w:spacing w:line="278" w:lineRule="exact"/>
        <w:ind w:right="532"/>
      </w:pPr>
    </w:p>
    <w:p w:rsidR="006922E1" w:rsidRDefault="006922E1" w:rsidP="006922E1">
      <w:pPr>
        <w:pStyle w:val="a3"/>
        <w:spacing w:line="278" w:lineRule="exact"/>
        <w:ind w:right="532"/>
      </w:pPr>
      <w:r w:rsidRPr="00AA2CB1">
        <w:t>Большие возможности</w:t>
      </w:r>
      <w:r>
        <w:t xml:space="preserve"> в повышении интереса к изучению физики</w:t>
      </w:r>
      <w:r w:rsidRPr="00AA2CB1">
        <w:t xml:space="preserve"> содержатся в использовании компьютеров при обу</w:t>
      </w:r>
      <w:r>
        <w:t>чении.</w:t>
      </w:r>
      <w:r w:rsidRPr="009323B6">
        <w:t xml:space="preserve"> </w:t>
      </w:r>
      <w:r w:rsidRPr="00726160">
        <w:t xml:space="preserve">Персональный компьютер (ПК) на уроке следует рассматривать как </w:t>
      </w:r>
      <w:r w:rsidRPr="009323B6">
        <w:rPr>
          <w:bCs/>
        </w:rPr>
        <w:t>современное техническое средство обучения</w:t>
      </w:r>
      <w:r w:rsidRPr="00726160">
        <w:rPr>
          <w:b/>
          <w:bCs/>
        </w:rPr>
        <w:t xml:space="preserve">, </w:t>
      </w:r>
      <w:r w:rsidRPr="00726160">
        <w:t>помогающее учителю решать задачи активизации познавательной деятельности и развития нестандартного творческого мышления учащихся.</w:t>
      </w:r>
    </w:p>
    <w:p w:rsidR="006922E1" w:rsidRDefault="006922E1" w:rsidP="006922E1">
      <w:pPr>
        <w:pStyle w:val="a3"/>
        <w:spacing w:before="254" w:line="273" w:lineRule="exact"/>
        <w:ind w:left="52" w:right="62"/>
      </w:pPr>
      <w:r w:rsidRPr="009323B6">
        <w:t xml:space="preserve">Особые требование, на наш взгляд, должны предъявляться к качеству используемой </w:t>
      </w:r>
      <w:r w:rsidRPr="009323B6">
        <w:br/>
        <w:t xml:space="preserve">наглядности. Она должна быть интеллектуальна, т.е. через чувственно-образную форму </w:t>
      </w:r>
      <w:r w:rsidRPr="009323B6">
        <w:br/>
        <w:t xml:space="preserve">усиливать, подчеркивать теоретическую суть </w:t>
      </w:r>
      <w:proofErr w:type="gramStart"/>
      <w:r w:rsidRPr="009323B6">
        <w:t>изучаемого</w:t>
      </w:r>
      <w:proofErr w:type="gramEnd"/>
      <w:r w:rsidRPr="009323B6">
        <w:t xml:space="preserve">. Новое теоретическое </w:t>
      </w:r>
      <w:r w:rsidRPr="009323B6">
        <w:br/>
        <w:t xml:space="preserve">содержание учащиеся выявляют в ходе организованного активного восприятия </w:t>
      </w:r>
      <w:r w:rsidRPr="009323B6">
        <w:br/>
        <w:t xml:space="preserve">компьютерного материала: учитель своим словом, умело поставленным вопросом </w:t>
      </w:r>
      <w:r w:rsidRPr="009323B6">
        <w:br/>
        <w:t xml:space="preserve">направляет восприятие и мысль к нужным теоретическим выводам. Экранная форма </w:t>
      </w:r>
      <w:r w:rsidRPr="009323B6">
        <w:br/>
        <w:t xml:space="preserve">компьютерной (и аудиовизуальной) информации дает редкую пока возможность </w:t>
      </w:r>
      <w:r w:rsidRPr="009323B6">
        <w:br/>
        <w:t xml:space="preserve">совместного, учителя и класса, наблюдения и размышления над фактами, поиска выхода </w:t>
      </w:r>
      <w:r w:rsidRPr="009323B6">
        <w:br/>
        <w:t>из проблемных учебных ситуаций</w:t>
      </w:r>
      <w:r>
        <w:t>.</w:t>
      </w:r>
    </w:p>
    <w:p w:rsidR="006922E1" w:rsidRPr="00BD4910" w:rsidRDefault="006922E1" w:rsidP="006922E1">
      <w:pPr>
        <w:pStyle w:val="a3"/>
        <w:spacing w:before="254" w:line="273" w:lineRule="exact"/>
        <w:ind w:left="77" w:right="10"/>
      </w:pPr>
      <w:r w:rsidRPr="009323B6">
        <w:t xml:space="preserve"> </w:t>
      </w:r>
      <w:r w:rsidRPr="00A2723E">
        <w:t xml:space="preserve">Цель применения компьютера на уроке физики - создание дидактически активной среды, способствующей продуктивной познавательной деятельности в ходе усвоения нового материала и развитию мышления учащихся. </w:t>
      </w:r>
      <w:r w:rsidRPr="00BD4910">
        <w:rPr>
          <w:sz w:val="23"/>
          <w:szCs w:val="23"/>
        </w:rPr>
        <w:t xml:space="preserve">Какой должна быть тактика использования компьютерных учебных материалов? </w:t>
      </w:r>
      <w:r w:rsidRPr="00BD4910">
        <w:rPr>
          <w:sz w:val="23"/>
          <w:szCs w:val="23"/>
        </w:rPr>
        <w:br/>
        <w:t>Продолжительность работы за компьютером на уроке не должна превышать 10-15 мин</w:t>
      </w:r>
      <w:r>
        <w:rPr>
          <w:color w:val="515443"/>
          <w:sz w:val="23"/>
          <w:szCs w:val="23"/>
        </w:rPr>
        <w:t xml:space="preserve">. </w:t>
      </w:r>
      <w:r>
        <w:rPr>
          <w:color w:val="515443"/>
          <w:sz w:val="23"/>
          <w:szCs w:val="23"/>
        </w:rPr>
        <w:br/>
      </w:r>
      <w:r>
        <w:t>Нужно</w:t>
      </w:r>
      <w:r w:rsidRPr="00BD4910">
        <w:t xml:space="preserve"> раздел</w:t>
      </w:r>
      <w:r>
        <w:t xml:space="preserve">ять такие понятия как </w:t>
      </w:r>
      <w:r w:rsidRPr="00BD4910">
        <w:t xml:space="preserve"> </w:t>
      </w:r>
      <w:r w:rsidRPr="00BD4910">
        <w:rPr>
          <w:b/>
          <w:bCs/>
        </w:rPr>
        <w:t xml:space="preserve">компьютерный урок и компьютерная поддержка </w:t>
      </w:r>
      <w:r w:rsidRPr="00BD4910">
        <w:rPr>
          <w:b/>
          <w:bCs/>
        </w:rPr>
        <w:br/>
        <w:t xml:space="preserve">урока. </w:t>
      </w:r>
      <w:r w:rsidRPr="00BD4910">
        <w:t xml:space="preserve">Компьютерный урок характерен для специфического предмета - информатики, где </w:t>
      </w:r>
      <w:r w:rsidRPr="00BD4910">
        <w:br/>
        <w:t xml:space="preserve">компьютер является не только необходимым средством обучения, но и непосредственно </w:t>
      </w:r>
      <w:r w:rsidRPr="00BD4910">
        <w:br/>
        <w:t xml:space="preserve">объектом изучения. Для других школьных предметов ПК служит полифункциональным </w:t>
      </w:r>
      <w:r w:rsidRPr="00BD4910">
        <w:br/>
        <w:t xml:space="preserve">средством обучения, подчеркнем, реализующим свои дидактические возможности только </w:t>
      </w:r>
      <w:r w:rsidRPr="00BD4910">
        <w:br/>
        <w:t xml:space="preserve">при высоком качестве учебных программ и профессионально грамотной организации </w:t>
      </w:r>
      <w:r w:rsidRPr="00BD4910">
        <w:br/>
        <w:t xml:space="preserve">учителям познавательной деятельности учащихся. </w:t>
      </w:r>
    </w:p>
    <w:p w:rsidR="006922E1" w:rsidRPr="00BD4910" w:rsidRDefault="006922E1" w:rsidP="006922E1">
      <w:pPr>
        <w:pStyle w:val="a3"/>
        <w:spacing w:before="254" w:line="273" w:lineRule="exact"/>
        <w:ind w:left="52" w:right="62"/>
      </w:pPr>
      <w:r w:rsidRPr="00BD4910">
        <w:lastRenderedPageBreak/>
        <w:t xml:space="preserve">Содержательно компьютерная поддержка может быть разнообразной: </w:t>
      </w:r>
    </w:p>
    <w:p w:rsidR="006922E1" w:rsidRPr="00BD4910" w:rsidRDefault="006922E1" w:rsidP="006922E1">
      <w:pPr>
        <w:pStyle w:val="a3"/>
        <w:spacing w:before="254"/>
        <w:ind w:left="52" w:right="62"/>
      </w:pPr>
      <w:r w:rsidRPr="00BD4910">
        <w:rPr>
          <w:b/>
          <w:bCs/>
        </w:rPr>
        <w:t>виде</w:t>
      </w:r>
      <w:proofErr w:type="gramStart"/>
      <w:r w:rsidRPr="00BD4910">
        <w:rPr>
          <w:b/>
          <w:bCs/>
        </w:rPr>
        <w:t>о-</w:t>
      </w:r>
      <w:proofErr w:type="gramEnd"/>
      <w:r w:rsidRPr="00BD4910">
        <w:rPr>
          <w:b/>
          <w:bCs/>
        </w:rPr>
        <w:t xml:space="preserve"> и анимационные фрагменты </w:t>
      </w:r>
      <w:r w:rsidRPr="00BD4910">
        <w:t xml:space="preserve">с демонстрацией физических явлений, </w:t>
      </w:r>
      <w:r w:rsidRPr="00BD4910">
        <w:br/>
        <w:t xml:space="preserve">классических опытов, технических приложений (из всевозможных компьютерных </w:t>
      </w:r>
      <w:r w:rsidRPr="00BD4910">
        <w:br/>
        <w:t xml:space="preserve">программ по физике, интернет-сайтов), однако не подменяющие живые демонстрации ; </w:t>
      </w:r>
    </w:p>
    <w:p w:rsidR="006922E1" w:rsidRPr="00BD4910" w:rsidRDefault="006922E1" w:rsidP="006922E1">
      <w:pPr>
        <w:pStyle w:val="a3"/>
        <w:spacing w:before="254"/>
        <w:ind w:left="52" w:right="62"/>
      </w:pPr>
      <w:r w:rsidRPr="00BD4910">
        <w:rPr>
          <w:b/>
          <w:bCs/>
        </w:rPr>
        <w:t xml:space="preserve">материалы для тестового контроля </w:t>
      </w:r>
      <w:r w:rsidRPr="00BD4910">
        <w:t>(итогового, рубежного и особенно диагностического</w:t>
      </w:r>
      <w:proofErr w:type="gramStart"/>
      <w:r w:rsidRPr="00BD4910">
        <w:t xml:space="preserve"> )</w:t>
      </w:r>
      <w:proofErr w:type="gramEnd"/>
      <w:r w:rsidRPr="00BD4910">
        <w:t xml:space="preserve">; </w:t>
      </w:r>
    </w:p>
    <w:p w:rsidR="006922E1" w:rsidRPr="00BD4910" w:rsidRDefault="006922E1" w:rsidP="006922E1">
      <w:pPr>
        <w:pStyle w:val="a3"/>
        <w:spacing w:before="254" w:line="273" w:lineRule="exact"/>
        <w:ind w:left="52" w:right="62"/>
      </w:pPr>
      <w:r w:rsidRPr="00BD4910">
        <w:rPr>
          <w:b/>
          <w:bCs/>
        </w:rPr>
        <w:t xml:space="preserve">комплекты задач </w:t>
      </w:r>
      <w:r w:rsidRPr="00BD4910">
        <w:t xml:space="preserve">для самостоятельной и групповой работы, с образцами решений и </w:t>
      </w:r>
      <w:r w:rsidRPr="00BD4910">
        <w:br/>
        <w:t xml:space="preserve">возможностью проверки результатов компьютерным экспериментом; </w:t>
      </w:r>
    </w:p>
    <w:p w:rsidR="006922E1" w:rsidRPr="00BD4910" w:rsidRDefault="006922E1" w:rsidP="006922E1">
      <w:pPr>
        <w:pStyle w:val="a3"/>
        <w:spacing w:line="273" w:lineRule="exact"/>
        <w:ind w:left="52" w:right="62"/>
      </w:pPr>
      <w:r w:rsidRPr="00BD4910">
        <w:rPr>
          <w:b/>
          <w:bCs/>
        </w:rPr>
        <w:t xml:space="preserve">лабораторные работы </w:t>
      </w:r>
      <w:r w:rsidRPr="00BD4910">
        <w:t xml:space="preserve">(из обучающей программы «Открытая физика»); </w:t>
      </w:r>
    </w:p>
    <w:p w:rsidR="006922E1" w:rsidRDefault="006922E1" w:rsidP="006922E1">
      <w:pPr>
        <w:pStyle w:val="a3"/>
        <w:spacing w:before="254" w:line="273" w:lineRule="exact"/>
        <w:ind w:left="52" w:right="62"/>
      </w:pPr>
    </w:p>
    <w:p w:rsidR="006922E1" w:rsidRPr="00BD4910" w:rsidRDefault="006922E1" w:rsidP="006922E1">
      <w:pPr>
        <w:pStyle w:val="a3"/>
        <w:spacing w:before="254" w:line="273" w:lineRule="exact"/>
        <w:ind w:left="52" w:right="62"/>
      </w:pPr>
      <w:r w:rsidRPr="00BD4910">
        <w:t xml:space="preserve">встроенные </w:t>
      </w:r>
      <w:r w:rsidRPr="00BD4910">
        <w:rPr>
          <w:b/>
          <w:bCs/>
        </w:rPr>
        <w:t xml:space="preserve">математические программы вычисления </w:t>
      </w:r>
      <w:r w:rsidRPr="00BD4910">
        <w:t xml:space="preserve">результатов, построения </w:t>
      </w:r>
      <w:r w:rsidRPr="00BD4910">
        <w:br/>
        <w:t xml:space="preserve">графиков, расчета погрешностей; </w:t>
      </w:r>
    </w:p>
    <w:p w:rsidR="006922E1" w:rsidRPr="00BD4910" w:rsidRDefault="006922E1" w:rsidP="006922E1">
      <w:pPr>
        <w:pStyle w:val="a3"/>
        <w:spacing w:before="254" w:line="273" w:lineRule="exact"/>
        <w:ind w:left="52" w:right="62"/>
      </w:pPr>
      <w:r w:rsidRPr="00BD4910">
        <w:rPr>
          <w:b/>
          <w:bCs/>
        </w:rPr>
        <w:t xml:space="preserve">физические модели </w:t>
      </w:r>
      <w:r w:rsidRPr="00BD4910">
        <w:t xml:space="preserve">технических устройств и процессов в специальных средах, </w:t>
      </w:r>
      <w:r w:rsidRPr="00BD4910">
        <w:br/>
        <w:t>развивающих интуитив</w:t>
      </w:r>
      <w:r>
        <w:t>ное мышление</w:t>
      </w:r>
      <w:proofErr w:type="gramStart"/>
      <w:r>
        <w:t xml:space="preserve"> </w:t>
      </w:r>
      <w:r w:rsidRPr="00BD4910">
        <w:t>;</w:t>
      </w:r>
      <w:proofErr w:type="gramEnd"/>
      <w:r w:rsidRPr="00BD4910">
        <w:t xml:space="preserve"> </w:t>
      </w:r>
    </w:p>
    <w:p w:rsidR="006922E1" w:rsidRPr="00BD4910" w:rsidRDefault="006922E1" w:rsidP="006922E1">
      <w:pPr>
        <w:pStyle w:val="a3"/>
        <w:spacing w:before="254" w:line="273" w:lineRule="exact"/>
        <w:ind w:left="52" w:right="62"/>
      </w:pPr>
      <w:r w:rsidRPr="00BD4910">
        <w:t xml:space="preserve">исторический, справочный, табличный материал; </w:t>
      </w:r>
    </w:p>
    <w:p w:rsidR="006922E1" w:rsidRPr="00BD4910" w:rsidRDefault="006922E1" w:rsidP="006922E1">
      <w:pPr>
        <w:pStyle w:val="a3"/>
        <w:spacing w:before="254" w:line="273" w:lineRule="exact"/>
        <w:ind w:left="52" w:right="62"/>
      </w:pPr>
      <w:r w:rsidRPr="00BD4910">
        <w:t xml:space="preserve">наборы нестандартных, творческих заданий креативного типа, когда ребятам </w:t>
      </w:r>
      <w:r w:rsidRPr="00BD4910">
        <w:br/>
        <w:t xml:space="preserve">требуется дополнительный поиск и преобразование информации; </w:t>
      </w:r>
    </w:p>
    <w:p w:rsidR="006922E1" w:rsidRPr="00BD4910" w:rsidRDefault="006922E1" w:rsidP="006922E1">
      <w:pPr>
        <w:pStyle w:val="a3"/>
        <w:spacing w:before="254"/>
        <w:ind w:left="52" w:right="62"/>
      </w:pPr>
      <w:r w:rsidRPr="00BD4910">
        <w:t xml:space="preserve">анимационные рисунки, логические схемы, интерактивные таблицы и т.п., </w:t>
      </w:r>
      <w:r w:rsidRPr="00BD4910">
        <w:br/>
        <w:t xml:space="preserve">используемые в ходе объяснения, закрепления, систематизации. </w:t>
      </w:r>
    </w:p>
    <w:p w:rsidR="006922E1" w:rsidRDefault="006922E1" w:rsidP="006922E1">
      <w:pPr>
        <w:pStyle w:val="a3"/>
        <w:ind w:left="52" w:right="62"/>
      </w:pPr>
      <w:r w:rsidRPr="00BD4910">
        <w:t xml:space="preserve">Творческим заданием для учащихся может быть создание слайдов </w:t>
      </w:r>
      <w:proofErr w:type="gramStart"/>
      <w:r w:rsidRPr="00BD4910">
        <w:t xml:space="preserve">( </w:t>
      </w:r>
      <w:proofErr w:type="gramEnd"/>
      <w:r w:rsidRPr="00BD4910">
        <w:t xml:space="preserve">опорных конспектов) </w:t>
      </w:r>
      <w:r w:rsidRPr="00BD4910">
        <w:br/>
        <w:t xml:space="preserve">к учебным темам. Работа над ними позволяет не только глубже понять материал, но и </w:t>
      </w:r>
      <w:r w:rsidRPr="00BD4910">
        <w:br/>
        <w:t xml:space="preserve">сформировать дополнительные умения пользователя. </w:t>
      </w:r>
    </w:p>
    <w:p w:rsidR="006922E1" w:rsidRPr="00FA384F" w:rsidRDefault="006922E1" w:rsidP="006922E1">
      <w:pPr>
        <w:pStyle w:val="a3"/>
        <w:spacing w:before="249" w:line="273" w:lineRule="exact"/>
        <w:ind w:left="77" w:right="76"/>
      </w:pPr>
      <w:r>
        <w:rPr>
          <w:bCs/>
        </w:rPr>
        <w:t>Можно использовать</w:t>
      </w:r>
      <w:r w:rsidRPr="00FA384F">
        <w:rPr>
          <w:bCs/>
        </w:rPr>
        <w:t xml:space="preserve"> компьютер при решении задач.</w:t>
      </w:r>
      <w:r w:rsidRPr="00FA384F">
        <w:rPr>
          <w:b/>
          <w:bCs/>
        </w:rPr>
        <w:t xml:space="preserve"> </w:t>
      </w:r>
      <w:r w:rsidRPr="00FA384F">
        <w:t xml:space="preserve">Предлагаю учащимся для самостоятельного решения в классе или в качестве домашнего задания задачи, правильность решения которых они могут проверить, поставив затем компьютерные эксперименты. Это </w:t>
      </w:r>
      <w:r w:rsidRPr="00FA384F">
        <w:br/>
        <w:t>усиливает познавательный интерес, делает работу учащихся творческой</w:t>
      </w:r>
      <w:r>
        <w:t xml:space="preserve">. </w:t>
      </w:r>
    </w:p>
    <w:p w:rsidR="006922E1" w:rsidRPr="00466E89" w:rsidRDefault="006922E1" w:rsidP="006922E1">
      <w:pPr>
        <w:pStyle w:val="a3"/>
        <w:spacing w:before="268" w:line="283" w:lineRule="exact"/>
        <w:ind w:left="72" w:right="220"/>
      </w:pPr>
      <w:r w:rsidRPr="0098136D">
        <w:t>Физика - наука экспериментальная, ее</w:t>
      </w:r>
      <w:r>
        <w:t xml:space="preserve"> </w:t>
      </w:r>
      <w:r w:rsidRPr="0098136D">
        <w:t xml:space="preserve">всегда преподают, </w:t>
      </w:r>
      <w:r>
        <w:t>с</w:t>
      </w:r>
      <w:r w:rsidRPr="0098136D">
        <w:t>опровождая</w:t>
      </w:r>
      <w:r>
        <w:t xml:space="preserve"> </w:t>
      </w:r>
      <w:r w:rsidRPr="0098136D">
        <w:t>демонстрационным экспериментом</w:t>
      </w:r>
      <w:r>
        <w:t>,</w:t>
      </w:r>
      <w:r w:rsidRPr="009C0284">
        <w:t xml:space="preserve"> </w:t>
      </w:r>
      <w:r>
        <w:t>в</w:t>
      </w:r>
      <w:r w:rsidRPr="00466E89">
        <w:t xml:space="preserve">се физические эксперименты сопровождаю использованием компьютерной программы «Физика в картинках». Это позволяет быстро и качественно объяснить учебный материал, повышает наглядность и доступность обучения, дает возможность демонстрировать неоднократно явления и процессы, как в дискретном, так и анимационном режимах. Учащиеся глубже понимают и осваивают изучаемый материал. </w:t>
      </w:r>
    </w:p>
    <w:p w:rsidR="006922E1" w:rsidRPr="00FC428D" w:rsidRDefault="006922E1" w:rsidP="006922E1">
      <w:pPr>
        <w:pStyle w:val="a3"/>
        <w:spacing w:before="268" w:line="273" w:lineRule="exact"/>
        <w:ind w:left="24" w:right="345"/>
      </w:pPr>
      <w:r>
        <w:t>К</w:t>
      </w:r>
      <w:r w:rsidRPr="00FC428D">
        <w:t xml:space="preserve">роме эксперимента, широко используют рисунки, чертежи, графики, фотографии, компьютерные модели, мультимедийные слайды при решении задач, что позволяет организовать новые, нетрадиционные виды учебной деятельности учащихся. </w:t>
      </w:r>
    </w:p>
    <w:p w:rsidR="006922E1" w:rsidRDefault="006922E1" w:rsidP="006922E1">
      <w:pPr>
        <w:pStyle w:val="a3"/>
        <w:spacing w:line="278" w:lineRule="exact"/>
        <w:ind w:right="532"/>
      </w:pPr>
    </w:p>
    <w:p w:rsidR="006922E1" w:rsidRPr="0098136D" w:rsidRDefault="006922E1" w:rsidP="006922E1">
      <w:pPr>
        <w:pStyle w:val="a3"/>
        <w:spacing w:line="278" w:lineRule="exact"/>
        <w:ind w:right="532"/>
      </w:pPr>
      <w:r w:rsidRPr="0098136D">
        <w:t xml:space="preserve"> Важнейшей задачей преподавания физики является формирование личности, способной </w:t>
      </w:r>
      <w:r w:rsidRPr="0098136D">
        <w:br/>
        <w:t xml:space="preserve">ориентироваться в потоке информации условиях непрерывного образования. </w:t>
      </w:r>
    </w:p>
    <w:p w:rsidR="006922E1" w:rsidRPr="0098136D" w:rsidRDefault="006922E1" w:rsidP="006922E1">
      <w:pPr>
        <w:pStyle w:val="a3"/>
        <w:spacing w:before="254" w:line="273" w:lineRule="exact"/>
        <w:ind w:left="77" w:right="10"/>
      </w:pPr>
      <w:r w:rsidRPr="0098136D">
        <w:lastRenderedPageBreak/>
        <w:t xml:space="preserve">Осознание общечеловеческих ценностей возможно только при соответствующем </w:t>
      </w:r>
      <w:r w:rsidRPr="0098136D">
        <w:br/>
        <w:t xml:space="preserve">познавательном нравственном, этическом и эстетическом воспитании личности. В связи с </w:t>
      </w:r>
      <w:r w:rsidRPr="0098136D">
        <w:br/>
        <w:t xml:space="preserve">этим первую цель можно сформулировать так: </w:t>
      </w:r>
    </w:p>
    <w:p w:rsidR="006922E1" w:rsidRPr="00FC428D" w:rsidRDefault="006922E1" w:rsidP="006922E1">
      <w:pPr>
        <w:pStyle w:val="a3"/>
        <w:tabs>
          <w:tab w:val="left" w:pos="86"/>
          <w:tab w:val="left" w:pos="917"/>
        </w:tabs>
        <w:spacing w:before="254" w:line="244" w:lineRule="exact"/>
        <w:ind w:right="10"/>
      </w:pPr>
      <w:r w:rsidRPr="00FC428D">
        <w:t xml:space="preserve">1. Воспитание у школьников в процессе деятельности положительного отношения </w:t>
      </w:r>
      <w:proofErr w:type="gramStart"/>
      <w:r w:rsidRPr="00FC428D">
        <w:t>к</w:t>
      </w:r>
      <w:proofErr w:type="gramEnd"/>
      <w:r w:rsidRPr="00FC428D">
        <w:t xml:space="preserve"> </w:t>
      </w:r>
    </w:p>
    <w:p w:rsidR="006922E1" w:rsidRPr="00FC428D" w:rsidRDefault="006922E1" w:rsidP="006922E1">
      <w:pPr>
        <w:pStyle w:val="a3"/>
        <w:spacing w:line="273" w:lineRule="exact"/>
        <w:ind w:left="77" w:right="10"/>
      </w:pPr>
      <w:r w:rsidRPr="00FC428D">
        <w:t xml:space="preserve">науке вообще и к физике в частности. </w:t>
      </w:r>
    </w:p>
    <w:p w:rsidR="006922E1" w:rsidRPr="00FC428D" w:rsidRDefault="006922E1" w:rsidP="006922E1">
      <w:pPr>
        <w:pStyle w:val="a3"/>
        <w:tabs>
          <w:tab w:val="left" w:pos="62"/>
          <w:tab w:val="left" w:pos="921"/>
        </w:tabs>
        <w:spacing w:before="264" w:line="240" w:lineRule="exact"/>
        <w:ind w:right="10"/>
      </w:pPr>
      <w:r w:rsidRPr="00FC428D">
        <w:tab/>
        <w:t xml:space="preserve">2.Развитие интереса к физическим знаниям, научно-популярным статьям, </w:t>
      </w:r>
    </w:p>
    <w:p w:rsidR="006922E1" w:rsidRPr="00FC428D" w:rsidRDefault="006922E1" w:rsidP="006922E1">
      <w:pPr>
        <w:pStyle w:val="a3"/>
        <w:spacing w:line="273" w:lineRule="exact"/>
        <w:ind w:left="77" w:right="10"/>
      </w:pPr>
      <w:r w:rsidRPr="00FC428D">
        <w:t xml:space="preserve">жизненным проблемам. </w:t>
      </w:r>
    </w:p>
    <w:p w:rsidR="006922E1" w:rsidRPr="00FC428D" w:rsidRDefault="006922E1" w:rsidP="006922E1">
      <w:pPr>
        <w:pStyle w:val="a3"/>
        <w:tabs>
          <w:tab w:val="left" w:pos="72"/>
          <w:tab w:val="left" w:pos="926"/>
        </w:tabs>
        <w:spacing w:before="259" w:line="244" w:lineRule="exact"/>
        <w:ind w:right="10"/>
      </w:pPr>
      <w:r w:rsidRPr="00FC428D">
        <w:tab/>
        <w:t xml:space="preserve">3.Осознание учащимися роли физики в науке и производстве. </w:t>
      </w:r>
    </w:p>
    <w:p w:rsidR="006922E1" w:rsidRPr="00FC428D" w:rsidRDefault="006922E1" w:rsidP="006922E1">
      <w:pPr>
        <w:pStyle w:val="a3"/>
        <w:tabs>
          <w:tab w:val="left" w:pos="67"/>
          <w:tab w:val="left" w:pos="931"/>
        </w:tabs>
        <w:spacing w:before="249" w:line="244" w:lineRule="exact"/>
        <w:ind w:right="10"/>
      </w:pPr>
      <w:r w:rsidRPr="00FC428D">
        <w:tab/>
        <w:t xml:space="preserve">4.Воспитание экологической культуры. </w:t>
      </w:r>
    </w:p>
    <w:p w:rsidR="006922E1" w:rsidRPr="00FC428D" w:rsidRDefault="006922E1" w:rsidP="006922E1">
      <w:pPr>
        <w:pStyle w:val="a3"/>
        <w:tabs>
          <w:tab w:val="left" w:pos="77"/>
          <w:tab w:val="left" w:pos="926"/>
        </w:tabs>
        <w:spacing w:before="249" w:line="244" w:lineRule="exact"/>
        <w:ind w:right="10"/>
      </w:pPr>
      <w:r w:rsidRPr="00FC428D">
        <w:tab/>
        <w:t xml:space="preserve">5.Понимание нравственных и этических проблем, связанных с физикой. </w:t>
      </w:r>
    </w:p>
    <w:p w:rsidR="006922E1" w:rsidRPr="00FC428D" w:rsidRDefault="006922E1" w:rsidP="006922E1">
      <w:pPr>
        <w:pStyle w:val="a3"/>
      </w:pPr>
    </w:p>
    <w:p w:rsidR="006922E1" w:rsidRDefault="006922E1" w:rsidP="006922E1">
      <w:pPr>
        <w:pStyle w:val="a3"/>
        <w:spacing w:before="264" w:line="244" w:lineRule="exact"/>
        <w:ind w:left="76"/>
      </w:pPr>
    </w:p>
    <w:p w:rsidR="006922E1" w:rsidRPr="00AA585E" w:rsidRDefault="006922E1" w:rsidP="006922E1">
      <w:pPr>
        <w:pStyle w:val="a3"/>
        <w:spacing w:before="264" w:line="278" w:lineRule="exact"/>
        <w:ind w:left="43" w:right="110"/>
      </w:pPr>
      <w:r w:rsidRPr="00E45EAF">
        <w:rPr>
          <w:w w:val="115"/>
        </w:rPr>
        <w:t>Другим приёмом, способствующим развитию познавате</w:t>
      </w:r>
      <w:r>
        <w:rPr>
          <w:w w:val="115"/>
        </w:rPr>
        <w:t xml:space="preserve">льного интереса </w:t>
      </w:r>
      <w:r>
        <w:rPr>
          <w:w w:val="115"/>
        </w:rPr>
        <w:br/>
        <w:t>учащихся, являю</w:t>
      </w:r>
      <w:r w:rsidRPr="00E45EAF">
        <w:rPr>
          <w:w w:val="115"/>
        </w:rPr>
        <w:t xml:space="preserve">тся </w:t>
      </w:r>
      <w:r>
        <w:t>обучающие</w:t>
      </w:r>
      <w:r w:rsidRPr="00AA585E">
        <w:t xml:space="preserve"> игры</w:t>
      </w:r>
      <w:r>
        <w:t>, которые</w:t>
      </w:r>
      <w:r w:rsidRPr="00AA585E">
        <w:t xml:space="preserve"> способствуют активации познавательного процесса, пробуждению творческого начала учащихся, созданию открытой атмосферы общения, любви физике и технике. Роль обучающих и развлекательно познавательных игр в образовании и психологии чрезвычайно важна. В педагогике они являются неотъемлемой составляющей развивающего обучения, которое основывается на развитии активности, инициативы, самостоятельности учащихся. </w:t>
      </w:r>
    </w:p>
    <w:p w:rsidR="006922E1" w:rsidRDefault="006922E1" w:rsidP="006922E1">
      <w:pPr>
        <w:pStyle w:val="a3"/>
        <w:spacing w:before="273" w:line="268" w:lineRule="exact"/>
        <w:ind w:left="91" w:right="4"/>
      </w:pPr>
      <w:r>
        <w:t xml:space="preserve">Данные </w:t>
      </w:r>
      <w:proofErr w:type="gramStart"/>
      <w:r>
        <w:t>уроки</w:t>
      </w:r>
      <w:proofErr w:type="gramEnd"/>
      <w:r>
        <w:t xml:space="preserve"> как правило уроки обобщения и повторения. На каждом таком уроке я провожу тестирование с помощью компьютера, что экономит время и повышает интерес учащихся к предмету.</w:t>
      </w:r>
    </w:p>
    <w:p w:rsidR="006922E1" w:rsidRPr="00726160" w:rsidRDefault="006922E1" w:rsidP="006922E1">
      <w:pPr>
        <w:pStyle w:val="a3"/>
        <w:spacing w:before="264" w:line="273" w:lineRule="exact"/>
        <w:ind w:left="77" w:right="5"/>
      </w:pPr>
      <w:r w:rsidRPr="00726160">
        <w:t xml:space="preserve">Наряду с традиционным контролем, предназначенным для оценки конечных результатов обучения, компьютер позволяет организовать контроль самого процесса обучения, осуществить </w:t>
      </w:r>
      <w:r w:rsidRPr="0083406D">
        <w:rPr>
          <w:bCs/>
        </w:rPr>
        <w:t>диагностику хода материала</w:t>
      </w:r>
      <w:r w:rsidRPr="00726160">
        <w:rPr>
          <w:b/>
          <w:bCs/>
        </w:rPr>
        <w:t xml:space="preserve"> </w:t>
      </w:r>
      <w:r w:rsidRPr="00726160">
        <w:t xml:space="preserve">с целью коррекции дальнейшего процесса. Поэтому диагностический контроль должен быть на </w:t>
      </w:r>
      <w:r w:rsidRPr="0083406D">
        <w:rPr>
          <w:bCs/>
        </w:rPr>
        <w:t>каждом</w:t>
      </w:r>
      <w:r w:rsidRPr="00726160">
        <w:rPr>
          <w:b/>
          <w:bCs/>
        </w:rPr>
        <w:t xml:space="preserve"> </w:t>
      </w:r>
      <w:r w:rsidRPr="00726160">
        <w:t xml:space="preserve">уроке, во всех видах учебной деятельности, небольшим по объему, но в интересной для ребят форме. Тогда у </w:t>
      </w:r>
      <w:r>
        <w:t>учащихся</w:t>
      </w:r>
      <w:r w:rsidRPr="00726160">
        <w:t xml:space="preserve"> формируется </w:t>
      </w:r>
      <w:r w:rsidRPr="0083406D">
        <w:rPr>
          <w:bCs/>
        </w:rPr>
        <w:t>механизм внутреннего самоконтроля,</w:t>
      </w:r>
      <w:r w:rsidRPr="00726160">
        <w:rPr>
          <w:b/>
          <w:bCs/>
        </w:rPr>
        <w:t xml:space="preserve"> </w:t>
      </w:r>
      <w:r>
        <w:t>мотива</w:t>
      </w:r>
      <w:r w:rsidRPr="00726160">
        <w:t>ция к учению. Главной частью урока становится закрепление нового (учит</w:t>
      </w:r>
      <w:r>
        <w:t>ь</w:t>
      </w:r>
      <w:r w:rsidRPr="00726160">
        <w:t xml:space="preserve"> на уроке!). Наиболее простой и распространенной формой диагностического контроля является тесты. Компьютерный вариант тестов реализуется просто - нет проблем в немедленном обсуждении ответов. Анимация позволяет предъявлять тесты по частям, в необходимом темпе, предъявлять в конце верные ответы. </w:t>
      </w:r>
    </w:p>
    <w:p w:rsidR="006922E1" w:rsidRPr="006E5F2F" w:rsidRDefault="006922E1" w:rsidP="006922E1">
      <w:pPr>
        <w:pStyle w:val="a3"/>
        <w:spacing w:before="316" w:line="278" w:lineRule="exact"/>
        <w:ind w:left="43" w:right="38"/>
      </w:pPr>
      <w:r w:rsidRPr="006E5F2F">
        <w:t xml:space="preserve">Подобно тому, как ранее изобретение пера и бумаги вывело развитие образование на </w:t>
      </w:r>
      <w:r w:rsidRPr="006E5F2F">
        <w:br/>
        <w:t xml:space="preserve">новый уровень, информационные технологии стали новой революцией в современном </w:t>
      </w:r>
      <w:r w:rsidRPr="006E5F2F">
        <w:br/>
        <w:t xml:space="preserve">обществе. В обучении телекоммуникации и компьютерные технологии открывают дорогу </w:t>
      </w:r>
      <w:r w:rsidRPr="006E5F2F">
        <w:br/>
        <w:t xml:space="preserve">новым формам представления информации и передачи знаний. </w:t>
      </w:r>
    </w:p>
    <w:p w:rsidR="006922E1" w:rsidRDefault="006922E1" w:rsidP="006922E1">
      <w:pPr>
        <w:pStyle w:val="a3"/>
        <w:spacing w:line="278" w:lineRule="exact"/>
        <w:ind w:right="532"/>
      </w:pPr>
    </w:p>
    <w:p w:rsidR="003F3CD7" w:rsidRDefault="003F3CD7">
      <w:bookmarkStart w:id="0" w:name="_GoBack"/>
      <w:bookmarkEnd w:id="0"/>
    </w:p>
    <w:sectPr w:rsidR="003F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E1"/>
    <w:rsid w:val="00002EBD"/>
    <w:rsid w:val="00027331"/>
    <w:rsid w:val="00097AA2"/>
    <w:rsid w:val="000A1005"/>
    <w:rsid w:val="000E578A"/>
    <w:rsid w:val="000E65CB"/>
    <w:rsid w:val="000F6541"/>
    <w:rsid w:val="00131319"/>
    <w:rsid w:val="001D3DD4"/>
    <w:rsid w:val="001E0D77"/>
    <w:rsid w:val="0021551D"/>
    <w:rsid w:val="00290029"/>
    <w:rsid w:val="002B5367"/>
    <w:rsid w:val="002E6755"/>
    <w:rsid w:val="003256EB"/>
    <w:rsid w:val="003472A9"/>
    <w:rsid w:val="003503DE"/>
    <w:rsid w:val="00382B15"/>
    <w:rsid w:val="0039168A"/>
    <w:rsid w:val="00394F68"/>
    <w:rsid w:val="003B77D7"/>
    <w:rsid w:val="003D4E5E"/>
    <w:rsid w:val="003F3CD7"/>
    <w:rsid w:val="00412389"/>
    <w:rsid w:val="004216E6"/>
    <w:rsid w:val="00434AE5"/>
    <w:rsid w:val="0047375B"/>
    <w:rsid w:val="0049690B"/>
    <w:rsid w:val="004B53FA"/>
    <w:rsid w:val="004D533B"/>
    <w:rsid w:val="004D7092"/>
    <w:rsid w:val="00513001"/>
    <w:rsid w:val="00555BDB"/>
    <w:rsid w:val="005C1E90"/>
    <w:rsid w:val="006105CB"/>
    <w:rsid w:val="0061499D"/>
    <w:rsid w:val="006922E1"/>
    <w:rsid w:val="006D68A9"/>
    <w:rsid w:val="006F6EE2"/>
    <w:rsid w:val="00701791"/>
    <w:rsid w:val="00723343"/>
    <w:rsid w:val="007369A6"/>
    <w:rsid w:val="007C5C32"/>
    <w:rsid w:val="007F1D98"/>
    <w:rsid w:val="00865E46"/>
    <w:rsid w:val="008E195B"/>
    <w:rsid w:val="00991077"/>
    <w:rsid w:val="00992627"/>
    <w:rsid w:val="009A5CEA"/>
    <w:rsid w:val="009B0705"/>
    <w:rsid w:val="009C3AF7"/>
    <w:rsid w:val="009D3E15"/>
    <w:rsid w:val="009F51EF"/>
    <w:rsid w:val="00A20792"/>
    <w:rsid w:val="00A65458"/>
    <w:rsid w:val="00A85D7E"/>
    <w:rsid w:val="00AE513A"/>
    <w:rsid w:val="00B36581"/>
    <w:rsid w:val="00B448A7"/>
    <w:rsid w:val="00B76491"/>
    <w:rsid w:val="00BB0E74"/>
    <w:rsid w:val="00BB6B90"/>
    <w:rsid w:val="00BE2493"/>
    <w:rsid w:val="00BF5848"/>
    <w:rsid w:val="00C23D93"/>
    <w:rsid w:val="00C777FE"/>
    <w:rsid w:val="00D315D7"/>
    <w:rsid w:val="00DD13DD"/>
    <w:rsid w:val="00DF2BAC"/>
    <w:rsid w:val="00E162E2"/>
    <w:rsid w:val="00E1645D"/>
    <w:rsid w:val="00E22BD5"/>
    <w:rsid w:val="00E4500D"/>
    <w:rsid w:val="00F53323"/>
    <w:rsid w:val="00F67908"/>
    <w:rsid w:val="00FA0F80"/>
    <w:rsid w:val="00FD4027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92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92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1614</Words>
  <Characters>9203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2014-10-05T10:32:00Z</dcterms:created>
  <dcterms:modified xsi:type="dcterms:W3CDTF">2014-10-05T10:38:00Z</dcterms:modified>
</cp:coreProperties>
</file>