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59" w:rsidRPr="00836BA5" w:rsidRDefault="00836BA5" w:rsidP="00E50759">
      <w:pPr>
        <w:pStyle w:val="1"/>
        <w:jc w:val="center"/>
        <w:rPr>
          <w:b w:val="0"/>
          <w:sz w:val="24"/>
          <w:szCs w:val="24"/>
        </w:rPr>
      </w:pPr>
      <w:r w:rsidRPr="00836BA5">
        <w:rPr>
          <w:b w:val="0"/>
          <w:sz w:val="24"/>
          <w:szCs w:val="24"/>
        </w:rPr>
        <w:t>М</w:t>
      </w:r>
      <w:r w:rsidR="00BC20C6">
        <w:rPr>
          <w:b w:val="0"/>
          <w:sz w:val="24"/>
          <w:szCs w:val="24"/>
        </w:rPr>
        <w:t>Б</w:t>
      </w:r>
      <w:r w:rsidRPr="00836BA5">
        <w:rPr>
          <w:b w:val="0"/>
          <w:sz w:val="24"/>
          <w:szCs w:val="24"/>
        </w:rPr>
        <w:t>ОУ Володарская средняя общеобразовательная школа</w:t>
      </w:r>
    </w:p>
    <w:p w:rsidR="00E50759" w:rsidRDefault="00E50759" w:rsidP="00E50759">
      <w:pPr>
        <w:pStyle w:val="1"/>
        <w:jc w:val="center"/>
      </w:pPr>
    </w:p>
    <w:p w:rsidR="00E50759" w:rsidRDefault="00E50759" w:rsidP="00E50759">
      <w:pPr>
        <w:pStyle w:val="1"/>
        <w:jc w:val="center"/>
      </w:pPr>
    </w:p>
    <w:p w:rsidR="00E50759" w:rsidRDefault="00E50759" w:rsidP="00E50759">
      <w:pPr>
        <w:pStyle w:val="1"/>
        <w:jc w:val="center"/>
      </w:pPr>
    </w:p>
    <w:p w:rsidR="00E50759" w:rsidRPr="003305F1" w:rsidRDefault="00E50759" w:rsidP="00E50759">
      <w:pPr>
        <w:pStyle w:val="1"/>
        <w:jc w:val="center"/>
      </w:pPr>
    </w:p>
    <w:p w:rsidR="00E50759" w:rsidRPr="003305F1" w:rsidRDefault="00E50759" w:rsidP="00E50759">
      <w:pPr>
        <w:jc w:val="center"/>
        <w:rPr>
          <w:sz w:val="48"/>
          <w:szCs w:val="48"/>
        </w:rPr>
      </w:pPr>
      <w:r w:rsidRPr="003305F1">
        <w:rPr>
          <w:b/>
          <w:bCs/>
          <w:sz w:val="48"/>
          <w:szCs w:val="48"/>
        </w:rPr>
        <w:t>Дифференцированный подход на уроке физической культуры как средство повышения физической подготовленности учащихся</w:t>
      </w:r>
    </w:p>
    <w:p w:rsidR="00E50759" w:rsidRPr="003305F1" w:rsidRDefault="00E50759" w:rsidP="00E50759">
      <w:pPr>
        <w:jc w:val="center"/>
        <w:rPr>
          <w:sz w:val="48"/>
          <w:szCs w:val="48"/>
        </w:rPr>
      </w:pPr>
    </w:p>
    <w:p w:rsidR="00E50759" w:rsidRPr="003305F1" w:rsidRDefault="00E50759" w:rsidP="00E50759">
      <w:pPr>
        <w:jc w:val="center"/>
        <w:rPr>
          <w:sz w:val="48"/>
          <w:szCs w:val="48"/>
        </w:rPr>
      </w:pPr>
    </w:p>
    <w:p w:rsidR="00E50759" w:rsidRDefault="00E50759" w:rsidP="00E50759"/>
    <w:p w:rsidR="00E50759" w:rsidRDefault="00E50759" w:rsidP="00E50759"/>
    <w:p w:rsidR="00E50759" w:rsidRDefault="00E50759" w:rsidP="00E50759"/>
    <w:p w:rsidR="00E50759" w:rsidRDefault="00E50759" w:rsidP="00E50759"/>
    <w:p w:rsidR="00E50759" w:rsidRDefault="00E50759" w:rsidP="00E50759"/>
    <w:p w:rsidR="00E50759" w:rsidRPr="003305F1" w:rsidRDefault="00E50759" w:rsidP="00E50759">
      <w:pPr>
        <w:jc w:val="right"/>
        <w:rPr>
          <w:sz w:val="28"/>
          <w:szCs w:val="28"/>
        </w:rPr>
      </w:pPr>
      <w:r w:rsidRPr="003305F1">
        <w:rPr>
          <w:sz w:val="28"/>
          <w:szCs w:val="28"/>
        </w:rPr>
        <w:t>Автор опыта:</w:t>
      </w:r>
    </w:p>
    <w:p w:rsidR="00E50759" w:rsidRPr="003305F1" w:rsidRDefault="00E50759" w:rsidP="00E50759">
      <w:pPr>
        <w:jc w:val="right"/>
        <w:rPr>
          <w:sz w:val="28"/>
          <w:szCs w:val="28"/>
        </w:rPr>
      </w:pPr>
      <w:r w:rsidRPr="003305F1">
        <w:rPr>
          <w:sz w:val="28"/>
          <w:szCs w:val="28"/>
        </w:rPr>
        <w:t>учител</w:t>
      </w:r>
      <w:r w:rsidR="00BC20C6">
        <w:rPr>
          <w:sz w:val="28"/>
          <w:szCs w:val="28"/>
        </w:rPr>
        <w:t>ь</w:t>
      </w:r>
      <w:r w:rsidRPr="003305F1">
        <w:rPr>
          <w:sz w:val="28"/>
          <w:szCs w:val="28"/>
        </w:rPr>
        <w:t xml:space="preserve"> физической культуры</w:t>
      </w:r>
    </w:p>
    <w:p w:rsidR="00E50759" w:rsidRPr="003305F1" w:rsidRDefault="00E50759" w:rsidP="00E50759">
      <w:pPr>
        <w:jc w:val="right"/>
        <w:rPr>
          <w:sz w:val="28"/>
          <w:szCs w:val="28"/>
        </w:rPr>
      </w:pPr>
      <w:r w:rsidRPr="003305F1">
        <w:rPr>
          <w:sz w:val="28"/>
          <w:szCs w:val="28"/>
        </w:rPr>
        <w:t>М</w:t>
      </w:r>
      <w:r w:rsidR="00BC20C6">
        <w:rPr>
          <w:sz w:val="28"/>
          <w:szCs w:val="28"/>
        </w:rPr>
        <w:t>Б</w:t>
      </w:r>
      <w:r w:rsidRPr="003305F1">
        <w:rPr>
          <w:sz w:val="28"/>
          <w:szCs w:val="28"/>
        </w:rPr>
        <w:t xml:space="preserve">ОУ </w:t>
      </w:r>
      <w:r w:rsidR="00836BA5">
        <w:rPr>
          <w:sz w:val="28"/>
          <w:szCs w:val="28"/>
        </w:rPr>
        <w:t>Володарской СОШ</w:t>
      </w:r>
    </w:p>
    <w:p w:rsidR="00106E54" w:rsidRPr="003305F1" w:rsidRDefault="00106E54" w:rsidP="00836BA5">
      <w:pPr>
        <w:jc w:val="right"/>
        <w:rPr>
          <w:sz w:val="28"/>
          <w:szCs w:val="28"/>
        </w:rPr>
      </w:pPr>
      <w:r>
        <w:rPr>
          <w:sz w:val="28"/>
          <w:szCs w:val="28"/>
        </w:rPr>
        <w:t>Муталупов Юрий Февзиевич</w:t>
      </w:r>
    </w:p>
    <w:p w:rsidR="00E50759" w:rsidRPr="00106E54" w:rsidRDefault="00E50759" w:rsidP="00106E54">
      <w:pPr>
        <w:jc w:val="center"/>
        <w:rPr>
          <w:sz w:val="28"/>
          <w:szCs w:val="28"/>
        </w:rPr>
      </w:pPr>
      <w:r w:rsidRPr="003305F1">
        <w:rPr>
          <w:sz w:val="28"/>
          <w:szCs w:val="28"/>
        </w:rPr>
        <w:t>201</w:t>
      </w:r>
      <w:r w:rsidR="00BC20C6">
        <w:rPr>
          <w:sz w:val="28"/>
          <w:szCs w:val="28"/>
        </w:rPr>
        <w:t>4</w:t>
      </w:r>
      <w:r w:rsidRPr="003305F1">
        <w:rPr>
          <w:sz w:val="28"/>
          <w:szCs w:val="28"/>
        </w:rPr>
        <w:t xml:space="preserve"> год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3305F1">
        <w:rPr>
          <w:b/>
          <w:sz w:val="28"/>
          <w:szCs w:val="28"/>
        </w:rPr>
        <w:lastRenderedPageBreak/>
        <w:t xml:space="preserve">Автор опыта: </w:t>
      </w:r>
      <w:r w:rsidR="00BC20C6">
        <w:rPr>
          <w:sz w:val="28"/>
          <w:szCs w:val="28"/>
        </w:rPr>
        <w:t>Муталупов Юрий Февзиевич</w:t>
      </w:r>
      <w:r>
        <w:rPr>
          <w:sz w:val="28"/>
          <w:szCs w:val="28"/>
        </w:rPr>
        <w:t>, учитель физической культуры М</w:t>
      </w:r>
      <w:r w:rsidR="00BC20C6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106E54">
        <w:rPr>
          <w:sz w:val="28"/>
          <w:szCs w:val="28"/>
        </w:rPr>
        <w:t>Володарская СОШ,</w:t>
      </w:r>
      <w:r>
        <w:rPr>
          <w:sz w:val="28"/>
          <w:szCs w:val="28"/>
        </w:rPr>
        <w:t xml:space="preserve"> обладающ</w:t>
      </w:r>
      <w:r w:rsidR="00106E54">
        <w:rPr>
          <w:sz w:val="28"/>
          <w:szCs w:val="28"/>
        </w:rPr>
        <w:t>ая</w:t>
      </w:r>
      <w:r>
        <w:rPr>
          <w:sz w:val="28"/>
          <w:szCs w:val="28"/>
        </w:rPr>
        <w:t xml:space="preserve"> опытом работы по использованию технологии дифференцированного подхода на уроке физической культуры как средство повышения физической подготовленности учащихся.  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437BBF">
        <w:rPr>
          <w:b/>
          <w:sz w:val="28"/>
          <w:szCs w:val="28"/>
        </w:rPr>
        <w:t>Цели опыта</w:t>
      </w:r>
      <w:r>
        <w:rPr>
          <w:sz w:val="28"/>
          <w:szCs w:val="28"/>
        </w:rPr>
        <w:t>: создать оптимальные условия для повышения физической подготовленности учащихся.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437BBF">
        <w:rPr>
          <w:b/>
          <w:sz w:val="28"/>
          <w:szCs w:val="28"/>
        </w:rPr>
        <w:t>Сущность опыта</w:t>
      </w:r>
      <w:r>
        <w:rPr>
          <w:sz w:val="28"/>
          <w:szCs w:val="28"/>
        </w:rPr>
        <w:t>: заключается в обеспечении дифференцированного и индивидуального подхода к обучающимся  с учётом состояния здоровья, пола, физического развития, двигательной подготовленности, особенностей развития психических свойств.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Хронология составления и формирования опыта представлена последовательными этапами работы в условиях сельской школы (МОУ </w:t>
      </w:r>
      <w:r w:rsidR="00106E54">
        <w:rPr>
          <w:sz w:val="28"/>
          <w:szCs w:val="28"/>
        </w:rPr>
        <w:t>Володарская СОШ)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B41B63">
        <w:rPr>
          <w:b/>
          <w:sz w:val="28"/>
          <w:szCs w:val="28"/>
        </w:rPr>
        <w:t>1 этап (20</w:t>
      </w:r>
      <w:r w:rsidR="00BC20C6">
        <w:rPr>
          <w:b/>
          <w:sz w:val="28"/>
          <w:szCs w:val="28"/>
        </w:rPr>
        <w:t>10</w:t>
      </w:r>
      <w:r w:rsidRPr="00B41B63">
        <w:rPr>
          <w:b/>
          <w:sz w:val="28"/>
          <w:szCs w:val="28"/>
        </w:rPr>
        <w:t xml:space="preserve"> г.)</w:t>
      </w:r>
      <w:r>
        <w:rPr>
          <w:sz w:val="28"/>
          <w:szCs w:val="28"/>
        </w:rPr>
        <w:t xml:space="preserve"> – выделение проблемы дифференцированного подхода на уроке.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B41B63">
        <w:rPr>
          <w:b/>
          <w:sz w:val="28"/>
          <w:szCs w:val="28"/>
        </w:rPr>
        <w:t>2 этап (20</w:t>
      </w:r>
      <w:r w:rsidR="00BC20C6">
        <w:rPr>
          <w:b/>
          <w:sz w:val="28"/>
          <w:szCs w:val="28"/>
        </w:rPr>
        <w:t>11</w:t>
      </w:r>
      <w:r w:rsidRPr="00B41B63">
        <w:rPr>
          <w:b/>
          <w:sz w:val="28"/>
          <w:szCs w:val="28"/>
        </w:rPr>
        <w:t xml:space="preserve"> г.)</w:t>
      </w:r>
      <w:r>
        <w:rPr>
          <w:sz w:val="28"/>
          <w:szCs w:val="28"/>
        </w:rPr>
        <w:t xml:space="preserve"> – анализ теоретической и методической литературы по выделенной проблеме.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B41B63">
        <w:rPr>
          <w:b/>
          <w:sz w:val="28"/>
          <w:szCs w:val="28"/>
        </w:rPr>
        <w:t>3 этап (20</w:t>
      </w:r>
      <w:r w:rsidR="00BC20C6">
        <w:rPr>
          <w:b/>
          <w:sz w:val="28"/>
          <w:szCs w:val="28"/>
        </w:rPr>
        <w:t>12</w:t>
      </w:r>
      <w:r w:rsidRPr="00B41B63">
        <w:rPr>
          <w:b/>
          <w:sz w:val="28"/>
          <w:szCs w:val="28"/>
        </w:rPr>
        <w:t xml:space="preserve"> г.)</w:t>
      </w:r>
      <w:r>
        <w:rPr>
          <w:sz w:val="28"/>
          <w:szCs w:val="28"/>
        </w:rPr>
        <w:t xml:space="preserve"> – апробирование опыта работы в условиях сельской школы </w:t>
      </w:r>
      <w:r w:rsidR="00106E54">
        <w:rPr>
          <w:sz w:val="28"/>
          <w:szCs w:val="28"/>
        </w:rPr>
        <w:t>(МОУ Володарская СОШ)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B41B63">
        <w:rPr>
          <w:b/>
          <w:sz w:val="28"/>
          <w:szCs w:val="28"/>
        </w:rPr>
        <w:t>4 этап (20</w:t>
      </w:r>
      <w:r w:rsidR="00106E54">
        <w:rPr>
          <w:b/>
          <w:sz w:val="28"/>
          <w:szCs w:val="28"/>
        </w:rPr>
        <w:t>1</w:t>
      </w:r>
      <w:r w:rsidR="00BC20C6">
        <w:rPr>
          <w:b/>
          <w:sz w:val="28"/>
          <w:szCs w:val="28"/>
        </w:rPr>
        <w:t>3</w:t>
      </w:r>
      <w:r w:rsidRPr="00B41B63">
        <w:rPr>
          <w:b/>
          <w:sz w:val="28"/>
          <w:szCs w:val="28"/>
        </w:rPr>
        <w:t xml:space="preserve"> г.)</w:t>
      </w:r>
      <w:r>
        <w:rPr>
          <w:sz w:val="28"/>
          <w:szCs w:val="28"/>
        </w:rPr>
        <w:t xml:space="preserve"> – обобщение опыта работы учителя на уровне района на методическом объединении учителей физической культуры. Стабильно высокие результаты в районных спартакиадах школьников, зональных и областных  спортивных соревнованиях обратили на себя внимание учителей физической культуры и педагогов дополнительного образования.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B41B63">
        <w:rPr>
          <w:b/>
          <w:sz w:val="28"/>
          <w:szCs w:val="28"/>
        </w:rPr>
        <w:t>5 этап (201</w:t>
      </w:r>
      <w:r w:rsidR="00BC20C6">
        <w:rPr>
          <w:b/>
          <w:sz w:val="28"/>
          <w:szCs w:val="28"/>
        </w:rPr>
        <w:t>4</w:t>
      </w:r>
      <w:r w:rsidRPr="00B41B63">
        <w:rPr>
          <w:b/>
          <w:sz w:val="28"/>
          <w:szCs w:val="28"/>
        </w:rPr>
        <w:t xml:space="preserve"> г.)</w:t>
      </w:r>
      <w:r>
        <w:rPr>
          <w:sz w:val="28"/>
          <w:szCs w:val="28"/>
        </w:rPr>
        <w:t xml:space="preserve"> – предоставление опыта в Главную аттестационную комиссию.</w:t>
      </w:r>
    </w:p>
    <w:p w:rsidR="00E50759" w:rsidRDefault="00E50759" w:rsidP="00E50759">
      <w:pPr>
        <w:pStyle w:val="a3"/>
        <w:jc w:val="both"/>
        <w:rPr>
          <w:b/>
          <w:sz w:val="28"/>
          <w:szCs w:val="28"/>
        </w:rPr>
      </w:pPr>
      <w:r w:rsidRPr="00B41B63">
        <w:rPr>
          <w:b/>
          <w:sz w:val="28"/>
          <w:szCs w:val="28"/>
        </w:rPr>
        <w:t>Задачи опыта:</w:t>
      </w:r>
    </w:p>
    <w:p w:rsidR="00E50759" w:rsidRPr="00240D15" w:rsidRDefault="00E50759" w:rsidP="00E5075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Style w:val="a4"/>
          <w:noProof/>
          <w:color w:val="000000"/>
          <w:sz w:val="28"/>
          <w:szCs w:val="28"/>
        </w:rPr>
        <w:t>И</w:t>
      </w:r>
      <w:r w:rsidRPr="00240D15">
        <w:rPr>
          <w:rStyle w:val="a4"/>
          <w:noProof/>
          <w:color w:val="000000"/>
          <w:sz w:val="28"/>
          <w:szCs w:val="28"/>
        </w:rPr>
        <w:t>зучить особенности дифференцированного подхода к организации занятий по обучению двигательным действиям</w:t>
      </w:r>
      <w:r>
        <w:rPr>
          <w:color w:val="000000"/>
          <w:sz w:val="28"/>
          <w:szCs w:val="28"/>
        </w:rPr>
        <w:t>.</w:t>
      </w:r>
    </w:p>
    <w:p w:rsidR="00E50759" w:rsidRDefault="00E50759" w:rsidP="00E507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Дифференцированное развитие физических качеств учащихся.</w:t>
      </w:r>
    </w:p>
    <w:p w:rsidR="00E50759" w:rsidRDefault="00E50759" w:rsidP="00E507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и достижение определённых спортивных результатов.</w:t>
      </w:r>
    </w:p>
    <w:p w:rsidR="00E50759" w:rsidRDefault="00E50759" w:rsidP="00E507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 условия для самовыражения учащихся.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B41B63">
        <w:rPr>
          <w:b/>
          <w:sz w:val="28"/>
          <w:szCs w:val="28"/>
        </w:rPr>
        <w:t>Ведущая педагогическая идея</w:t>
      </w:r>
      <w:r>
        <w:rPr>
          <w:sz w:val="28"/>
          <w:szCs w:val="28"/>
        </w:rPr>
        <w:t xml:space="preserve"> состоит в системном изложении теоретических и практических аспектов дифференцированного подхода на </w:t>
      </w:r>
      <w:r>
        <w:rPr>
          <w:sz w:val="28"/>
          <w:szCs w:val="28"/>
        </w:rPr>
        <w:lastRenderedPageBreak/>
        <w:t xml:space="preserve">уроке физической культуры как средство повышения физической подготовленности учащихся.  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B41B63">
        <w:rPr>
          <w:b/>
          <w:sz w:val="28"/>
          <w:szCs w:val="28"/>
        </w:rPr>
        <w:t>Диапазон опыта</w:t>
      </w:r>
      <w:r>
        <w:rPr>
          <w:sz w:val="28"/>
          <w:szCs w:val="28"/>
        </w:rPr>
        <w:t xml:space="preserve"> распространяется на все формы физкультурных и спортивных занятий школьников.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240D15">
        <w:rPr>
          <w:b/>
          <w:sz w:val="28"/>
          <w:szCs w:val="28"/>
        </w:rPr>
        <w:t>Теоретической базой опыта</w:t>
      </w:r>
      <w:r>
        <w:rPr>
          <w:sz w:val="28"/>
          <w:szCs w:val="28"/>
        </w:rPr>
        <w:t xml:space="preserve"> является разработка на основе </w:t>
      </w:r>
      <w:r w:rsidRPr="00C45EE3">
        <w:rPr>
          <w:sz w:val="28"/>
          <w:szCs w:val="28"/>
        </w:rPr>
        <w:t xml:space="preserve">теории учебной деятельности, разработанной в </w:t>
      </w:r>
      <w:smartTag w:uri="urn:schemas-microsoft-com:office:smarttags" w:element="metricconverter">
        <w:smartTagPr>
          <w:attr w:name="ProductID" w:val="1974 г"/>
        </w:smartTagPr>
        <w:r w:rsidRPr="00C45EE3">
          <w:rPr>
            <w:sz w:val="28"/>
            <w:szCs w:val="28"/>
          </w:rPr>
          <w:t>1974 г</w:t>
        </w:r>
      </w:smartTag>
      <w:r w:rsidRPr="00C45EE3">
        <w:rPr>
          <w:sz w:val="28"/>
          <w:szCs w:val="28"/>
        </w:rPr>
        <w:t>. Д.Б. Элькониным и В.В. Давыдовым</w:t>
      </w:r>
      <w:r>
        <w:rPr>
          <w:sz w:val="28"/>
          <w:szCs w:val="28"/>
        </w:rPr>
        <w:t>, которая</w:t>
      </w:r>
      <w:r w:rsidRPr="00240D15">
        <w:rPr>
          <w:sz w:val="28"/>
          <w:szCs w:val="28"/>
        </w:rPr>
        <w:t xml:space="preserve"> </w:t>
      </w:r>
      <w:r w:rsidRPr="00C45EE3">
        <w:rPr>
          <w:sz w:val="28"/>
          <w:szCs w:val="28"/>
        </w:rPr>
        <w:t>явствует, что особенностью учебной деятельности является то, что в ней школьник овладевает обобщенными способами ориентации в сфере физической культуры и решения задач по овладению движениями</w:t>
      </w:r>
      <w:r>
        <w:rPr>
          <w:sz w:val="28"/>
          <w:szCs w:val="28"/>
        </w:rPr>
        <w:t>.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  <w:r w:rsidRPr="00240D15">
        <w:rPr>
          <w:b/>
          <w:sz w:val="28"/>
          <w:szCs w:val="28"/>
        </w:rPr>
        <w:t>Стабильность опыта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 совершенствованием физических навыков школьников, которые в свою очередь, являются катализатором процессов формирования физической подготовленности учащихся.</w:t>
      </w:r>
    </w:p>
    <w:p w:rsidR="00E50759" w:rsidRDefault="00E50759" w:rsidP="00E507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8F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считаю, что </w:t>
      </w:r>
      <w:r w:rsidRPr="001B61C5">
        <w:rPr>
          <w:sz w:val="28"/>
          <w:szCs w:val="28"/>
        </w:rPr>
        <w:t>обеспечение дифференцированного и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</w:t>
      </w:r>
      <w:r>
        <w:rPr>
          <w:sz w:val="28"/>
          <w:szCs w:val="28"/>
        </w:rPr>
        <w:t xml:space="preserve">, способствует повышению физической подготовленности учащихся. </w:t>
      </w:r>
    </w:p>
    <w:p w:rsidR="00E50759" w:rsidRPr="00240D15" w:rsidRDefault="00E50759" w:rsidP="00E507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Однако, необходима система работы на протяжении, как минимум, 4-5 лет, а не эпизодически. Достижения учащихся в значительной мере зависят от творчества самого педагога, его умения организовать школьников на уроках и внеклассных мероприятиях.</w:t>
      </w:r>
    </w:p>
    <w:p w:rsidR="00E50759" w:rsidRDefault="00E50759" w:rsidP="00E50759">
      <w:pPr>
        <w:pStyle w:val="a3"/>
        <w:jc w:val="both"/>
        <w:rPr>
          <w:sz w:val="28"/>
          <w:szCs w:val="28"/>
        </w:rPr>
      </w:pPr>
    </w:p>
    <w:p w:rsidR="00E50759" w:rsidRDefault="00E50759" w:rsidP="00E50759">
      <w:pPr>
        <w:pStyle w:val="a3"/>
        <w:jc w:val="both"/>
        <w:rPr>
          <w:sz w:val="28"/>
          <w:szCs w:val="28"/>
        </w:rPr>
      </w:pPr>
    </w:p>
    <w:p w:rsidR="00E50759" w:rsidRDefault="00E50759" w:rsidP="00E50759">
      <w:pPr>
        <w:pStyle w:val="a3"/>
        <w:jc w:val="both"/>
        <w:rPr>
          <w:sz w:val="28"/>
          <w:szCs w:val="28"/>
        </w:rPr>
      </w:pPr>
    </w:p>
    <w:p w:rsidR="00E50759" w:rsidRDefault="00E50759" w:rsidP="00E50759">
      <w:pPr>
        <w:pStyle w:val="a3"/>
        <w:jc w:val="both"/>
        <w:rPr>
          <w:sz w:val="28"/>
          <w:szCs w:val="28"/>
        </w:rPr>
      </w:pPr>
    </w:p>
    <w:p w:rsidR="00E50759" w:rsidRDefault="00E50759" w:rsidP="00E50759">
      <w:pPr>
        <w:pStyle w:val="a3"/>
        <w:jc w:val="both"/>
        <w:rPr>
          <w:sz w:val="28"/>
          <w:szCs w:val="28"/>
        </w:rPr>
      </w:pPr>
    </w:p>
    <w:p w:rsidR="00E50759" w:rsidRDefault="00E50759" w:rsidP="00E50759">
      <w:pPr>
        <w:pStyle w:val="a3"/>
        <w:jc w:val="both"/>
        <w:rPr>
          <w:sz w:val="28"/>
          <w:szCs w:val="28"/>
        </w:rPr>
      </w:pPr>
    </w:p>
    <w:p w:rsidR="00E50759" w:rsidRDefault="00E50759" w:rsidP="00E50759">
      <w:pPr>
        <w:pStyle w:val="a3"/>
        <w:jc w:val="both"/>
        <w:rPr>
          <w:sz w:val="28"/>
          <w:szCs w:val="28"/>
        </w:rPr>
      </w:pPr>
    </w:p>
    <w:p w:rsidR="00E50759" w:rsidRDefault="00E50759" w:rsidP="00E50759">
      <w:pPr>
        <w:pStyle w:val="a3"/>
        <w:jc w:val="both"/>
        <w:rPr>
          <w:sz w:val="28"/>
          <w:szCs w:val="28"/>
        </w:rPr>
      </w:pPr>
    </w:p>
    <w:p w:rsidR="00E50759" w:rsidRDefault="00E50759" w:rsidP="00E50759">
      <w:pPr>
        <w:pStyle w:val="a3"/>
        <w:jc w:val="both"/>
        <w:rPr>
          <w:sz w:val="28"/>
          <w:szCs w:val="28"/>
        </w:rPr>
      </w:pPr>
    </w:p>
    <w:p w:rsidR="00E50759" w:rsidRDefault="00E50759" w:rsidP="00E50759">
      <w:pPr>
        <w:pStyle w:val="a3"/>
        <w:jc w:val="both"/>
        <w:rPr>
          <w:sz w:val="28"/>
          <w:szCs w:val="28"/>
        </w:rPr>
      </w:pP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  <w:r w:rsidRPr="00C608FB">
        <w:rPr>
          <w:b/>
          <w:sz w:val="36"/>
          <w:szCs w:val="36"/>
        </w:rPr>
        <w:lastRenderedPageBreak/>
        <w:t>Содержание</w:t>
      </w: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</w:p>
    <w:p w:rsidR="00E50759" w:rsidRPr="005A5B31" w:rsidRDefault="00E50759" w:rsidP="00E50759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A5B31">
        <w:rPr>
          <w:sz w:val="28"/>
          <w:szCs w:val="28"/>
        </w:rPr>
        <w:t>Особенности дифференцированного подхода к организации занятий по обучению двигательным действиям</w:t>
      </w:r>
    </w:p>
    <w:p w:rsidR="00E50759" w:rsidRPr="005A5B31" w:rsidRDefault="00E50759" w:rsidP="00E50759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iCs/>
          <w:sz w:val="28"/>
          <w:szCs w:val="28"/>
        </w:rPr>
      </w:pPr>
      <w:r w:rsidRPr="005A5B31">
        <w:rPr>
          <w:b w:val="0"/>
          <w:iCs/>
          <w:sz w:val="28"/>
          <w:szCs w:val="28"/>
        </w:rPr>
        <w:t>Обучение двигательным действиям.</w:t>
      </w:r>
    </w:p>
    <w:p w:rsidR="00E50759" w:rsidRPr="005A5B31" w:rsidRDefault="00E50759" w:rsidP="00E50759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iCs/>
          <w:sz w:val="28"/>
          <w:szCs w:val="28"/>
        </w:rPr>
      </w:pPr>
      <w:r w:rsidRPr="005A5B31">
        <w:rPr>
          <w:b w:val="0"/>
          <w:iCs/>
          <w:sz w:val="28"/>
          <w:szCs w:val="28"/>
        </w:rPr>
        <w:t>Развитие физических качеств.</w:t>
      </w:r>
    </w:p>
    <w:p w:rsidR="00E50759" w:rsidRPr="005A5B31" w:rsidRDefault="00E50759" w:rsidP="00E50759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5A5B31">
        <w:rPr>
          <w:b w:val="0"/>
          <w:iCs/>
          <w:sz w:val="28"/>
          <w:szCs w:val="28"/>
        </w:rPr>
        <w:t>Формирование знаний и методических умений школьников по организации самостоятельных форм занятий физическими упражнениями</w:t>
      </w:r>
    </w:p>
    <w:p w:rsidR="00E50759" w:rsidRPr="005A5B31" w:rsidRDefault="00E50759" w:rsidP="00E50759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iCs/>
          <w:sz w:val="28"/>
          <w:szCs w:val="28"/>
        </w:rPr>
      </w:pPr>
      <w:r w:rsidRPr="005A5B31">
        <w:rPr>
          <w:b w:val="0"/>
          <w:iCs/>
          <w:sz w:val="28"/>
          <w:szCs w:val="28"/>
        </w:rPr>
        <w:t>Дифференцированное выставление отметки по физической и технической подготовленности обучающихся.</w:t>
      </w:r>
    </w:p>
    <w:p w:rsidR="00E50759" w:rsidRDefault="00E50759" w:rsidP="00E50759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A5B31">
        <w:rPr>
          <w:sz w:val="28"/>
          <w:szCs w:val="28"/>
        </w:rPr>
        <w:t>Заключение</w:t>
      </w:r>
    </w:p>
    <w:p w:rsidR="00E50759" w:rsidRPr="005A5B31" w:rsidRDefault="00E50759" w:rsidP="00E50759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опыта</w:t>
      </w:r>
    </w:p>
    <w:p w:rsidR="00E50759" w:rsidRPr="005A5B31" w:rsidRDefault="00E50759" w:rsidP="00E50759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A5B31">
        <w:rPr>
          <w:sz w:val="28"/>
          <w:szCs w:val="28"/>
        </w:rPr>
        <w:t>Библиографический список</w:t>
      </w: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</w:p>
    <w:p w:rsidR="00E50759" w:rsidRDefault="00E50759" w:rsidP="00E50759">
      <w:pPr>
        <w:pStyle w:val="a3"/>
        <w:jc w:val="center"/>
        <w:rPr>
          <w:b/>
          <w:sz w:val="36"/>
          <w:szCs w:val="36"/>
        </w:rPr>
      </w:pPr>
    </w:p>
    <w:p w:rsidR="00E50759" w:rsidRPr="00C608FB" w:rsidRDefault="00E50759" w:rsidP="00E50759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Введение </w:t>
      </w:r>
    </w:p>
    <w:p w:rsidR="00E50759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В настоящее время сфера образования переживает период качественных преобразований. 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Совершенствование урока физической культуры и повышение его эффективности невозможно без разработки вопроса дифференцированного обучения. Важнейшее требование современного урока – обеспечение дифференцированного и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свойств. Приступая к работе прежде всего надо определить, с каким составом обучающихся предстоит работать в течении нескольких лет. В начале учебного года необходимо выявить уровень физической подготовленности (с помощью тестов) и состояние здоровья обучающихся (по данным медицинских осмотров). Представление о степени подготовленности обучающихся в овладении определённым двигательным действием можно получить с помощью наблюдения за умением воспроизвести задание или упражнение в заданном темпе, ритме, с заданной амплитудой. 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Дифференцированный и индивидуальный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ученика по физической культуре. А учащемуся с высоким уровнем не интересно на уроке, рассчитанном на среднего ученика. Помимо деления обучающихся на основную, подготовительную и специальную группы, почти в каждом классе условно можно разделить детей ещё на несколько групп (категорий): </w:t>
      </w:r>
    </w:p>
    <w:p w:rsidR="00E50759" w:rsidRPr="001B61C5" w:rsidRDefault="00E50759" w:rsidP="00E50759">
      <w:pPr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совершенно здоровые, но “тучные” дети, не желающие трудиться; </w:t>
      </w:r>
    </w:p>
    <w:p w:rsidR="00E50759" w:rsidRPr="001B61C5" w:rsidRDefault="00E50759" w:rsidP="00E50759">
      <w:pPr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дети, временно перешедшие в подготовительную группу из-за болезни; </w:t>
      </w:r>
    </w:p>
    <w:p w:rsidR="00E50759" w:rsidRPr="001B61C5" w:rsidRDefault="00E50759" w:rsidP="00E50759">
      <w:pPr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плохо физически развитые дети, которые боятся насмешек, замыкаются; </w:t>
      </w:r>
    </w:p>
    <w:p w:rsidR="00E50759" w:rsidRPr="001B61C5" w:rsidRDefault="00E50759" w:rsidP="00E50759">
      <w:pPr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 w:rsidRPr="001B61C5">
        <w:rPr>
          <w:sz w:val="28"/>
          <w:szCs w:val="28"/>
        </w:rPr>
        <w:lastRenderedPageBreak/>
        <w:t xml:space="preserve">хорошо физически развитые дети, которые могут потерять желание заниматься на уроках, если им будет очень легко и неинтересно. </w:t>
      </w:r>
    </w:p>
    <w:p w:rsidR="00E50759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Поэтому и необходимо дифференцирование и задач, и содержания, и темпа освоения программного материала, и оценки достижений. </w:t>
      </w:r>
    </w:p>
    <w:p w:rsidR="00E50759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0759" w:rsidRPr="00F33AC9" w:rsidRDefault="00E50759" w:rsidP="00F33AC9">
      <w:pPr>
        <w:spacing w:line="360" w:lineRule="auto"/>
        <w:outlineLvl w:val="0"/>
        <w:rPr>
          <w:b/>
          <w:sz w:val="28"/>
          <w:szCs w:val="28"/>
        </w:rPr>
      </w:pPr>
      <w:bookmarkStart w:id="0" w:name="_Toc208911970"/>
      <w:r w:rsidRPr="00C45E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C45EE3">
        <w:rPr>
          <w:b/>
          <w:sz w:val="28"/>
          <w:szCs w:val="28"/>
        </w:rPr>
        <w:t xml:space="preserve"> Особенности дифференцированного подхода к организации занятий по обучению двигательным действиям</w:t>
      </w:r>
      <w:bookmarkEnd w:id="0"/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С целью осуществления дифференцированного подхода к организации уроков физической культуры все учащиеся </w:t>
      </w:r>
      <w:r>
        <w:rPr>
          <w:sz w:val="28"/>
          <w:szCs w:val="28"/>
        </w:rPr>
        <w:t xml:space="preserve">школы </w:t>
      </w:r>
      <w:r w:rsidRPr="00C45EE3">
        <w:rPr>
          <w:sz w:val="28"/>
          <w:szCs w:val="28"/>
        </w:rPr>
        <w:t xml:space="preserve">по уровню здоровья и физической подготовленности подразделяются на три медицинские группы – основную, подготовительную и специальную медицинскую.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Занятия в этих группах различаются учебными программами, объемом и структурой физической нагрузки, а также требованиями к уровню освоения учебного материала.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При разработке практических заданий необходимо осуществлять дифференцированный подход к учащимся, учитывая состояние их здоровья, уровень физического развития и физической подготовленности.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В процессе обучения двигательным действиям, человек должен овладеть их динамическими и ритмическими параметрами.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К 6–7-му классу, пропадает интерес к урокам физкультурой.</w:t>
      </w:r>
      <w:r w:rsidRPr="00C45EE3">
        <w:t xml:space="preserve"> П</w:t>
      </w:r>
      <w:r w:rsidRPr="00C45EE3">
        <w:rPr>
          <w:sz w:val="28"/>
          <w:szCs w:val="28"/>
        </w:rPr>
        <w:t xml:space="preserve">роанализировав ситуацию, можно сделать вывод: слабые учащиеся испытывают недостаток умений, поэтому не могут справиться с заданием, а отсюда – не хотят попадать в ситуацию неуспеха на уроках. В результате их интерес к занятиям физической культурой значительно снижается. Для сильных учащихся, напротив, учебная задача является слишком лёгкой, а потому не развивает их познавательный интерес. Учащиеся же среднего </w:t>
      </w:r>
      <w:r w:rsidRPr="00C45EE3">
        <w:rPr>
          <w:sz w:val="28"/>
          <w:szCs w:val="28"/>
        </w:rPr>
        <w:lastRenderedPageBreak/>
        <w:t>уровня подготовленности оказываются недостаточно мотивированными</w:t>
      </w:r>
      <w:r>
        <w:rPr>
          <w:sz w:val="28"/>
          <w:szCs w:val="28"/>
        </w:rPr>
        <w:t xml:space="preserve"> </w:t>
      </w:r>
      <w:r w:rsidRPr="00C45EE3">
        <w:rPr>
          <w:sz w:val="28"/>
          <w:szCs w:val="28"/>
        </w:rPr>
        <w:t>под воздействием общего настроя. Исходя из этого, стало необходимым: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1 создать методику, которая учитывала бы все три группы занимающихся, причём с возможностью перехода учащихся из одной группы в другую;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2 найти средства и методы, способствующие развитию не только двигательных функций детей, но и развитию устойчивого интереса к занятиям физической культурой.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Большая роль отводится планированию подготовительной и заключительной части урока, так как начался урок и как был закончен, зависит успех урока. Одним из действенных средств, способствующих развитию интереса к занятиям физической культурой, являются подвижные игры, поэтому их необходимо включать в подготовительную и заключительную части урока. Положительные эмоции не только радуют человека, но одновременно эффективно стимулируют его мышечную деятельность.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Ю.Г. Коджаспиров сказал: “Хорошо бы заниматься на фоне положительных эмоций, а не принуждать себя и детей работать вопреки желанию, через “Не хочу!”, стиснув зубы и мобилизовав всю свою силу воли. Иметь счастливую возможность учить и учиться с удовольствием, а не по принуждению”.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Поэтому работа должна основываться на дифференцированном подходе к учащимся. В начале прохождения программного материала по разделам, учащихся необходимо разделить по отделениям, в каждом из которых были бы дети разного уровня подготовленности и</w:t>
      </w:r>
      <w:r>
        <w:rPr>
          <w:sz w:val="28"/>
          <w:szCs w:val="28"/>
        </w:rPr>
        <w:t xml:space="preserve"> </w:t>
      </w:r>
      <w:r w:rsidRPr="00C45EE3">
        <w:rPr>
          <w:sz w:val="28"/>
          <w:szCs w:val="28"/>
        </w:rPr>
        <w:t>организовать работу следующим образом: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lastRenderedPageBreak/>
        <w:t>а) комплектование отделений осуществлялось, исходя из интересов и возможностей ребёнка;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б) выбирался командир отделения, причём в каждой серии уроков он менялся и в результате каждый побывал в роли командира отделения;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в) задачей командира отделения была страховка, помощь, исправление ошибок товарищей по отделению;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г) уровень заданий (комбинаций) подбирался с учётом индивидуальных способностей детей;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д) если у занимающегося слабой группы комбинации на снарядах получались, то ему предлагалось выполнить упражнения следующей – средней группы, и т. д. в отношении других групп.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Разминка начинается с бега – самого монотонного занятия, которое необходимо разнообразить. Хорошим приёмом, стимулирующим учеников, является игры, направленные на решение задач в беговых упражнениях.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В заключительной части урока проводятся игры средней и малой подвижности, их задача приведение организма в относительно спокойное состояние, способствующие активному отдыху после интенсивной нагрузки в основной части урока. Прибегнув к игровому методу ведения урока, ход урока не нарушается, а дети активизируются на выполнение поставленной задачи, повышается интерес к выполнению задания. Дети начинают не просто выполнять, но и думать.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Также при проведении уроков физической культурой, необходимо использовать музыку, как стимулятор работоспособности в процессе учебной деятельности. Выполняя физические упражнения под приятную, специально подобранную музыку, занимающиеся непроизвольно начинают испытывать выражаемые в ней чувства и настроения и связывать его с выполняемой </w:t>
      </w:r>
      <w:r w:rsidRPr="00C45EE3">
        <w:rPr>
          <w:sz w:val="28"/>
          <w:szCs w:val="28"/>
        </w:rPr>
        <w:lastRenderedPageBreak/>
        <w:t>работой, которая начинает казаться гораздо приятней, привлекательной и менее утомительной, чем обычно. Роль положительных эмоций на уроке физической культуры, посредством подвижных игр и музыкального сопровождения, как средства повышающего работоспособность и в тоже время прививающего устойчивый интерес к занятиям велика.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В программу прохождения учебного материала конкретно взятого раздела включено четыре вида гимнастических упражнений: у девочек – на разновысоких брусьях, акробатике, упражнения на бревне в равновесии и опорный прыжок; у мальчиков – на перекладине, акробатике, параллельных брусьях, опорный прыжок. Составляются комбинации не только для девочек и мальчиков, но и для слабых, средних и сильных учеников.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На основе теории учебной деятельности, разработанной в </w:t>
      </w:r>
      <w:smartTag w:uri="urn:schemas-microsoft-com:office:smarttags" w:element="metricconverter">
        <w:smartTagPr>
          <w:attr w:name="ProductID" w:val="1974 г"/>
        </w:smartTagPr>
        <w:r w:rsidRPr="00C45EE3">
          <w:rPr>
            <w:sz w:val="28"/>
            <w:szCs w:val="28"/>
          </w:rPr>
          <w:t>1974 г</w:t>
        </w:r>
      </w:smartTag>
      <w:r w:rsidRPr="00C45EE3">
        <w:rPr>
          <w:sz w:val="28"/>
          <w:szCs w:val="28"/>
        </w:rPr>
        <w:t xml:space="preserve">. Д.Б. Элькониным и В.В. Давыдовым, главными особенностями экспериментальной методики обучения двигательным действиям на основе теории учебной деятельности было то, что положения этой теории предполагают строить обучение "от общего к частному". В педагогическом эксперименте были применены разработанные ранее основные этапы нового подхода к обучению движениям. Сначала были выделены главные для данного вида двигательных действий (локомоций) двигательные способности; для создания предпосылок обучения эти двигательные способности (скоростно-силовые, скоростные, выносливость) определенное время развивались, что подготавливало общую базу для освоения данного класса движений. Затем ученики обучались общим для всех локомоций закономерностям. Для развития интереса к изучаемым движениям учащиеся с помощью учителя исследовали генезис определенных видов локомоций (ходьбы, бега, ходьбы на лыжах). Происходило обращение к истокам двигательного действия, и, чтобы вызвать интерес к изучаемым движениям, </w:t>
      </w:r>
      <w:r w:rsidRPr="00C45EE3">
        <w:rPr>
          <w:sz w:val="28"/>
          <w:szCs w:val="28"/>
        </w:rPr>
        <w:lastRenderedPageBreak/>
        <w:t>полнее понять их основы, дети в игре повторяли путь становления этих движений. Далее учащиеся с помощью учителя выделяли общие биомеханические основы техники движений (при этом применялось моделирование и использовались схемы), после чего овладевали этими узловыми моментами.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Для повышения эффективности обучения двигательным действиям предлагается методика, которая была разработана и опробована в ходе естественного педагогического эксперимента. Эта методика включает следующие основные этапы учебной работы с детьми.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1. Формирование учебно-познавательных мотивов: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а) беседа с учениками с целью дать им необходимые теоретические знания;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б) выделение детьми с помощью учителя общих двигательных способностей: скоростных, скоростно-силовых, силовых и выносливости. Это создает основу для обучения двигательным действиям и предпосылки обучения отдельным видам движений;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в) изучение детьми происхождения каждого вида движений;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г) повторение этих движений в форме игры с целью их совершенствования (таким образом у учащихся формируется интерес к изучаемым двигательным действиям).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2. Постановка и решение учебной задачи по овладению двигательными действиями посредством учебных действий и операций: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а) в самом начале решения учебной задачи учащиеся открывают для себя принцип решения целого класса конкретно-практических двигательных задач (этот принцип состоит во взаимосвязи усилий и движения);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lastRenderedPageBreak/>
        <w:t xml:space="preserve">б) формирование знаний об общих биомеханических основах движений;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в) совершенствование техники конкретного вида движений с помощью их моделирования в графической форме (использование графиков-схем движений рук и ног); </w:t>
      </w:r>
    </w:p>
    <w:p w:rsidR="00E50759" w:rsidRPr="00C45EE3" w:rsidRDefault="00E50759" w:rsidP="00E5075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г) контроль учителя за учениками при освоении движений и контроль за движениями в коллективе (учащиеся контролируют правильность выполнения друг другом движений, сравнивают их);</w:t>
      </w:r>
    </w:p>
    <w:p w:rsidR="00E50759" w:rsidRDefault="00E50759" w:rsidP="00F33AC9">
      <w:pPr>
        <w:spacing w:line="360" w:lineRule="auto"/>
        <w:ind w:firstLine="709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В результате правильной организации дифференцированного подхода в</w:t>
      </w:r>
      <w:r>
        <w:rPr>
          <w:sz w:val="28"/>
          <w:szCs w:val="28"/>
        </w:rPr>
        <w:t xml:space="preserve"> </w:t>
      </w:r>
      <w:r w:rsidRPr="00C45EE3">
        <w:rPr>
          <w:sz w:val="28"/>
          <w:szCs w:val="28"/>
        </w:rPr>
        <w:t>обучени</w:t>
      </w:r>
      <w:r>
        <w:rPr>
          <w:sz w:val="28"/>
          <w:szCs w:val="28"/>
        </w:rPr>
        <w:t>и</w:t>
      </w:r>
      <w:r w:rsidRPr="00C45EE3">
        <w:rPr>
          <w:sz w:val="28"/>
          <w:szCs w:val="28"/>
        </w:rPr>
        <w:t xml:space="preserve"> повышаются: положительная мотивация к урокам физической культуры; результативность учебного процесса; творческая активность учащихся на уроках, интерес детей к изучению техники движений как к способу достижения результата.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Каким же образом решаются вопросы оптимизации образовательного процесса по физической культуре при использовании технологии дифференцированного физкультурного образования. </w:t>
      </w:r>
    </w:p>
    <w:p w:rsidR="00E50759" w:rsidRPr="005A5B31" w:rsidRDefault="00E50759" w:rsidP="00E50759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A5B31">
        <w:rPr>
          <w:iCs/>
          <w:sz w:val="28"/>
          <w:szCs w:val="28"/>
        </w:rPr>
        <w:t xml:space="preserve">2. </w:t>
      </w:r>
      <w:r>
        <w:rPr>
          <w:iCs/>
          <w:sz w:val="28"/>
          <w:szCs w:val="28"/>
        </w:rPr>
        <w:t>Обучение двигательным действиям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Обучение проводится целостным методом с последующей дифференциацией (выделением деталей техники и "разведением" их по сложности) и затем интеграцией (объединением) этих частей разными способами в зависимости от уровня технической подготовленности обучающихся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 В этом случае каждый обучаемый может освоить двигательное действие в предпочтительном для него составе операций, что станет основой для формирования индивидуального, самого эффективного, стиля деятельности. Обучающиеся</w:t>
      </w:r>
      <w:r>
        <w:rPr>
          <w:sz w:val="28"/>
          <w:szCs w:val="28"/>
        </w:rPr>
        <w:t>,</w:t>
      </w:r>
      <w:r w:rsidRPr="001B61C5">
        <w:rPr>
          <w:sz w:val="28"/>
          <w:szCs w:val="28"/>
        </w:rPr>
        <w:t xml:space="preserve"> сильных групп внутри класса</w:t>
      </w:r>
      <w:r>
        <w:rPr>
          <w:sz w:val="28"/>
          <w:szCs w:val="28"/>
        </w:rPr>
        <w:t>,</w:t>
      </w:r>
      <w:r w:rsidRPr="001B61C5">
        <w:rPr>
          <w:sz w:val="28"/>
          <w:szCs w:val="28"/>
        </w:rPr>
        <w:t xml:space="preserve"> осваивают учебный материал в среднем на два урока быстрее средних и слабых </w:t>
      </w:r>
      <w:r w:rsidRPr="001B61C5">
        <w:rPr>
          <w:sz w:val="28"/>
          <w:szCs w:val="28"/>
        </w:rPr>
        <w:lastRenderedPageBreak/>
        <w:t xml:space="preserve">учеников. Регулировать различный темп обучения необходимо с помощью дифференциации практических методов обучения, когда обучение каждому двигательному действию заканчивается для сильных групп выполнением изучаемого упражнения в соревновательных условиях и процессом развития физических качеств по средством изучаемого упражнения, а для учащихся слабых и средних групп больше времени уделяется выполнению упражнения по частям и многократному выполнению в стандартных условиях. Доказательством эффективности данного подхода в обучении двигательным действиям служит изменение качества успеваемости по технической подготовленности. В определении сложности частей техники и способах их объединения - суть дифференцированного обучения двигательным действиям. 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Для закрепления и совершенствования двигательных навыков и развития соответственных координационных способностей на уроке необходимо многократно использовать специально-подготовительные упражнения, целенаправленно и часто изменять отдельные параметры движения, их сочетания, условия выполнения этих упражнений.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Очень эффективным в основной части урока является групповой метод работы, когда класс делится на группы в зависимости от подготовленности к освоению конкретного раздела программы. Однако организация учеников в основной части может быть различной в зависимости от этапа обучения.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b/>
          <w:bCs/>
          <w:sz w:val="28"/>
          <w:szCs w:val="28"/>
        </w:rPr>
        <w:t>Первый этап</w:t>
      </w:r>
      <w:r w:rsidRPr="001B61C5">
        <w:rPr>
          <w:sz w:val="28"/>
          <w:szCs w:val="28"/>
        </w:rPr>
        <w:t xml:space="preserve"> – ознакомление с новым учебным материалом.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Занятие проводится одновременно со всем классом, все отделения получают одинаковое задание, например, выполнить новые упражнения, показанные учителем.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b/>
          <w:bCs/>
          <w:sz w:val="28"/>
          <w:szCs w:val="28"/>
        </w:rPr>
        <w:t>Второй этап</w:t>
      </w:r>
      <w:r w:rsidRPr="001B61C5">
        <w:rPr>
          <w:sz w:val="28"/>
          <w:szCs w:val="28"/>
        </w:rPr>
        <w:t xml:space="preserve"> – усвоение и закрепление учебного материала.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Рационально давать разные учебные задания каждой группе: одной – подготовительные или подводящие упражнения, выполняемые в облегчённых условиях; другой – усложнённые подводящие упражнения; третьей – действие в целом, но в облегчённом варианте и т.д.. Например, </w:t>
      </w:r>
      <w:r w:rsidRPr="001B61C5">
        <w:rPr>
          <w:i/>
          <w:iCs/>
          <w:sz w:val="28"/>
          <w:szCs w:val="28"/>
        </w:rPr>
        <w:lastRenderedPageBreak/>
        <w:t>кувырок вперёд</w:t>
      </w:r>
      <w:r w:rsidRPr="001B61C5">
        <w:rPr>
          <w:sz w:val="28"/>
          <w:szCs w:val="28"/>
        </w:rPr>
        <w:t xml:space="preserve">: слабо подготовленныё ученики выполняют его на наклонной плоскости в облегчённых условиях, а хорошо подготовленные – на гимнастических матах в обычных условиях. </w:t>
      </w:r>
      <w:r w:rsidRPr="001B61C5">
        <w:rPr>
          <w:i/>
          <w:iCs/>
          <w:sz w:val="28"/>
          <w:szCs w:val="28"/>
        </w:rPr>
        <w:t>Подъём переворотом в упор</w:t>
      </w:r>
      <w:r w:rsidRPr="001B61C5">
        <w:rPr>
          <w:sz w:val="28"/>
          <w:szCs w:val="28"/>
        </w:rPr>
        <w:t>: наиболее сильная группа упражняется самостоятельно на перекладине; менее подготовленные с помощью учителя – на высокой жерди разновысоких брусьев (перед жердью поставлен конь), переворот выполняется с отталкиванием ногами от коня в облегчённых условиях; наиболее слабые ученики выполняют в это время задания на гимнастической стенке на силу рук и брюшного пресса</w:t>
      </w:r>
      <w:r w:rsidRPr="001B61C5">
        <w:rPr>
          <w:i/>
          <w:iCs/>
          <w:sz w:val="28"/>
          <w:szCs w:val="28"/>
        </w:rPr>
        <w:t>. Прыжки в высоту</w:t>
      </w:r>
      <w:r w:rsidRPr="001B61C5">
        <w:rPr>
          <w:sz w:val="28"/>
          <w:szCs w:val="28"/>
        </w:rPr>
        <w:t xml:space="preserve">: оборудуется четырёхугольная прыжковая яма, вдоль каждой стороны которой на стойках устанавливаются планки разной высоты, поэтому работать могут одновременно 4 группы разной подготовленности, планки повышаются для каждой группы отдельно. Так создаются оптимальные условия обучения для всех школьников. Обучающиеся, отнесенные по состоянию здоровья к подготовительной группе могут выполнять посильные и рекомендованные врачами специалистами задания и упражнения. 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b/>
          <w:bCs/>
          <w:sz w:val="28"/>
          <w:szCs w:val="28"/>
        </w:rPr>
        <w:t>Третий этап</w:t>
      </w:r>
      <w:r w:rsidRPr="001B61C5">
        <w:rPr>
          <w:sz w:val="28"/>
          <w:szCs w:val="28"/>
        </w:rPr>
        <w:t xml:space="preserve"> – совершенствование двигательного действия.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Может получиться так, что для школьников, подготовленных наиболее слабо, третьего этапа вообще не будет – они не достаточно хорошо освоили учебный материал. Эти дети продолжают работу второго этапа, хотя и несколько усложнённую. Более подготовленные дети выполняют упражнения в соревновательных условиях или изменяющихся усложнённых условиях (применение отягощений, повышенная опора, различные сопротивления), а так же для них увеличивается число повторений и число прохождения круга. Менее подготовленные обучающиеся работают в стандартных условиях. 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На занятиях по гимнастике можно разрешить детям добавлять в комбинации свои элементы, в опорном прыжке изменять высоту снаряда и расстояние до мостика. Каждый вид может содержать как базовый компонент, так и </w:t>
      </w:r>
      <w:r w:rsidRPr="001B61C5">
        <w:rPr>
          <w:sz w:val="28"/>
          <w:szCs w:val="28"/>
        </w:rPr>
        <w:lastRenderedPageBreak/>
        <w:t>вариативную часть, в которой предусмотрено углубленное изучение техники акробатических и других упражнений.</w:t>
      </w:r>
    </w:p>
    <w:p w:rsidR="00E50759" w:rsidRPr="00F33AC9" w:rsidRDefault="00E50759" w:rsidP="00F33A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На уроке необходимо обязательно проводить и индивидуальную работу с обучающимися, у которых не получается выполнение того или иного двигательного действия. Эти дети получают индивидуальные задания, как на уроке, так и домашнее задание по данному двигательному действию. Индивидуальная работа с учениками на разных этапах урока способствует сохранению физического, нравственного и социального здоровья обучающихся.</w:t>
      </w:r>
    </w:p>
    <w:p w:rsidR="00E50759" w:rsidRPr="00EE1633" w:rsidRDefault="00E50759" w:rsidP="00E50759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EE1633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Дифференцированное развитие физических качеств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Дифференцированное развитие физических качеств в группах разной подготовленности осуществляется с использованием как одинаковых, так и разных средств и методов, но величина нагрузки всегда планируется разная, в результате чего уровень физической подготовленности обучающихся существенно улучшается по сравнению с исходным уровнем. В более слабых группах дети раньше заканчивают выполнение заданий, у них остаётся больше времени для отдыха и восстановления. 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Для обучающихся, имеющих недостаточный уровень физической подготовленности, можно использовать карточки индивидуальных заданий с указанием упражнений, последовательности их выполнения, дозировки. Упражнения карточек-заданий соответственно с возрастом усложняются.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На уроках желательно применять нестандартное оборудование и мелкий инвентарь (гимнастические палки, скакалки, обручи, гантели, резиновые и пружинные эспандеры и др.), проводить уроки с музыкальным сопровождением, включать элементы аэробной гимнастики, ритмики, упражнения релаксации мышц, дыхательные упражнения. Это позволяет увеличить моторную плотность уроков и сделать их более интересными.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Обязательно контролировать физические нагрузки по частоте сердечных сокращений перед началом и после окончания занятия. Для определения функционального состояния обучающихся в процессе физических нагрузок </w:t>
      </w:r>
      <w:r w:rsidRPr="001B61C5">
        <w:rPr>
          <w:sz w:val="28"/>
          <w:szCs w:val="28"/>
        </w:rPr>
        <w:lastRenderedPageBreak/>
        <w:t>различного характера не только сравнивать величину сдвигов пульса с характером и величиной нагрузок, но и прослеживать быстроту восстановления пульса во время отдыха. Детей, у которых перед уроком ЧСС выше 80 уд/мин., и менее подготовленных детей при построении ставить на левый фланг. Для таких обучающихся с помощью ограничителей можно сделать внутренний круг с меньшим радиусом, где они могут выполнять индивидуальные упражнения, упражнения на дыхание и расслабление, ходьбу, бег трусцой и т.д. (островок здоровья).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В подготовительной части урока задания выполняются всеми детьми, но для более слабых снижается нагрузка, уменьшается время выполнения заданий, их объём, интенсивность, количество повторений, темп движения; даются более простые подводящие и подготовительные упражнения, разрешается делать более частыми и длительными паузы отдыха.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В практике физкультурно-оздоровительной работы широко применяются соревновательные и игровые технологии, помогающие решать не только проблемы мотивации, развития обучающихся, но и здоровьесбережения и социализации. В игре и через игровое общение у растущего ребёнка проявляется и формируется мировоззрение, потребность воздействовать на мир, адекватно воспринимать происходящее. Именно в игре независимо от сознания ребенка работают различные группы мышц, что так же благотворно влияет на здоровье.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При проведении упражнений в игровой или в соревновательной форме слабые ученики распределяются по всем командам и чаще проводится замена этих игроков.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Если преодолевается полоса препятствий, часть из них исключается для слабых детей.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В эстафетах более подготовленные школьники начинают и заканчивают эстафеты и при необходимости делают два повторения. При выполнении заданий в парах дети должны подбираться по силам и им даются разные по </w:t>
      </w:r>
      <w:r w:rsidRPr="001B61C5">
        <w:rPr>
          <w:sz w:val="28"/>
          <w:szCs w:val="28"/>
        </w:rPr>
        <w:lastRenderedPageBreak/>
        <w:t>сложности упражнения, при этом также можно использовать карточки с заданиями и со схемами упражнений.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Особое внимание на уроке уделять детям с избыточным весом и слабым детям, которые не желают заниматься из-за своей неловкости. Хорошие результаты могут быть получены, если вначале привлечь таких детей помогать при проведении подвижных игр и эстафет. Вначале они помогают в судействе, затем, вовлекаясь в события, принимают участие в игре и перестают стесняться своей моторной неловкости. Продолжая таким образом заниматься на уроках, эти дети приобретают уверенность в своих силах и постепенно включаются в регулярные занятия. Двигательный режим со слабыми детьми осуществляется при частоте пульса до 130-150 уд/мин. На этом этапе режим занятий для разных групп должен быть различным: тренирующим, тонизирующим или щадящим. 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В заключительной части урока класс объединяется в одну группу, все ученики выполняют одинаковые упражнения. Исключения составляют те случаи, когда по расписанию урок физической культуры последний и в конце его можно провести игру большой подвижности, участие в такой игре менее подготовленных детей ограничивается.</w:t>
      </w:r>
    </w:p>
    <w:p w:rsidR="00E50759" w:rsidRPr="00EE1633" w:rsidRDefault="00E50759" w:rsidP="00E50759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E1633">
        <w:rPr>
          <w:iCs/>
          <w:sz w:val="28"/>
          <w:szCs w:val="28"/>
        </w:rPr>
        <w:t>4. Формирование знаний и методических умений школьников по организации самостоятельных форм занятий физическими упражнен</w:t>
      </w:r>
      <w:r>
        <w:rPr>
          <w:iCs/>
          <w:sz w:val="28"/>
          <w:szCs w:val="28"/>
        </w:rPr>
        <w:t>иями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Технология дифференцированного формирования знаний и методических умений предполагает: 1) выявление уровней обученности школьников в области знаний и методических умений с помощью диагностического теста (проводится в конце каждой темы и служит основанием для деления учащихся на группы разной подготовленности). 2) "разведение" задач изучения темы по уровням обученности школьников и группам разной подготовленности; 3) "разведение" содержания программы.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Обучающимся предлагаются задания разные по сложности, содержанию, объёму. Это могут быть: небольшие сообщения, более развёрнутые доклады, </w:t>
      </w:r>
      <w:r w:rsidRPr="001B61C5">
        <w:rPr>
          <w:sz w:val="28"/>
          <w:szCs w:val="28"/>
        </w:rPr>
        <w:lastRenderedPageBreak/>
        <w:t>проектная деятельность (презентации), составление комплекса утренней гимнастики или разминки, упражнений с предметами.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Достаточно времени на уроках в 1-4 классах уделять профилактике плоскостопия, формированию правильной осанки, разработке комплексов утренней гимнастики. В ходе выполнения упражнений знакомить обучающихся с тем, на что влияет то или иное физическое упражнение (осанка, сила, ловкость и т.д.), обращать внимание на технику выполнения и технику безопасности при выполнении упражнений; давать общий анализ выполнения упражнений и обращать внимание на технические ошибки. 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Ежеурочно проводить инструктаж по правилам техники безопасности на занятиях и правилам поведения обучающихся в спортивных залах.</w:t>
      </w:r>
    </w:p>
    <w:p w:rsidR="00E50759" w:rsidRPr="00EE1633" w:rsidRDefault="00E50759" w:rsidP="00E50759">
      <w:pPr>
        <w:pStyle w:val="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EE1633"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 xml:space="preserve"> </w:t>
      </w:r>
      <w:r w:rsidRPr="00EE1633">
        <w:rPr>
          <w:iCs/>
          <w:sz w:val="28"/>
          <w:szCs w:val="28"/>
        </w:rPr>
        <w:t>Дифференцированное выставление отметки по физической и техническ</w:t>
      </w:r>
      <w:r>
        <w:rPr>
          <w:iCs/>
          <w:sz w:val="28"/>
          <w:szCs w:val="28"/>
        </w:rPr>
        <w:t>ой подготовленности обучающихся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61C5">
        <w:rPr>
          <w:sz w:val="28"/>
          <w:szCs w:val="28"/>
        </w:rPr>
        <w:t>При оценке физической подготовленности учитывается как максимальный результат, так и прирост результата. Причем индивидуальные достижения (т.е. прирост результатов) имеют приоритетное значение. При выставлении отметки по физической культуре учитываются и теоретические знания, и техника выполнения двигательного действия, и прилежание, и умение осуществлять физкультурно-оздоровительную деятельность. Широко применять методы поощрения, словесные одобрения. Одних детей надо убедить в собственных возможностях, успокоить, подбодрить; других – сдержать от излишнего рвения; третьих – заинтересовать. Всё это формирует у школьников положительное отношение к исполнению заданий, создаёт основу для общественной активности. Все отметки обязательно аргументируются.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Временно освобожденные дети и обучающиеся, отнесенные по состоянию здоровья к специальной медицинской группе должны присутствовать на уроках: помогать в подготовке инвентаря, судействе. В играх им интересны посильные роли, в эстафетах их можно назначить капитанами команд для организации детей и помощи с дисциплиной, они могут принять участие в </w:t>
      </w:r>
      <w:r w:rsidRPr="001B61C5">
        <w:rPr>
          <w:sz w:val="28"/>
          <w:szCs w:val="28"/>
        </w:rPr>
        <w:lastRenderedPageBreak/>
        <w:t xml:space="preserve">допустимых заданиях, знакомятся на уроках с теоретическими сведениями, с техникой выполнения некоторых двигательных действий, не требующих больших энергетических затрат, могут выполнять упражнения рекомендованные врачом. Данная работа обучающихся также может оцениваться. 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 xml:space="preserve">Постоянно ориентировать сильных детей на то, что они обязаны помогать слабым, предлагать им подготовить более слабого товарища к успешному выполнению упражнения и ставить за это высокую оценку. 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При оценивании деятельности обучающихся, ориентироваться не только на усвоение ребенком знаний, умений и навыков, но и становление его мотивационной сферы гигиенического поведения в реализации усвоенных знаний и представлений.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Всестороннее изучение школьников, сопоставление различных данных позволяет выявить причины отставания детей, установить главные из этих причин и осуществлять педагогическое воздействие, основанное на методике дифференцированного обучения.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Данная технология облегчает процесс обучения, к намеченной цели ученик подходит с постепенным накоплением запаса двигательных умений, из которых и формируется нужное действие. От богатства упражнений, форм и методов их применения уроки становятся более разнообразными, а процесс обучения - более интересным. Ученики занимаются охотно, с интересом воспринимают посильные и разнообразные задания, выполняют их осознанно, испытывают удовольствие от самого процесса выполнения.</w:t>
      </w:r>
    </w:p>
    <w:p w:rsidR="00E50759" w:rsidRPr="00F33AC9" w:rsidRDefault="00E50759" w:rsidP="00E507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1C5">
        <w:rPr>
          <w:sz w:val="28"/>
          <w:szCs w:val="28"/>
        </w:rPr>
        <w:t>Обеспечение дифференцированного подхода к обучающимся с учетом их физического развития и двигательной подготовленности; достижение высокой моторной плотности, динамичности, эмоциональности, образовательной и инструктивной направленности уроков; формирование у обучающихся навыков и умений самостоятельных занятий физическими упражнениями - всё это важнейшие требования современного урока физической культуры</w:t>
      </w:r>
      <w:r w:rsidR="00F33AC9">
        <w:rPr>
          <w:sz w:val="28"/>
          <w:szCs w:val="28"/>
        </w:rPr>
        <w:t>.</w:t>
      </w:r>
    </w:p>
    <w:p w:rsidR="00E50759" w:rsidRPr="001B61C5" w:rsidRDefault="00E50759" w:rsidP="00E5075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Библиографический список</w:t>
      </w:r>
      <w:r w:rsidRPr="001B61C5">
        <w:rPr>
          <w:b/>
          <w:bCs/>
          <w:sz w:val="28"/>
          <w:szCs w:val="28"/>
        </w:rPr>
        <w:t>.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Ашмарин Б.А. Теория и методика физического воспитания. Учебник. М.: Просвещение, 1990. 287 с.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Балыхина Т.М. Словарь терминов и понятий тестологии. М.: МГУП, 2000, 160 с.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Берштейн Н.А. О ловкости и ее развитии. М.: Физкультура и спорт, 2001. 228 с.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Боген М.М. Обучение двигательным действиям. М.: Физкультура и спорт, 1995. 193 с.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Давыдов В.В. Теория развивающего обучения. - М.: ИНТОР, 1996. - 544 с. 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"Дошкольное воспитание" журнал </w:t>
      </w:r>
      <w:smartTag w:uri="urn:schemas-microsoft-com:office:smarttags" w:element="metricconverter">
        <w:smartTagPr>
          <w:attr w:name="ProductID" w:val="2006 г"/>
        </w:smartTagPr>
        <w:r w:rsidRPr="00C45EE3">
          <w:rPr>
            <w:sz w:val="28"/>
            <w:szCs w:val="28"/>
          </w:rPr>
          <w:t>2006 г</w:t>
        </w:r>
      </w:smartTag>
      <w:r w:rsidRPr="00C45EE3">
        <w:rPr>
          <w:sz w:val="28"/>
          <w:szCs w:val="28"/>
        </w:rPr>
        <w:t>. № 6.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Кудрявцев М.Д. Методика обучения младших школьников двигательным действиям на основе теории учебной деятельности: Учебно-метод. пос. - М.: АПКиПРО, 2003. - 105 с. 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Кудрявцев М.Д. Физкультурное образовательное пространство как среда реабилитации и социальной адаптации учащихся. - М.: АПКиПРО, 2002. - 185 с. 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Курамшин Ю.Ф. Теория и методика физической культуры. Учебник. М.: Советский спорт, 2003. 464 с.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Лукьяненко В.П. Физическая культура: основы знаний: Учебное пособие. М.: Советский спорт. 2003. 224 с.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>Лях В.И. Тесты в физическом воспитании школьников. М.: ООО «Фирма «Издательство АСТ», 1998. 272 с.</w:t>
      </w:r>
    </w:p>
    <w:p w:rsidR="00E50759" w:rsidRPr="00C45EE3" w:rsidRDefault="00E50759" w:rsidP="00E507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45EE3">
        <w:rPr>
          <w:sz w:val="28"/>
          <w:szCs w:val="28"/>
        </w:rPr>
        <w:t xml:space="preserve">Лубышева Л.И. Концепция физкультурного воспитания: методология развития и технология реализации // Физическая культура: воспитание, образование, тренировка. 1996, № 1, с.11-17. </w:t>
      </w:r>
    </w:p>
    <w:p w:rsidR="00E50759" w:rsidRPr="001B61C5" w:rsidRDefault="00E50759" w:rsidP="00E50759">
      <w:pPr>
        <w:spacing w:line="360" w:lineRule="auto"/>
        <w:ind w:left="-360"/>
        <w:jc w:val="both"/>
      </w:pPr>
    </w:p>
    <w:p w:rsidR="00BA63C3" w:rsidRDefault="00BA63C3"/>
    <w:sectPr w:rsidR="00BA63C3" w:rsidSect="00836BA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B4" w:rsidRDefault="00B646B4" w:rsidP="0041423E">
      <w:pPr>
        <w:spacing w:after="0" w:line="240" w:lineRule="auto"/>
      </w:pPr>
      <w:r>
        <w:separator/>
      </w:r>
    </w:p>
  </w:endnote>
  <w:endnote w:type="continuationSeparator" w:id="1">
    <w:p w:rsidR="00B646B4" w:rsidRDefault="00B646B4" w:rsidP="0041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F1" w:rsidRDefault="00A80AF2" w:rsidP="00BE43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63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05F1" w:rsidRDefault="00B646B4" w:rsidP="003305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F1" w:rsidRDefault="00A80AF2" w:rsidP="00BE43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63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4BDB">
      <w:rPr>
        <w:rStyle w:val="a9"/>
        <w:noProof/>
      </w:rPr>
      <w:t>12</w:t>
    </w:r>
    <w:r>
      <w:rPr>
        <w:rStyle w:val="a9"/>
      </w:rPr>
      <w:fldChar w:fldCharType="end"/>
    </w:r>
  </w:p>
  <w:p w:rsidR="003305F1" w:rsidRDefault="00B646B4" w:rsidP="003305F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B4" w:rsidRDefault="00B646B4" w:rsidP="0041423E">
      <w:pPr>
        <w:spacing w:after="0" w:line="240" w:lineRule="auto"/>
      </w:pPr>
      <w:r>
        <w:separator/>
      </w:r>
    </w:p>
  </w:footnote>
  <w:footnote w:type="continuationSeparator" w:id="1">
    <w:p w:rsidR="00B646B4" w:rsidRDefault="00B646B4" w:rsidP="0041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44C"/>
    <w:multiLevelType w:val="multilevel"/>
    <w:tmpl w:val="5D80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57191"/>
    <w:multiLevelType w:val="hybridMultilevel"/>
    <w:tmpl w:val="2F88FAD0"/>
    <w:lvl w:ilvl="0" w:tplc="5114C85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849D4"/>
    <w:multiLevelType w:val="hybridMultilevel"/>
    <w:tmpl w:val="017C74F2"/>
    <w:lvl w:ilvl="0" w:tplc="5114C85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44E8E"/>
    <w:multiLevelType w:val="hybridMultilevel"/>
    <w:tmpl w:val="A9A8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759"/>
    <w:rsid w:val="00106E54"/>
    <w:rsid w:val="0041423E"/>
    <w:rsid w:val="00836BA5"/>
    <w:rsid w:val="00874BDB"/>
    <w:rsid w:val="00A80AF2"/>
    <w:rsid w:val="00B646B4"/>
    <w:rsid w:val="00BA63C3"/>
    <w:rsid w:val="00BC20C6"/>
    <w:rsid w:val="00C64FAF"/>
    <w:rsid w:val="00E50759"/>
    <w:rsid w:val="00F3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E"/>
  </w:style>
  <w:style w:type="paragraph" w:styleId="1">
    <w:name w:val="heading 1"/>
    <w:basedOn w:val="a"/>
    <w:link w:val="10"/>
    <w:qFormat/>
    <w:rsid w:val="00E50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E50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E507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E5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E50759"/>
    <w:rPr>
      <w:color w:val="0000FF"/>
      <w:u w:val="single"/>
    </w:rPr>
  </w:style>
  <w:style w:type="paragraph" w:styleId="a5">
    <w:name w:val="header"/>
    <w:basedOn w:val="a"/>
    <w:link w:val="a6"/>
    <w:rsid w:val="00E50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507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50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5075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50759"/>
  </w:style>
  <w:style w:type="paragraph" w:styleId="aa">
    <w:name w:val="Balloon Text"/>
    <w:basedOn w:val="a"/>
    <w:link w:val="ab"/>
    <w:uiPriority w:val="99"/>
    <w:semiHidden/>
    <w:unhideWhenUsed/>
    <w:rsid w:val="00BC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4748-300E-4C21-BCB1-5D398B26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20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2014-10-05T15:01:00Z</cp:lastPrinted>
  <dcterms:created xsi:type="dcterms:W3CDTF">2011-10-08T14:57:00Z</dcterms:created>
  <dcterms:modified xsi:type="dcterms:W3CDTF">2014-10-05T15:03:00Z</dcterms:modified>
</cp:coreProperties>
</file>