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10" w:rsidRPr="00622F0A" w:rsidRDefault="00271BA7" w:rsidP="00E55E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F0A">
        <w:rPr>
          <w:rFonts w:ascii="Times New Roman" w:hAnsi="Times New Roman" w:cs="Times New Roman"/>
          <w:b/>
          <w:i/>
          <w:sz w:val="28"/>
          <w:szCs w:val="28"/>
        </w:rPr>
        <w:t>Уроки физики и формирование здорового образа жизни учащихся.</w:t>
      </w:r>
    </w:p>
    <w:p w:rsidR="00271BA7" w:rsidRPr="00622F0A" w:rsidRDefault="00271BA7" w:rsidP="00E55E7D">
      <w:pPr>
        <w:pStyle w:val="Default"/>
        <w:jc w:val="both"/>
        <w:rPr>
          <w:sz w:val="28"/>
          <w:szCs w:val="28"/>
        </w:rPr>
      </w:pPr>
    </w:p>
    <w:p w:rsidR="00271BA7" w:rsidRPr="00622F0A" w:rsidRDefault="00271BA7" w:rsidP="00E55E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 xml:space="preserve"> В школе физика рассматривается как один из предметов, выполняющих не только познавательную, но также развивающую и воспитательную функции. Этот предмет содержит мощный потенциал по развитию мышления, формированию мировоззрения, раскрытию целостной картины мира через основные законы и принципы природы, воспитанию эстетического чувства, а также по формированию здорового образа жизни учащихся.</w:t>
      </w:r>
    </w:p>
    <w:p w:rsidR="00271BA7" w:rsidRPr="00622F0A" w:rsidRDefault="00271BA7" w:rsidP="00E55E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 xml:space="preserve">       Новый Федеральный государственный образовательный стандарт общего образования формулирует цели, ключевые задачи, средства, формы формирования у учащихся культуры здоровья.</w:t>
      </w:r>
    </w:p>
    <w:p w:rsidR="00271BA7" w:rsidRPr="00622F0A" w:rsidRDefault="00622F0A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1BA7" w:rsidRPr="00622F0A">
        <w:rPr>
          <w:rFonts w:ascii="Times New Roman" w:hAnsi="Times New Roman" w:cs="Times New Roman"/>
          <w:sz w:val="28"/>
          <w:szCs w:val="28"/>
        </w:rPr>
        <w:t xml:space="preserve"> Один из важнейших факторов здоровья - это организация учебной деятельности:</w:t>
      </w:r>
    </w:p>
    <w:p w:rsidR="00271BA7" w:rsidRPr="00622F0A" w:rsidRDefault="00271BA7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1.строгая дозировка учебной нагрузки</w:t>
      </w:r>
    </w:p>
    <w:p w:rsidR="00271BA7" w:rsidRPr="00622F0A" w:rsidRDefault="00271BA7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2. построение урока с учетом особенностей класса</w:t>
      </w:r>
    </w:p>
    <w:p w:rsidR="00271BA7" w:rsidRPr="00622F0A" w:rsidRDefault="00271BA7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3. проведение физкультминуток</w:t>
      </w:r>
    </w:p>
    <w:p w:rsidR="00271BA7" w:rsidRPr="00622F0A" w:rsidRDefault="00271BA7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4. соблюдение гигиенических требований</w:t>
      </w:r>
    </w:p>
    <w:p w:rsidR="00271BA7" w:rsidRPr="00622F0A" w:rsidRDefault="00271BA7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5. благоприятный эмоциональный настрой</w:t>
      </w:r>
    </w:p>
    <w:p w:rsidR="0004289B" w:rsidRPr="00622F0A" w:rsidRDefault="00271BA7" w:rsidP="00E55E7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Т.к.  основная форма образовательного процесса – это урок, и поэтому,  каким он будет,  зависит непосредственно от учителя. Соблюдение всех </w:t>
      </w:r>
      <w:r w:rsidR="0004289B" w:rsidRPr="00622F0A">
        <w:rPr>
          <w:rFonts w:ascii="Times New Roman" w:hAnsi="Times New Roman"/>
          <w:sz w:val="28"/>
          <w:szCs w:val="28"/>
        </w:rPr>
        <w:t>факторов влияющих как на здоровье ребенка, так и на формирование культуры здоровья</w:t>
      </w:r>
      <w:r w:rsidRPr="00622F0A">
        <w:rPr>
          <w:rFonts w:ascii="Times New Roman" w:hAnsi="Times New Roman"/>
          <w:sz w:val="28"/>
          <w:szCs w:val="28"/>
        </w:rPr>
        <w:t xml:space="preserve">, позволяет создать благоприятный эмоциональный настрой для успешной деятельности. </w:t>
      </w:r>
    </w:p>
    <w:p w:rsidR="00271BA7" w:rsidRPr="00622F0A" w:rsidRDefault="0004289B" w:rsidP="00E55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На уроках физики вопросам сохранения здоровья уделяется достаточное внимание. Важно, чтобы дети задумывались о своем здоровье не потому, что к этому призывает учитель или ребенок испытывает недомогание, а дети должны прийти к внутреннему убеждению, пониманию необходимости беречь здоровье и почему это так важно.</w:t>
      </w:r>
      <w:r w:rsidR="00271BA7" w:rsidRPr="00622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F0A">
        <w:rPr>
          <w:rFonts w:ascii="Times New Roman" w:hAnsi="Times New Roman" w:cs="Times New Roman"/>
          <w:sz w:val="28"/>
          <w:szCs w:val="28"/>
        </w:rPr>
        <w:t>С</w:t>
      </w:r>
      <w:r w:rsidR="00271BA7" w:rsidRPr="00622F0A">
        <w:rPr>
          <w:rFonts w:ascii="Times New Roman" w:eastAsia="Calibri" w:hAnsi="Times New Roman" w:cs="Times New Roman"/>
          <w:sz w:val="28"/>
          <w:szCs w:val="28"/>
        </w:rPr>
        <w:t xml:space="preserve">одержание уроков физики открывает широкие возможности для </w:t>
      </w:r>
      <w:proofErr w:type="spellStart"/>
      <w:r w:rsidR="00271BA7" w:rsidRPr="00622F0A">
        <w:rPr>
          <w:rFonts w:ascii="Times New Roman" w:eastAsia="Calibri" w:hAnsi="Times New Roman" w:cs="Times New Roman"/>
          <w:sz w:val="28"/>
          <w:szCs w:val="28"/>
        </w:rPr>
        <w:t>здоровьясбережения</w:t>
      </w:r>
      <w:proofErr w:type="spellEnd"/>
      <w:r w:rsidR="00271BA7" w:rsidRPr="00622F0A">
        <w:rPr>
          <w:rFonts w:ascii="Times New Roman" w:eastAsia="Calibri" w:hAnsi="Times New Roman" w:cs="Times New Roman"/>
          <w:sz w:val="28"/>
          <w:szCs w:val="28"/>
        </w:rPr>
        <w:t>, позволяет формировать заинтересованность учащихся в сохранении здоровья.</w:t>
      </w:r>
    </w:p>
    <w:p w:rsidR="0004289B" w:rsidRPr="00622F0A" w:rsidRDefault="0004289B" w:rsidP="00E55E7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Приведу примеры некоторых </w:t>
      </w:r>
      <w:proofErr w:type="gramStart"/>
      <w:r w:rsidRPr="00622F0A">
        <w:rPr>
          <w:rFonts w:ascii="Times New Roman" w:hAnsi="Times New Roman"/>
          <w:sz w:val="28"/>
          <w:szCs w:val="28"/>
        </w:rPr>
        <w:t>уроков</w:t>
      </w:r>
      <w:proofErr w:type="gramEnd"/>
      <w:r w:rsidRPr="00622F0A">
        <w:rPr>
          <w:rFonts w:ascii="Times New Roman" w:hAnsi="Times New Roman"/>
          <w:sz w:val="28"/>
          <w:szCs w:val="28"/>
        </w:rPr>
        <w:t xml:space="preserve"> на которых можно поднять вопрос  о вреде курения.</w:t>
      </w:r>
    </w:p>
    <w:p w:rsidR="0004289B" w:rsidRPr="00622F0A" w:rsidRDefault="0004289B" w:rsidP="00E55E7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7 класс – диффузия, 8 класс - Атмосферное давление и окружающая среда и т.д.</w:t>
      </w:r>
    </w:p>
    <w:p w:rsidR="0004289B" w:rsidRPr="00622F0A" w:rsidRDefault="0004289B" w:rsidP="00E55E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0A">
        <w:rPr>
          <w:rFonts w:ascii="Times New Roman" w:eastAsia="Calibri" w:hAnsi="Times New Roman" w:cs="Times New Roman"/>
          <w:sz w:val="28"/>
          <w:szCs w:val="28"/>
        </w:rPr>
        <w:t>Сравнительная характеристика вдыхаемой дозы ингредиентов табачного дыма при активном и пассивном курении  (к вопросу о диффузии).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2922"/>
        <w:gridCol w:w="2924"/>
      </w:tblGrid>
      <w:tr w:rsidR="0004289B" w:rsidRPr="00622F0A" w:rsidTr="005A013E">
        <w:trPr>
          <w:trHeight w:val="538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Активный</w:t>
            </w:r>
          </w:p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курил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щик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Пассивный</w:t>
            </w:r>
          </w:p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курил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щик</w:t>
            </w:r>
          </w:p>
        </w:tc>
      </w:tr>
      <w:tr w:rsidR="0004289B" w:rsidRPr="00622F0A" w:rsidTr="005A013E">
        <w:trPr>
          <w:trHeight w:val="262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ча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Вдыхаемая доза, мг (1 сигарета)</w:t>
            </w:r>
          </w:p>
        </w:tc>
      </w:tr>
      <w:tr w:rsidR="0004289B" w:rsidRPr="00622F0A" w:rsidTr="005A013E">
        <w:trPr>
          <w:trHeight w:val="262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Угарный газ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</w:tr>
      <w:tr w:rsidR="0004289B" w:rsidRPr="00622F0A" w:rsidTr="005A013E">
        <w:trPr>
          <w:trHeight w:val="294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Оксид азота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04289B" w:rsidRPr="00622F0A" w:rsidTr="005A013E">
        <w:trPr>
          <w:trHeight w:val="262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Альдегиды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04289B" w:rsidRPr="00622F0A" w:rsidTr="005A013E">
        <w:trPr>
          <w:trHeight w:val="262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Цианид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0,005</w:t>
            </w:r>
          </w:p>
        </w:tc>
      </w:tr>
      <w:tr w:rsidR="0004289B" w:rsidRPr="00622F0A" w:rsidTr="005A013E">
        <w:trPr>
          <w:trHeight w:val="262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Акролеин 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</w:tr>
      <w:tr w:rsidR="0004289B" w:rsidRPr="00622F0A" w:rsidTr="005A013E">
        <w:trPr>
          <w:trHeight w:val="524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Твердые и жидкие вещества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</w:tr>
      <w:tr w:rsidR="0004289B" w:rsidRPr="00622F0A" w:rsidTr="005A013E">
        <w:trPr>
          <w:trHeight w:val="276"/>
        </w:trPr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Никотин </w:t>
            </w:r>
          </w:p>
        </w:tc>
        <w:tc>
          <w:tcPr>
            <w:tcW w:w="2922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924" w:type="dxa"/>
            <w:shd w:val="clear" w:color="auto" w:fill="auto"/>
          </w:tcPr>
          <w:p w:rsidR="0004289B" w:rsidRPr="00622F0A" w:rsidRDefault="0004289B" w:rsidP="00E55E7D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F0A">
              <w:rPr>
                <w:rFonts w:ascii="Times New Roman" w:eastAsia="Calibri" w:hAnsi="Times New Roman" w:cs="Times New Roman"/>
                <w:sz w:val="28"/>
                <w:szCs w:val="28"/>
              </w:rPr>
              <w:t>0,04</w:t>
            </w:r>
          </w:p>
        </w:tc>
      </w:tr>
    </w:tbl>
    <w:p w:rsidR="0004289B" w:rsidRPr="00622F0A" w:rsidRDefault="0004289B" w:rsidP="00E55E7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 xml:space="preserve"> </w:t>
      </w:r>
      <w:r w:rsidR="00E20D62" w:rsidRPr="0062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62" w:rsidRPr="00622F0A" w:rsidRDefault="00E20D62" w:rsidP="00E55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При изучении темы </w:t>
      </w:r>
      <w:r w:rsidRPr="00622F0A">
        <w:rPr>
          <w:rFonts w:ascii="Times New Roman" w:hAnsi="Times New Roman"/>
          <w:i/>
          <w:sz w:val="28"/>
          <w:szCs w:val="28"/>
        </w:rPr>
        <w:t>«Механическое движение»</w:t>
      </w:r>
      <w:r w:rsidRPr="00622F0A">
        <w:rPr>
          <w:rFonts w:ascii="Times New Roman" w:hAnsi="Times New Roman"/>
          <w:sz w:val="28"/>
          <w:szCs w:val="28"/>
        </w:rPr>
        <w:t>, решаются так называемые «транспортных задач»</w:t>
      </w:r>
      <w:r w:rsidR="00E55E7D">
        <w:rPr>
          <w:rFonts w:ascii="Times New Roman" w:hAnsi="Times New Roman"/>
          <w:sz w:val="28"/>
          <w:szCs w:val="28"/>
        </w:rPr>
        <w:t>.</w:t>
      </w:r>
      <w:r w:rsidRPr="00622F0A">
        <w:rPr>
          <w:rFonts w:ascii="Times New Roman" w:hAnsi="Times New Roman"/>
          <w:sz w:val="28"/>
          <w:szCs w:val="28"/>
        </w:rPr>
        <w:t xml:space="preserve"> 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 1. Время реакции водителя на возникшую опасность составляет в </w:t>
      </w:r>
      <w:proofErr w:type="gramStart"/>
      <w:r w:rsidRPr="00622F0A">
        <w:rPr>
          <w:rFonts w:ascii="Times New Roman" w:hAnsi="Times New Roman"/>
          <w:sz w:val="28"/>
          <w:szCs w:val="28"/>
        </w:rPr>
        <w:t>среднем</w:t>
      </w:r>
      <w:proofErr w:type="gramEnd"/>
      <w:r w:rsidRPr="00622F0A">
        <w:rPr>
          <w:rFonts w:ascii="Times New Roman" w:hAnsi="Times New Roman"/>
          <w:sz w:val="28"/>
          <w:szCs w:val="28"/>
        </w:rPr>
        <w:t xml:space="preserve"> 0,8 с. </w:t>
      </w:r>
      <w:proofErr w:type="gramStart"/>
      <w:r w:rsidRPr="00622F0A">
        <w:rPr>
          <w:rFonts w:ascii="Times New Roman" w:hAnsi="Times New Roman"/>
          <w:sz w:val="28"/>
          <w:szCs w:val="28"/>
        </w:rPr>
        <w:t>Какой</w:t>
      </w:r>
      <w:proofErr w:type="gramEnd"/>
      <w:r w:rsidRPr="00622F0A">
        <w:rPr>
          <w:rFonts w:ascii="Times New Roman" w:hAnsi="Times New Roman"/>
          <w:sz w:val="28"/>
          <w:szCs w:val="28"/>
        </w:rPr>
        <w:t xml:space="preserve"> путь пройдет за это время автобус, если скорость его была 54 км/ч? (12м).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2.Успеет ли водитель начать торможение, если на расстоянии 4 метров от него на дорогу неожиданно выбежал пешеход? Скорость машины 36 км/ч, время реакции водителя 1 секунда. (Нет, т.к. скорость машины 10 м/с).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3. Каково назначение ремней безопасности в легковых автомашинах?</w:t>
      </w:r>
    </w:p>
    <w:p w:rsidR="00E20D62" w:rsidRPr="00622F0A" w:rsidRDefault="00E20D62" w:rsidP="00E55E7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Решение таких задач убеждает ребят в необходимости знания  и выполнения  правил  дорожного движения. </w:t>
      </w:r>
    </w:p>
    <w:p w:rsidR="00E20D62" w:rsidRPr="00622F0A" w:rsidRDefault="00E20D62" w:rsidP="00E55E7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F0A">
        <w:rPr>
          <w:rFonts w:ascii="Times New Roman" w:hAnsi="Times New Roman"/>
          <w:sz w:val="28"/>
          <w:szCs w:val="28"/>
        </w:rPr>
        <w:t>При</w:t>
      </w:r>
      <w:proofErr w:type="gramEnd"/>
      <w:r w:rsidRPr="00622F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2F0A">
        <w:rPr>
          <w:rFonts w:ascii="Times New Roman" w:hAnsi="Times New Roman"/>
          <w:sz w:val="28"/>
          <w:szCs w:val="28"/>
        </w:rPr>
        <w:t>изучение</w:t>
      </w:r>
      <w:proofErr w:type="gramEnd"/>
      <w:r w:rsidRPr="00622F0A">
        <w:rPr>
          <w:rFonts w:ascii="Times New Roman" w:hAnsi="Times New Roman"/>
          <w:sz w:val="28"/>
          <w:szCs w:val="28"/>
        </w:rPr>
        <w:t xml:space="preserve"> темы </w:t>
      </w:r>
      <w:r w:rsidRPr="00622F0A">
        <w:rPr>
          <w:rFonts w:ascii="Times New Roman" w:hAnsi="Times New Roman"/>
          <w:i/>
          <w:sz w:val="28"/>
          <w:szCs w:val="28"/>
        </w:rPr>
        <w:t>«Электромагнитное поле»</w:t>
      </w:r>
      <w:r w:rsidRPr="006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F0A">
        <w:rPr>
          <w:rFonts w:ascii="Times New Roman" w:hAnsi="Times New Roman"/>
          <w:sz w:val="28"/>
          <w:szCs w:val="28"/>
        </w:rPr>
        <w:t>необходжимо</w:t>
      </w:r>
      <w:proofErr w:type="spellEnd"/>
      <w:r w:rsidRPr="00622F0A">
        <w:rPr>
          <w:rFonts w:ascii="Times New Roman" w:hAnsi="Times New Roman"/>
          <w:sz w:val="28"/>
          <w:szCs w:val="28"/>
        </w:rPr>
        <w:t xml:space="preserve"> сформулировать правила электромагнитной безопасности: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1.  Необходимо следить за тем, чтобы дети находились на достаточном расстоянии от работающих электробытовых приборов.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2. Включайте микроволновую печь на кухне, когда семья еще не собралась за столом, и не стойте от нее на расстоянии ближе, чем 1 метр.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3. Работайте на компьютере по 30 мин, с 10 минутными перерывами.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4. Отодвиньте компьютер от кровати, на которой вы спите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5. Не храните телефоны в карманах  сорочек, брюк.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6.  Не оставляйте включенный телевизор в комнате, из которой ушли, особенно в спальне.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 xml:space="preserve">7. Если даже на час встаете из-за компьютера, выключайте его.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ab/>
        <w:t xml:space="preserve">При изучении темы </w:t>
      </w:r>
      <w:r w:rsidRPr="00622F0A">
        <w:rPr>
          <w:rFonts w:ascii="Times New Roman" w:hAnsi="Times New Roman"/>
          <w:i/>
          <w:sz w:val="28"/>
          <w:szCs w:val="28"/>
        </w:rPr>
        <w:t>«Тепловые явления»</w:t>
      </w:r>
      <w:r w:rsidRPr="00622F0A">
        <w:rPr>
          <w:rFonts w:ascii="Times New Roman" w:hAnsi="Times New Roman"/>
          <w:sz w:val="28"/>
          <w:szCs w:val="28"/>
        </w:rPr>
        <w:t>, можно составить с учащимися  инструкции по безопасности на кухне. Обучающие игры помогают сделать процесс обучения интересным и творческим, материал, опирающийся на жизненный опыт, легче усваивается, а полученные знания используются на практике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Для чего при наливании в стакан крутого кипятка в него предварительно опускают ложку?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lastRenderedPageBreak/>
        <w:t>Почему опытные хозяйки предпочитают жарить на чугунных сковородках, а не на алюминиевых?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Когда скорее остынет чайник с кипятком, когда его поставили на лёд, или когда лёд положили на крышку чайника?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Почему ручки у самовара пластмассовые?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Почему 100-градусный пар обжигает сильнее воды такой же температуры?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Кипит ли вода внутри макарон?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Почему при длительной варке сосисок в натуральной оболочке она лопается?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Почему при раскатывании слоёного теста скалка должна быть постоянно холодной? Что для этого можно сделать?</w:t>
      </w:r>
    </w:p>
    <w:p w:rsidR="00E20D62" w:rsidRPr="00622F0A" w:rsidRDefault="00E20D62" w:rsidP="00E5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>Чтобы мороженое быстрее растаяло, его слегка разминают ложкой. Зачем?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F0A">
        <w:rPr>
          <w:rFonts w:ascii="Times New Roman" w:hAnsi="Times New Roman"/>
          <w:sz w:val="28"/>
          <w:szCs w:val="28"/>
        </w:rPr>
        <w:tab/>
        <w:t xml:space="preserve">Вопросы </w:t>
      </w:r>
      <w:proofErr w:type="spellStart"/>
      <w:r w:rsidRPr="00622F0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22F0A">
        <w:rPr>
          <w:rFonts w:ascii="Times New Roman" w:hAnsi="Times New Roman"/>
          <w:sz w:val="28"/>
          <w:szCs w:val="28"/>
        </w:rPr>
        <w:t xml:space="preserve">, рассматриваются во всех темах курса физики, всё это позволяет, опираясь на основные законы природы и достижения науки и техники,  формировать культуру здоровья и здорового образа жизни.  </w:t>
      </w:r>
    </w:p>
    <w:p w:rsidR="00E20D62" w:rsidRPr="00622F0A" w:rsidRDefault="00E20D62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89B" w:rsidRPr="00622F0A" w:rsidRDefault="0004289B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167D" w:rsidRPr="00622F0A" w:rsidRDefault="0004289B" w:rsidP="00E55E7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0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D167D" w:rsidRPr="00622F0A" w:rsidRDefault="006D167D" w:rsidP="00E55E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0A">
        <w:rPr>
          <w:rFonts w:ascii="Times New Roman" w:hAnsi="Times New Roman" w:cs="Times New Roman"/>
          <w:sz w:val="28"/>
          <w:szCs w:val="28"/>
        </w:rPr>
        <w:t>Генкова</w:t>
      </w:r>
      <w:proofErr w:type="spellEnd"/>
      <w:r w:rsidRPr="00622F0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622F0A">
        <w:rPr>
          <w:rFonts w:ascii="Times New Roman" w:hAnsi="Times New Roman" w:cs="Times New Roman"/>
          <w:sz w:val="28"/>
          <w:szCs w:val="28"/>
        </w:rPr>
        <w:t>Славков</w:t>
      </w:r>
      <w:proofErr w:type="spellEnd"/>
      <w:r w:rsidRPr="00622F0A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622F0A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622F0A">
        <w:rPr>
          <w:rFonts w:ascii="Times New Roman" w:hAnsi="Times New Roman" w:cs="Times New Roman"/>
          <w:sz w:val="28"/>
          <w:szCs w:val="28"/>
        </w:rPr>
        <w:t xml:space="preserve">  Почему это опасно?- М.: Просвещение, 1989.</w:t>
      </w:r>
    </w:p>
    <w:p w:rsidR="006D167D" w:rsidRPr="00622F0A" w:rsidRDefault="006D167D" w:rsidP="00E55E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Журнал Физика в школе.- 1992. №1-2</w:t>
      </w:r>
    </w:p>
    <w:p w:rsidR="0004289B" w:rsidRPr="00622F0A" w:rsidRDefault="0004289B" w:rsidP="00E55E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0A">
        <w:rPr>
          <w:rFonts w:ascii="Times New Roman" w:hAnsi="Times New Roman" w:cs="Times New Roman"/>
          <w:sz w:val="28"/>
          <w:szCs w:val="28"/>
        </w:rPr>
        <w:t>Смирнов Н.К. </w:t>
      </w:r>
      <w:proofErr w:type="spellStart"/>
      <w:r w:rsidRPr="00622F0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22F0A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– М.: АРТИ, 2003. –272 </w:t>
      </w:r>
      <w:proofErr w:type="gramStart"/>
      <w:r w:rsidRPr="00622F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F0A">
        <w:rPr>
          <w:rFonts w:ascii="Times New Roman" w:hAnsi="Times New Roman" w:cs="Times New Roman"/>
          <w:sz w:val="28"/>
          <w:szCs w:val="28"/>
        </w:rPr>
        <w:t>.</w:t>
      </w:r>
    </w:p>
    <w:p w:rsidR="0004289B" w:rsidRDefault="0004289B" w:rsidP="00E55E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F0A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622F0A">
        <w:rPr>
          <w:rFonts w:ascii="Times New Roman" w:hAnsi="Times New Roman" w:cs="Times New Roman"/>
          <w:sz w:val="28"/>
          <w:szCs w:val="28"/>
        </w:rPr>
        <w:t xml:space="preserve"> Е. В.. Эффективные образовательные технологии. </w:t>
      </w:r>
      <w:proofErr w:type="gramStart"/>
      <w:r w:rsidRPr="00622F0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22F0A">
        <w:rPr>
          <w:rFonts w:ascii="Times New Roman" w:hAnsi="Times New Roman" w:cs="Times New Roman"/>
          <w:sz w:val="28"/>
          <w:szCs w:val="28"/>
        </w:rPr>
        <w:t xml:space="preserve">остов </w:t>
      </w:r>
      <w:proofErr w:type="spellStart"/>
      <w:r w:rsidRPr="00622F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2F0A">
        <w:rPr>
          <w:rFonts w:ascii="Times New Roman" w:hAnsi="Times New Roman" w:cs="Times New Roman"/>
          <w:sz w:val="28"/>
          <w:szCs w:val="28"/>
        </w:rPr>
        <w:t xml:space="preserve">/Дону: Феникс, 2007. – 285 </w:t>
      </w:r>
      <w:proofErr w:type="gramStart"/>
      <w:r w:rsidRPr="00622F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7D" w:rsidRPr="00E55E7D" w:rsidRDefault="00E55E7D" w:rsidP="00E55E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pedsovet.ru</w:t>
      </w:r>
    </w:p>
    <w:p w:rsidR="00E55E7D" w:rsidRPr="00622F0A" w:rsidRDefault="00E55E7D" w:rsidP="00E55E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04289B" w:rsidRPr="00622F0A" w:rsidRDefault="0004289B" w:rsidP="00E55E7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9B" w:rsidRPr="00622F0A" w:rsidRDefault="0004289B" w:rsidP="00E55E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1BA7" w:rsidRPr="00622F0A" w:rsidRDefault="00271BA7" w:rsidP="00E55E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BA7" w:rsidRPr="00622F0A" w:rsidSect="00BC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F54"/>
    <w:multiLevelType w:val="hybridMultilevel"/>
    <w:tmpl w:val="536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55724"/>
    <w:multiLevelType w:val="hybridMultilevel"/>
    <w:tmpl w:val="F9DE6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995921"/>
    <w:multiLevelType w:val="hybridMultilevel"/>
    <w:tmpl w:val="620E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A0649"/>
    <w:multiLevelType w:val="hybridMultilevel"/>
    <w:tmpl w:val="56EAB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A7"/>
    <w:rsid w:val="0004289B"/>
    <w:rsid w:val="00271BA7"/>
    <w:rsid w:val="00622F0A"/>
    <w:rsid w:val="006D167D"/>
    <w:rsid w:val="00BC6910"/>
    <w:rsid w:val="00E20D62"/>
    <w:rsid w:val="00E5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71B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2014-09-16T16:25:00Z</dcterms:created>
  <dcterms:modified xsi:type="dcterms:W3CDTF">2014-09-16T16:58:00Z</dcterms:modified>
</cp:coreProperties>
</file>