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69" w:rsidRDefault="00FA2969" w:rsidP="00FA2969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69" w:rsidRDefault="00FA2969" w:rsidP="00FA2969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ХЕНДРИК АНТОН ЛОРЕНЦ</w:t>
      </w:r>
    </w:p>
    <w:p w:rsidR="00FA2969" w:rsidRDefault="00FA2969" w:rsidP="00FA2969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2969" w:rsidRDefault="00FA2969" w:rsidP="00FA2969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Нидерландский физик, лауреат Нобелевской премии 1902 г. по физике, присужденной за объяснение эффекта Зеемана. Родился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Арнеме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 июля 1853 г. Учился в Лейденском университете, работал преподавателем в вечерней школе. В 1875 г. защитил докторскую диссертацию, посвященную отражению и преломлению света с точки зрения электромагнетизма Максвелла.  В 1878-1913 гг. - профессор  Лейденского университета, с 1913 г. - директор физического кабинета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Тейлеровского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музея в Харлеме. </w:t>
      </w:r>
    </w:p>
    <w:p w:rsidR="00FA2969" w:rsidRDefault="00FA2969" w:rsidP="00FA2969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 Лоренца посвящены электродинамике, статистической физике, оптике, теории излучения, атомной физике. Основываясь на электромагнитной теории Максвелла и введя в учение об электричестве атомистические представления, Лоренц создал классическую электронную теорию (1880-1909 гг.). Одно из значительных научных достижений Лоренца - предсказание  расщепления  спектральных  линий в магнитном поле. В 1896 г. этот эффект был экспериментально подтвержден П. Зееманом, а в 1897 г. Лоренц предложил его теоретическое обоснование. </w:t>
      </w:r>
    </w:p>
    <w:p w:rsidR="00FA2969" w:rsidRDefault="00FA2969" w:rsidP="00FA2969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1892 г. Лоренц дал объяснение опыта Майкельсона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(определение скорости движения Земли относительно неподвижного эфира), выдвинул (независимо от Дж. Фитцджеральда) гипотезу о сокращении размеров тел в направлении их движения (сокращение Лоренца - Фитцджеральда).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1895 г. ввел понятие локального времени (время для движущихся тел протекает иначе, чем для покоящихся).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1904 г. вывел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формулы, связывающие между собой координаты и время для одного и того же события в двух разных инерциальных системах отсчета (преобразование Лоренца). Из этих формул следовали все кинематические эффекты специальной теории относительности. В том же году получил формулу, связывающую массу электрона со скоростью его движения. </w:t>
      </w:r>
    </w:p>
    <w:p w:rsidR="00FA2969" w:rsidRDefault="00FA2969" w:rsidP="00FA2969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Среди других работ Лоренца - создание теории дисперсии света, объяснение зависимости электропроводности вещества от теплопроводности, вывод формулы, связывающей диэлектрическую проницаемость диэлектрика с плотностью, получение зависимости показателя преломления вещества от его плотности (формула Лоренца), определение силы, действующей на заряд, движущийся в электрическом поле (сила Лоренца). Известны также работы Лоренца по кинетической теории газов, электронной теории металлов. </w:t>
      </w:r>
    </w:p>
    <w:p w:rsidR="001550F1" w:rsidRDefault="00FA2969" w:rsidP="00FA2969">
      <w:r>
        <w:rPr>
          <w:rFonts w:ascii="Times New Roman" w:hAnsi="Times New Roman" w:cs="Times New Roman"/>
          <w:color w:val="000000"/>
          <w:sz w:val="28"/>
          <w:szCs w:val="28"/>
        </w:rPr>
        <w:t>Умер Лоренц в Харлеме 4 февраля 1928 г.</w:t>
      </w:r>
    </w:p>
    <w:sectPr w:rsidR="001550F1" w:rsidSect="0015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A2969"/>
    <w:rsid w:val="001550F1"/>
    <w:rsid w:val="00FA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A296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A2969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2013-11-20T06:12:00Z</dcterms:created>
  <dcterms:modified xsi:type="dcterms:W3CDTF">2013-11-20T06:13:00Z</dcterms:modified>
</cp:coreProperties>
</file>