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31" w:rsidRDefault="00ED1831" w:rsidP="00ED1831">
      <w:pPr>
        <w:pStyle w:val="a3"/>
        <w:rPr>
          <w:szCs w:val="20"/>
        </w:rPr>
      </w:pPr>
      <w:r>
        <w:t xml:space="preserve">ПЛАН-КОНСПЕКТ УРОКА </w:t>
      </w:r>
      <w:r>
        <w:br/>
      </w:r>
    </w:p>
    <w:tbl>
      <w:tblPr>
        <w:tblW w:w="0" w:type="auto"/>
        <w:tblLayout w:type="fixed"/>
        <w:tblLook w:val="0000"/>
      </w:tblPr>
      <w:tblGrid>
        <w:gridCol w:w="1008"/>
        <w:gridCol w:w="2520"/>
        <w:gridCol w:w="6042"/>
      </w:tblGrid>
      <w:tr w:rsidR="00ED1831" w:rsidTr="00191F9C">
        <w:tc>
          <w:tcPr>
            <w:tcW w:w="1008" w:type="dxa"/>
            <w:shd w:val="clear" w:color="auto" w:fill="auto"/>
          </w:tcPr>
          <w:p w:rsidR="00ED1831" w:rsidRDefault="00ED1831" w:rsidP="00191F9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2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Симонова Татьяна Ивановна</w:t>
            </w:r>
          </w:p>
        </w:tc>
      </w:tr>
      <w:tr w:rsidR="00ED1831" w:rsidTr="00191F9C">
        <w:tc>
          <w:tcPr>
            <w:tcW w:w="1008" w:type="dxa"/>
            <w:shd w:val="clear" w:color="auto" w:fill="auto"/>
          </w:tcPr>
          <w:p w:rsidR="00ED1831" w:rsidRDefault="00ED1831" w:rsidP="00191F9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2" w:type="dxa"/>
            <w:shd w:val="clear" w:color="auto" w:fill="auto"/>
          </w:tcPr>
          <w:p w:rsidR="00ED1831" w:rsidRPr="007A2344" w:rsidRDefault="00ED1831" w:rsidP="00191F9C">
            <w:pPr>
              <w:snapToGrid w:val="0"/>
              <w:spacing w:line="360" w:lineRule="auto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МОБУ «</w:t>
            </w:r>
            <w:proofErr w:type="gramStart"/>
            <w:r>
              <w:rPr>
                <w:bCs/>
                <w:iCs/>
                <w:sz w:val="24"/>
              </w:rPr>
              <w:t>Ленинская</w:t>
            </w:r>
            <w:proofErr w:type="gramEnd"/>
            <w:r>
              <w:rPr>
                <w:bCs/>
                <w:iCs/>
                <w:sz w:val="24"/>
              </w:rPr>
              <w:t xml:space="preserve"> СОШ №2 им. А. В. </w:t>
            </w:r>
            <w:proofErr w:type="spellStart"/>
            <w:r>
              <w:rPr>
                <w:bCs/>
                <w:iCs/>
                <w:sz w:val="24"/>
              </w:rPr>
              <w:t>Чихирева</w:t>
            </w:r>
            <w:proofErr w:type="spellEnd"/>
            <w:r>
              <w:rPr>
                <w:bCs/>
                <w:iCs/>
                <w:sz w:val="24"/>
              </w:rPr>
              <w:t>»</w:t>
            </w:r>
          </w:p>
        </w:tc>
      </w:tr>
      <w:tr w:rsidR="00ED1831" w:rsidTr="00191F9C">
        <w:tc>
          <w:tcPr>
            <w:tcW w:w="1008" w:type="dxa"/>
            <w:shd w:val="clear" w:color="auto" w:fill="auto"/>
          </w:tcPr>
          <w:p w:rsidR="00ED1831" w:rsidRDefault="00ED1831" w:rsidP="00191F9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2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учитель</w:t>
            </w:r>
          </w:p>
        </w:tc>
      </w:tr>
      <w:tr w:rsidR="00ED1831" w:rsidTr="00191F9C">
        <w:tc>
          <w:tcPr>
            <w:tcW w:w="1008" w:type="dxa"/>
            <w:shd w:val="clear" w:color="auto" w:fill="auto"/>
          </w:tcPr>
          <w:p w:rsidR="00ED1831" w:rsidRDefault="00ED1831" w:rsidP="00191F9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2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география</w:t>
            </w:r>
          </w:p>
        </w:tc>
      </w:tr>
      <w:tr w:rsidR="00ED1831" w:rsidTr="00191F9C">
        <w:tc>
          <w:tcPr>
            <w:tcW w:w="1008" w:type="dxa"/>
            <w:shd w:val="clear" w:color="auto" w:fill="auto"/>
          </w:tcPr>
          <w:p w:rsidR="00ED1831" w:rsidRDefault="00ED1831" w:rsidP="00191F9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042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</w:t>
            </w:r>
          </w:p>
        </w:tc>
      </w:tr>
      <w:tr w:rsidR="00ED1831" w:rsidTr="00191F9C">
        <w:tc>
          <w:tcPr>
            <w:tcW w:w="1008" w:type="dxa"/>
            <w:shd w:val="clear" w:color="auto" w:fill="auto"/>
          </w:tcPr>
          <w:p w:rsidR="00ED1831" w:rsidRDefault="00ED1831" w:rsidP="00191F9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2" w:type="dxa"/>
            <w:shd w:val="clear" w:color="auto" w:fill="auto"/>
          </w:tcPr>
          <w:p w:rsidR="00ED1831" w:rsidRDefault="00ED1831" w:rsidP="00191F9C">
            <w:pPr>
              <w:spacing w:line="360" w:lineRule="auto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«Основные черты природы Африки. Геологическое строение и рельеф. Полезные ископаемые». Пр. р. №10. «Обозначение на </w:t>
            </w:r>
            <w:proofErr w:type="gramStart"/>
            <w:r>
              <w:rPr>
                <w:bCs/>
                <w:iCs/>
                <w:sz w:val="24"/>
              </w:rPr>
              <w:t>контурной</w:t>
            </w:r>
            <w:proofErr w:type="gramEnd"/>
            <w:r>
              <w:rPr>
                <w:bCs/>
                <w:iCs/>
                <w:sz w:val="24"/>
              </w:rPr>
              <w:t xml:space="preserve"> кате главных форм рельефа и месторождений полезных ископаемых».</w:t>
            </w:r>
          </w:p>
        </w:tc>
      </w:tr>
      <w:tr w:rsidR="00ED1831" w:rsidTr="00191F9C">
        <w:tc>
          <w:tcPr>
            <w:tcW w:w="1008" w:type="dxa"/>
            <w:shd w:val="clear" w:color="auto" w:fill="auto"/>
          </w:tcPr>
          <w:p w:rsidR="00ED1831" w:rsidRDefault="00ED1831" w:rsidP="00191F9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D1831" w:rsidRDefault="00ED1831" w:rsidP="00191F9C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2" w:type="dxa"/>
            <w:shd w:val="clear" w:color="auto" w:fill="auto"/>
          </w:tcPr>
          <w:p w:rsidR="00ED1831" w:rsidRDefault="00ED1831" w:rsidP="00191F9C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«География. Материки и океаны». Авторы Е. М. </w:t>
            </w: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, Н. И. </w:t>
            </w:r>
            <w:proofErr w:type="gramStart"/>
            <w:r>
              <w:rPr>
                <w:sz w:val="24"/>
                <w:szCs w:val="24"/>
              </w:rPr>
              <w:t>Алексеевский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D1831" w:rsidRDefault="00ED1831" w:rsidP="00191F9C">
            <w:pPr>
              <w:spacing w:line="360" w:lineRule="auto"/>
              <w:jc w:val="both"/>
              <w:rPr>
                <w:bCs/>
                <w:iCs/>
                <w:sz w:val="24"/>
              </w:rPr>
            </w:pPr>
          </w:p>
        </w:tc>
      </w:tr>
    </w:tbl>
    <w:p w:rsidR="00ED1831" w:rsidRDefault="00ED1831" w:rsidP="00ED1831">
      <w:pPr>
        <w:spacing w:line="360" w:lineRule="auto"/>
        <w:ind w:left="540"/>
        <w:jc w:val="both"/>
      </w:pPr>
    </w:p>
    <w:p w:rsidR="00ED1831" w:rsidRDefault="00ED1831" w:rsidP="00ED1831">
      <w:pPr>
        <w:numPr>
          <w:ilvl w:val="0"/>
          <w:numId w:val="1"/>
        </w:numPr>
        <w:spacing w:after="280" w:line="360" w:lineRule="auto"/>
        <w:ind w:left="782" w:hanging="357"/>
        <w:rPr>
          <w:rStyle w:val="c0"/>
          <w:sz w:val="24"/>
          <w:szCs w:val="24"/>
        </w:rPr>
      </w:pPr>
      <w:r>
        <w:rPr>
          <w:b/>
          <w:i/>
          <w:sz w:val="24"/>
        </w:rPr>
        <w:t xml:space="preserve">Цель  урока: </w:t>
      </w:r>
      <w:r w:rsidRPr="00722A00">
        <w:rPr>
          <w:sz w:val="24"/>
        </w:rPr>
        <w:t>изучить особенности рельефа Африки</w:t>
      </w:r>
      <w:r>
        <w:rPr>
          <w:sz w:val="24"/>
        </w:rPr>
        <w:t>, выяснить причины, обусловившие эти особенности, дать характеристику рельефа поверхности отдельных частей материка.</w:t>
      </w:r>
    </w:p>
    <w:p w:rsidR="00ED1831" w:rsidRDefault="00ED1831" w:rsidP="00ED1831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ED1831" w:rsidRDefault="00ED1831" w:rsidP="00ED1831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Обучающие: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показать особенности рельефа Африки; 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выявить причины своеобразия рельефа материка; 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выявить закономерности размещения крупных форм рельефа и тектоники; 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научить школьников применять знания о взаимосвязи тектоники и рельефа материка; 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продолжить формирование умений сопоставлять различные по содержанию карты атласа, в данном случае тектоническую и физическую</w:t>
      </w:r>
    </w:p>
    <w:p w:rsidR="00ED1831" w:rsidRDefault="00ED1831" w:rsidP="00ED1831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Воспитательные: 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воспитывать культуру интеллектуального труда; чувство ответственности, уверенности в себе, требовательности к себе; 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 воспитание аккуратности при оформлении заданий в контурных картах;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 воспитать трудолюбие, устойчивый интерес к предмету, самостоятельность в приобретении ЗУН;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 формировать знания как условия умственного роста;</w:t>
      </w:r>
    </w:p>
    <w:p w:rsidR="00ED1831" w:rsidRDefault="00ED1831" w:rsidP="00ED1831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Развивающие: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  развивать  внимание школьников, умение слушать и выделять главное;</w:t>
      </w:r>
    </w:p>
    <w:p w:rsidR="00ED1831" w:rsidRDefault="00ED1831" w:rsidP="00ED1831">
      <w:pPr>
        <w:spacing w:line="360" w:lineRule="auto"/>
        <w:ind w:firstLine="720"/>
        <w:jc w:val="both"/>
        <w:rPr>
          <w:rStyle w:val="c0"/>
          <w:iCs/>
          <w:sz w:val="24"/>
          <w:szCs w:val="24"/>
        </w:rPr>
      </w:pPr>
      <w:r>
        <w:rPr>
          <w:sz w:val="24"/>
          <w:szCs w:val="24"/>
        </w:rPr>
        <w:t>•  совершенствовать учебные умения школьников при выполнении заданий по картам атласа и контурным каратам;</w:t>
      </w:r>
      <w:r>
        <w:rPr>
          <w:rStyle w:val="c0"/>
          <w:iCs/>
          <w:sz w:val="24"/>
          <w:szCs w:val="24"/>
        </w:rPr>
        <w:t xml:space="preserve"> интерактивной доске.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• продолжить формирование грамотной речи учащихся, творческого мышления, правил научного общения, умения прогнозировать результат деятельности.</w:t>
      </w:r>
    </w:p>
    <w:p w:rsidR="00ED1831" w:rsidRDefault="00ED1831" w:rsidP="00ED1831">
      <w:pPr>
        <w:spacing w:line="360" w:lineRule="auto"/>
        <w:ind w:firstLine="720"/>
        <w:jc w:val="both"/>
        <w:rPr>
          <w:sz w:val="24"/>
          <w:szCs w:val="24"/>
        </w:rPr>
      </w:pPr>
    </w:p>
    <w:p w:rsidR="00ED1831" w:rsidRDefault="00ED1831" w:rsidP="00ED1831">
      <w:pPr>
        <w:numPr>
          <w:ilvl w:val="0"/>
          <w:numId w:val="2"/>
        </w:numPr>
        <w:spacing w:line="360" w:lineRule="auto"/>
        <w:jc w:val="both"/>
        <w:rPr>
          <w:bCs/>
          <w:iCs/>
          <w:sz w:val="24"/>
        </w:rPr>
      </w:pPr>
      <w:r>
        <w:rPr>
          <w:b/>
          <w:i/>
          <w:sz w:val="24"/>
        </w:rPr>
        <w:t xml:space="preserve">Тип урока: </w:t>
      </w:r>
      <w:r>
        <w:rPr>
          <w:bCs/>
          <w:iCs/>
          <w:sz w:val="24"/>
        </w:rPr>
        <w:t>комбинированный</w:t>
      </w:r>
    </w:p>
    <w:p w:rsidR="00ED1831" w:rsidRDefault="00ED1831" w:rsidP="00ED1831">
      <w:pPr>
        <w:numPr>
          <w:ilvl w:val="0"/>
          <w:numId w:val="2"/>
        </w:numPr>
        <w:spacing w:line="360" w:lineRule="auto"/>
        <w:jc w:val="both"/>
        <w:rPr>
          <w:bCs/>
          <w:iCs/>
          <w:sz w:val="24"/>
        </w:rPr>
      </w:pPr>
      <w:r>
        <w:rPr>
          <w:b/>
          <w:i/>
          <w:sz w:val="24"/>
        </w:rPr>
        <w:t xml:space="preserve">Формы работы учащихся: </w:t>
      </w:r>
      <w:r>
        <w:rPr>
          <w:bCs/>
          <w:iCs/>
          <w:sz w:val="24"/>
        </w:rPr>
        <w:t xml:space="preserve">фронтальная, индивидуальная, групповая </w:t>
      </w:r>
    </w:p>
    <w:p w:rsidR="00ED1831" w:rsidRDefault="00ED1831" w:rsidP="00ED1831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 xml:space="preserve">Необходимое техническое оборудование: </w:t>
      </w:r>
      <w:r>
        <w:rPr>
          <w:sz w:val="24"/>
        </w:rPr>
        <w:t>карты атласа, стенные карты: «Африка. Физическая карта», «Строение земной коры и полезные ископаемые мира», контурные карты, учебник, цветные карандаши, учебное э</w:t>
      </w:r>
      <w:r w:rsidR="00E21C6E">
        <w:rPr>
          <w:sz w:val="24"/>
        </w:rPr>
        <w:t xml:space="preserve">лектронное издание «География. </w:t>
      </w:r>
      <w:r>
        <w:rPr>
          <w:sz w:val="24"/>
        </w:rPr>
        <w:t>Наш дом – Земля. Материки, океаны, народы, страны»,  интерактивная доска, презентация «Размещен</w:t>
      </w:r>
      <w:r w:rsidR="00E21C6E">
        <w:rPr>
          <w:sz w:val="24"/>
        </w:rPr>
        <w:t>ие крупных форм рельефа Африки», сайты интернета (</w:t>
      </w:r>
      <w:r w:rsidR="00E21C6E">
        <w:rPr>
          <w:sz w:val="24"/>
          <w:lang w:val="en-US"/>
        </w:rPr>
        <w:t>Wikipendia</w:t>
      </w:r>
      <w:r w:rsidR="00E21C6E">
        <w:rPr>
          <w:sz w:val="24"/>
        </w:rPr>
        <w:t>, Единая коллекция, Африканец)</w:t>
      </w:r>
    </w:p>
    <w:p w:rsidR="00ED1831" w:rsidRDefault="00ED1831" w:rsidP="00ED1831">
      <w:pPr>
        <w:spacing w:line="360" w:lineRule="auto"/>
        <w:ind w:left="540"/>
        <w:jc w:val="both"/>
        <w:rPr>
          <w:sz w:val="24"/>
        </w:rPr>
      </w:pPr>
    </w:p>
    <w:p w:rsidR="00ED1831" w:rsidRDefault="00ED1831" w:rsidP="00ED1831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ED1831" w:rsidRDefault="00ED1831" w:rsidP="00ED1831">
      <w:pPr>
        <w:spacing w:line="360" w:lineRule="auto"/>
        <w:jc w:val="both"/>
        <w:rPr>
          <w:b/>
          <w:i/>
          <w:sz w:val="24"/>
        </w:rPr>
      </w:pPr>
    </w:p>
    <w:p w:rsidR="00ED1831" w:rsidRDefault="00ED1831" w:rsidP="00ED1831">
      <w:pPr>
        <w:tabs>
          <w:tab w:val="left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1.</w:t>
      </w:r>
    </w:p>
    <w:p w:rsidR="00ED1831" w:rsidRDefault="00ED1831" w:rsidP="00ED1831">
      <w:pPr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Style w:val="a5"/>
        <w:tblW w:w="0" w:type="auto"/>
        <w:tblLook w:val="04A0"/>
      </w:tblPr>
      <w:tblGrid>
        <w:gridCol w:w="534"/>
        <w:gridCol w:w="2250"/>
        <w:gridCol w:w="7"/>
        <w:gridCol w:w="3960"/>
        <w:gridCol w:w="2820"/>
      </w:tblGrid>
      <w:tr w:rsidR="00ED1831" w:rsidTr="00ED1831">
        <w:tc>
          <w:tcPr>
            <w:tcW w:w="534" w:type="dxa"/>
          </w:tcPr>
          <w:p w:rsidR="00ED1831" w:rsidRDefault="00ED1831" w:rsidP="00ED1831">
            <w:pPr>
              <w:spacing w:line="480" w:lineRule="auto"/>
              <w:jc w:val="center"/>
            </w:pPr>
            <w:r>
              <w:t>№</w:t>
            </w:r>
          </w:p>
        </w:tc>
        <w:tc>
          <w:tcPr>
            <w:tcW w:w="2257" w:type="dxa"/>
            <w:gridSpan w:val="2"/>
          </w:tcPr>
          <w:p w:rsidR="00ED1831" w:rsidRDefault="00ED1831" w:rsidP="00ED1831">
            <w:pPr>
              <w:snapToGrid w:val="0"/>
              <w:spacing w:line="36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Этап урока.</w:t>
            </w:r>
          </w:p>
          <w:p w:rsidR="00ED1831" w:rsidRDefault="00ED1831" w:rsidP="00ED1831">
            <w:pPr>
              <w:jc w:val="center"/>
            </w:pPr>
            <w:r>
              <w:rPr>
                <w:b/>
                <w:sz w:val="24"/>
                <w:szCs w:val="22"/>
              </w:rPr>
              <w:t>Время.</w:t>
            </w:r>
          </w:p>
        </w:tc>
        <w:tc>
          <w:tcPr>
            <w:tcW w:w="3960" w:type="dxa"/>
          </w:tcPr>
          <w:p w:rsidR="00ED1831" w:rsidRDefault="00ED1831" w:rsidP="00ED1831">
            <w:pPr>
              <w:snapToGrid w:val="0"/>
              <w:spacing w:line="36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Деятельность учителя </w:t>
            </w:r>
          </w:p>
          <w:p w:rsidR="00ED1831" w:rsidRDefault="00ED1831" w:rsidP="00ED1831">
            <w:r>
              <w:rPr>
                <w:i/>
                <w:sz w:val="24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2820" w:type="dxa"/>
          </w:tcPr>
          <w:p w:rsidR="00ED1831" w:rsidRDefault="00ED1831" w:rsidP="00ED1831">
            <w:r>
              <w:rPr>
                <w:b/>
                <w:sz w:val="24"/>
                <w:szCs w:val="22"/>
              </w:rPr>
              <w:t>Деятельность ученика</w:t>
            </w:r>
          </w:p>
        </w:tc>
      </w:tr>
      <w:tr w:rsidR="00ED1831" w:rsidTr="00ED1831">
        <w:trPr>
          <w:trHeight w:val="1160"/>
        </w:trPr>
        <w:tc>
          <w:tcPr>
            <w:tcW w:w="534" w:type="dxa"/>
            <w:tcBorders>
              <w:bottom w:val="single" w:sz="4" w:space="0" w:color="auto"/>
            </w:tcBorders>
          </w:tcPr>
          <w:p w:rsidR="00ED1831" w:rsidRDefault="00ED1831" w:rsidP="00ED1831">
            <w:pPr>
              <w:jc w:val="center"/>
            </w:pPr>
            <w:r>
              <w:t>1.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ED1831" w:rsidRDefault="00ED1831" w:rsidP="00ED1831">
            <w:pPr>
              <w:jc w:val="center"/>
            </w:pPr>
            <w:r>
              <w:rPr>
                <w:b/>
                <w:sz w:val="24"/>
                <w:szCs w:val="22"/>
              </w:rPr>
              <w:t>Организационный момент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ED1831" w:rsidRDefault="00ED1831" w:rsidP="00ED1831">
            <w:pPr>
              <w:snapToGrid w:val="0"/>
              <w:spacing w:line="360" w:lineRule="auto"/>
            </w:pPr>
            <w:r>
              <w:rPr>
                <w:sz w:val="24"/>
                <w:szCs w:val="22"/>
              </w:rPr>
              <w:t xml:space="preserve">Сообщение  темы, целей и задач урока </w:t>
            </w:r>
          </w:p>
          <w:p w:rsidR="00ED1831" w:rsidRDefault="00ED1831" w:rsidP="00ED1831">
            <w:pPr>
              <w:snapToGrid w:val="0"/>
              <w:spacing w:line="360" w:lineRule="auto"/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ED1831" w:rsidRDefault="00ED1831" w:rsidP="00ED1831">
            <w:r>
              <w:rPr>
                <w:sz w:val="24"/>
                <w:szCs w:val="22"/>
              </w:rPr>
              <w:t>Подготовка к уроку, организация рабочего места</w:t>
            </w:r>
          </w:p>
        </w:tc>
      </w:tr>
      <w:tr w:rsidR="00ED1831" w:rsidTr="00ED1831">
        <w:tc>
          <w:tcPr>
            <w:tcW w:w="534" w:type="dxa"/>
          </w:tcPr>
          <w:p w:rsidR="00ED1831" w:rsidRDefault="00ED1831" w:rsidP="00ED1831">
            <w:pPr>
              <w:jc w:val="center"/>
            </w:pPr>
            <w:r>
              <w:t>2.</w:t>
            </w:r>
          </w:p>
        </w:tc>
        <w:tc>
          <w:tcPr>
            <w:tcW w:w="2257" w:type="dxa"/>
            <w:gridSpan w:val="2"/>
          </w:tcPr>
          <w:p w:rsidR="00ED1831" w:rsidRDefault="00ED1831" w:rsidP="00ED1831">
            <w:pPr>
              <w:jc w:val="center"/>
            </w:pPr>
            <w:r>
              <w:rPr>
                <w:b/>
                <w:sz w:val="24"/>
                <w:szCs w:val="22"/>
              </w:rPr>
              <w:t xml:space="preserve">Проверка домашнего задания. Повторение </w:t>
            </w:r>
            <w:proofErr w:type="gramStart"/>
            <w:r>
              <w:rPr>
                <w:b/>
                <w:sz w:val="24"/>
                <w:szCs w:val="22"/>
              </w:rPr>
              <w:t>изученного</w:t>
            </w:r>
            <w:proofErr w:type="gramEnd"/>
          </w:p>
        </w:tc>
        <w:tc>
          <w:tcPr>
            <w:tcW w:w="3960" w:type="dxa"/>
          </w:tcPr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1.Устный опрос по плану приложения «характеристика ГП».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2.Практическая работа «ГП Африки»</w:t>
            </w:r>
            <w:proofErr w:type="gramStart"/>
            <w:r>
              <w:rPr>
                <w:sz w:val="24"/>
                <w:szCs w:val="22"/>
              </w:rPr>
              <w:t>.(</w:t>
            </w:r>
            <w:proofErr w:type="gramEnd"/>
            <w:r>
              <w:rPr>
                <w:sz w:val="24"/>
                <w:szCs w:val="22"/>
              </w:rPr>
              <w:t xml:space="preserve">учебное электронное издание, слайд №1 «Африка. Практика». </w:t>
            </w:r>
          </w:p>
          <w:p w:rsidR="00ED1831" w:rsidRDefault="00ED1831" w:rsidP="00ED1831">
            <w:r>
              <w:rPr>
                <w:sz w:val="24"/>
                <w:szCs w:val="22"/>
              </w:rPr>
              <w:t>3.Проверка заполнения таблицы о путешественниках,  исследовавших Африку.</w:t>
            </w:r>
          </w:p>
        </w:tc>
        <w:tc>
          <w:tcPr>
            <w:tcW w:w="2820" w:type="dxa"/>
          </w:tcPr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Один учащийся у доски.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Один учащийся работает на интерактивной доске.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Один учащийся отвечает у доски.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/>
        </w:tc>
      </w:tr>
      <w:tr w:rsidR="00ED1831" w:rsidTr="00ED1831">
        <w:tblPrEx>
          <w:tblLook w:val="0000"/>
        </w:tblPrEx>
        <w:trPr>
          <w:trHeight w:val="315"/>
        </w:trPr>
        <w:tc>
          <w:tcPr>
            <w:tcW w:w="534" w:type="dxa"/>
          </w:tcPr>
          <w:p w:rsidR="00ED1831" w:rsidRDefault="00ED1831" w:rsidP="00ED1831">
            <w:pPr>
              <w:ind w:left="108"/>
            </w:pPr>
            <w:r>
              <w:t>3.</w:t>
            </w:r>
          </w:p>
        </w:tc>
        <w:tc>
          <w:tcPr>
            <w:tcW w:w="2250" w:type="dxa"/>
          </w:tcPr>
          <w:p w:rsidR="00ED1831" w:rsidRDefault="00ED1831" w:rsidP="00ED1831">
            <w:pPr>
              <w:snapToGrid w:val="0"/>
              <w:spacing w:before="60" w:after="60" w:line="36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Введение новой информации</w:t>
            </w:r>
          </w:p>
          <w:p w:rsidR="00ED1831" w:rsidRDefault="00ED1831" w:rsidP="00ED1831">
            <w:pPr>
              <w:snapToGrid w:val="0"/>
              <w:spacing w:before="60" w:after="60" w:line="36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- геологическая </w:t>
            </w:r>
            <w:r>
              <w:rPr>
                <w:b/>
                <w:sz w:val="24"/>
                <w:szCs w:val="22"/>
              </w:rPr>
              <w:lastRenderedPageBreak/>
              <w:t xml:space="preserve">история формирования рельефа </w:t>
            </w:r>
          </w:p>
          <w:p w:rsidR="00ED1831" w:rsidRDefault="00ED1831" w:rsidP="00ED1831">
            <w:pPr>
              <w:snapToGrid w:val="0"/>
              <w:spacing w:before="60" w:after="60" w:line="36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- основные формы рельефа Африки </w:t>
            </w:r>
          </w:p>
          <w:p w:rsidR="00ED1831" w:rsidRDefault="00ED1831" w:rsidP="00ED1831">
            <w:pPr>
              <w:ind w:left="108"/>
            </w:pPr>
            <w:r>
              <w:rPr>
                <w:b/>
                <w:sz w:val="24"/>
                <w:szCs w:val="22"/>
              </w:rPr>
              <w:t>- полезные ископаемые</w:t>
            </w:r>
          </w:p>
        </w:tc>
        <w:tc>
          <w:tcPr>
            <w:tcW w:w="3967" w:type="dxa"/>
            <w:gridSpan w:val="2"/>
          </w:tcPr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1.Актуализация знаний по вопросам перед параграфом. Фронтальный опрос.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2.Анализ ка</w:t>
            </w:r>
            <w:proofErr w:type="gramStart"/>
            <w:r>
              <w:rPr>
                <w:sz w:val="24"/>
                <w:szCs w:val="22"/>
              </w:rPr>
              <w:t>рт стр</w:t>
            </w:r>
            <w:proofErr w:type="gramEnd"/>
            <w:r>
              <w:rPr>
                <w:sz w:val="24"/>
                <w:szCs w:val="22"/>
              </w:rPr>
              <w:t>оения земной коры и физической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карты по вопросам учителя. Фронтальный опрос.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На скольких литосферных плитах находится материк?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-Есть ли районы столкновения с другими плитами? Где? Какие процессы происходят при столкновении?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-Как называется плита и платформа, на </w:t>
            </w:r>
            <w:proofErr w:type="gramStart"/>
            <w:r>
              <w:rPr>
                <w:sz w:val="24"/>
                <w:szCs w:val="22"/>
              </w:rPr>
              <w:t>которых</w:t>
            </w:r>
            <w:proofErr w:type="gramEnd"/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расположен материк?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-Горы, какого возраста расположены на материке?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-В каком направлении и с какой скоростью движется плита?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-В чем вы видите зависимость форм рельефа от строения земной коры материка?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3.Размещение крупных форм рельеф. Презентация.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4. Практическая работа, используя </w:t>
            </w:r>
            <w:r>
              <w:rPr>
                <w:sz w:val="24"/>
                <w:szCs w:val="22"/>
              </w:rPr>
              <w:lastRenderedPageBreak/>
              <w:t>план в приложении «Рельеф территории»,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выполняется коллективно. Используется слайд «Контурная карта Африки».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А) Ответить на вопросы плана.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</w:t>
            </w:r>
            <w:proofErr w:type="gramStart"/>
            <w:r>
              <w:rPr>
                <w:sz w:val="24"/>
                <w:szCs w:val="22"/>
              </w:rPr>
              <w:t>)П</w:t>
            </w:r>
            <w:proofErr w:type="gramEnd"/>
            <w:r>
              <w:rPr>
                <w:sz w:val="24"/>
                <w:szCs w:val="22"/>
              </w:rPr>
              <w:t>одписать формы рельефа в контурной карте и на интерактивной доске.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  <w:proofErr w:type="gramStart"/>
            <w:r>
              <w:rPr>
                <w:sz w:val="24"/>
                <w:szCs w:val="22"/>
              </w:rPr>
              <w:t>)С</w:t>
            </w:r>
            <w:proofErr w:type="gramEnd"/>
            <w:r>
              <w:rPr>
                <w:sz w:val="24"/>
                <w:szCs w:val="22"/>
              </w:rPr>
              <w:t>делать вывод и написать его в тетрадь.</w:t>
            </w: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9C2A59" w:rsidRDefault="009C2A59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5.Сообщения, заранее подготовленные учащимися: «</w:t>
            </w:r>
            <w:proofErr w:type="spellStart"/>
            <w:r>
              <w:rPr>
                <w:sz w:val="24"/>
                <w:szCs w:val="22"/>
              </w:rPr>
              <w:t>Атласские</w:t>
            </w:r>
            <w:proofErr w:type="spellEnd"/>
            <w:r>
              <w:rPr>
                <w:sz w:val="24"/>
                <w:szCs w:val="22"/>
              </w:rPr>
              <w:t xml:space="preserve"> горы», «Эфиопское нагорье». Презентация «Рельеф Африки».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ED1831" w:rsidRDefault="00ED1831" w:rsidP="00ED1831">
            <w:pPr>
              <w:ind w:left="108"/>
            </w:pPr>
          </w:p>
        </w:tc>
        <w:tc>
          <w:tcPr>
            <w:tcW w:w="2820" w:type="dxa"/>
          </w:tcPr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1.Отвечают на вопросы.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Предполагаемые ответы: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-Рифт – место разлома в </w:t>
            </w:r>
            <w:r>
              <w:rPr>
                <w:sz w:val="24"/>
                <w:szCs w:val="22"/>
              </w:rPr>
              <w:lastRenderedPageBreak/>
              <w:t>земной коре.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-Осадочные, магматические и метаморфические.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-Равнинам соответствуют осадочные породы, горним районам соответствуют магматические породы.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2.Отвечают на вопросы.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На одной. Африканской.</w:t>
            </w:r>
            <w:r w:rsidR="009C2A59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Есть. На северо-западе. Тектонические движения, землетрясения, вулканизм.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-Африкано-аравийская платформа.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-молодые – кайнозойской складчатости, старые – байкальской складчатости.</w:t>
            </w:r>
          </w:p>
          <w:p w:rsidR="009C2A59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-Плита движется на северо-восток, 1,9 см в год.</w:t>
            </w:r>
          </w:p>
          <w:p w:rsidR="00ED1831" w:rsidRDefault="009C2A59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  <w:r w:rsidR="00ED1831">
              <w:rPr>
                <w:sz w:val="24"/>
                <w:szCs w:val="22"/>
              </w:rPr>
              <w:t>В основании равнин лежат платформы, в основании гор – складчатые области.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3.Слушают объяснение.</w:t>
            </w:r>
          </w:p>
          <w:p w:rsidR="009C2A59" w:rsidRDefault="009C2A59" w:rsidP="00ED1831">
            <w:pPr>
              <w:ind w:left="108"/>
              <w:rPr>
                <w:sz w:val="24"/>
                <w:szCs w:val="22"/>
              </w:rPr>
            </w:pPr>
          </w:p>
          <w:p w:rsidR="00ED1831" w:rsidRDefault="00ED1831" w:rsidP="009C2A5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4. Выполнение практической работы, </w:t>
            </w:r>
            <w:r>
              <w:rPr>
                <w:sz w:val="24"/>
                <w:szCs w:val="22"/>
              </w:rPr>
              <w:lastRenderedPageBreak/>
              <w:t xml:space="preserve">записи в тетради. Оформляют контурную карту. Один уч-ся на интерактивной доске, остальные </w:t>
            </w:r>
            <w:proofErr w:type="gramStart"/>
            <w:r>
              <w:rPr>
                <w:sz w:val="24"/>
                <w:szCs w:val="22"/>
              </w:rPr>
              <w:t>в</w:t>
            </w:r>
            <w:proofErr w:type="gramEnd"/>
            <w:r>
              <w:rPr>
                <w:sz w:val="24"/>
                <w:szCs w:val="22"/>
              </w:rPr>
              <w:t xml:space="preserve"> своих 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контурных </w:t>
            </w:r>
            <w:proofErr w:type="gramStart"/>
            <w:r>
              <w:rPr>
                <w:sz w:val="24"/>
                <w:szCs w:val="22"/>
              </w:rPr>
              <w:t>картах</w:t>
            </w:r>
            <w:proofErr w:type="gramEnd"/>
            <w:r>
              <w:rPr>
                <w:sz w:val="24"/>
                <w:szCs w:val="22"/>
              </w:rPr>
              <w:t>, формулировка выводов.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Формулировка вывода, записанного в тетрадь: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-Общий характер поверхностный. Так как большая часть материка расположена на платформе, на крайнем северо-западе – молодая складчатая область, северная и центральная части – равнинный рельеф, южная часть – горный.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-наибольшая высота – </w:t>
            </w:r>
            <w:proofErr w:type="gramStart"/>
            <w:r>
              <w:rPr>
                <w:sz w:val="24"/>
                <w:szCs w:val="22"/>
              </w:rPr>
              <w:t>г</w:t>
            </w:r>
            <w:proofErr w:type="gramEnd"/>
            <w:r>
              <w:rPr>
                <w:sz w:val="24"/>
                <w:szCs w:val="22"/>
              </w:rPr>
              <w:t xml:space="preserve">. </w:t>
            </w:r>
            <w:proofErr w:type="spellStart"/>
            <w:r>
              <w:rPr>
                <w:sz w:val="24"/>
                <w:szCs w:val="22"/>
              </w:rPr>
              <w:t>Тубкаль</w:t>
            </w:r>
            <w:proofErr w:type="spellEnd"/>
            <w:r>
              <w:rPr>
                <w:sz w:val="24"/>
                <w:szCs w:val="22"/>
              </w:rPr>
              <w:t xml:space="preserve">(4165м) </w:t>
            </w:r>
            <w:proofErr w:type="spellStart"/>
            <w:r>
              <w:rPr>
                <w:sz w:val="24"/>
                <w:szCs w:val="22"/>
              </w:rPr>
              <w:t>Атласские</w:t>
            </w:r>
            <w:proofErr w:type="spellEnd"/>
            <w:r>
              <w:rPr>
                <w:sz w:val="24"/>
                <w:szCs w:val="22"/>
              </w:rPr>
              <w:t xml:space="preserve"> горы, средние высоты от500 до 1000м.</w:t>
            </w:r>
          </w:p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5.Прослушивают сообщения учащихся.</w:t>
            </w:r>
          </w:p>
          <w:p w:rsidR="00ED1831" w:rsidRDefault="00ED1831" w:rsidP="00ED1831">
            <w:pPr>
              <w:ind w:left="108"/>
            </w:pPr>
          </w:p>
        </w:tc>
      </w:tr>
      <w:tr w:rsidR="00ED1831" w:rsidTr="00ED1831">
        <w:tblPrEx>
          <w:tblLook w:val="0000"/>
        </w:tblPrEx>
        <w:trPr>
          <w:trHeight w:val="345"/>
        </w:trPr>
        <w:tc>
          <w:tcPr>
            <w:tcW w:w="534" w:type="dxa"/>
          </w:tcPr>
          <w:p w:rsidR="00ED1831" w:rsidRDefault="00ED1831" w:rsidP="00ED1831">
            <w:pPr>
              <w:ind w:left="108"/>
            </w:pPr>
            <w:r>
              <w:lastRenderedPageBreak/>
              <w:t>4.</w:t>
            </w:r>
          </w:p>
        </w:tc>
        <w:tc>
          <w:tcPr>
            <w:tcW w:w="2250" w:type="dxa"/>
          </w:tcPr>
          <w:p w:rsidR="00ED1831" w:rsidRDefault="00ED1831" w:rsidP="00ED1831">
            <w:pPr>
              <w:ind w:left="108"/>
            </w:pPr>
            <w:r>
              <w:rPr>
                <w:b/>
                <w:sz w:val="24"/>
                <w:szCs w:val="22"/>
              </w:rPr>
              <w:t>Применение полученных знаний в стандартных или новых ситуациях</w:t>
            </w:r>
          </w:p>
        </w:tc>
        <w:tc>
          <w:tcPr>
            <w:tcW w:w="3967" w:type="dxa"/>
            <w:gridSpan w:val="2"/>
          </w:tcPr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6.Практическая работа «Форма рельефа» по вариантам. 1-вариант: «</w:t>
            </w:r>
            <w:proofErr w:type="spellStart"/>
            <w:r>
              <w:rPr>
                <w:sz w:val="24"/>
                <w:szCs w:val="22"/>
              </w:rPr>
              <w:t>Атласские</w:t>
            </w:r>
            <w:proofErr w:type="spellEnd"/>
            <w:r>
              <w:rPr>
                <w:sz w:val="24"/>
                <w:szCs w:val="22"/>
              </w:rPr>
              <w:t xml:space="preserve"> горы», 2 – вариант «Эфиопское нагорье».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Коррекция выполнения заданий учащимися, оказание помощи  </w:t>
            </w:r>
            <w:r>
              <w:rPr>
                <w:sz w:val="24"/>
                <w:szCs w:val="22"/>
              </w:rPr>
              <w:lastRenderedPageBreak/>
              <w:t>слабоуспевающим учащимся</w:t>
            </w:r>
          </w:p>
          <w:p w:rsidR="00ED1831" w:rsidRDefault="00ED1831" w:rsidP="00ED1831">
            <w:pPr>
              <w:ind w:left="108"/>
            </w:pPr>
          </w:p>
        </w:tc>
        <w:tc>
          <w:tcPr>
            <w:tcW w:w="2820" w:type="dxa"/>
          </w:tcPr>
          <w:p w:rsidR="00ED1831" w:rsidRDefault="00ED1831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6.Выполнение заданий в парах.</w:t>
            </w:r>
          </w:p>
          <w:p w:rsidR="00ED1831" w:rsidRDefault="00ED1831" w:rsidP="00ED1831">
            <w:pPr>
              <w:ind w:left="108"/>
            </w:pPr>
          </w:p>
        </w:tc>
      </w:tr>
      <w:tr w:rsidR="00ED1831" w:rsidTr="00ED1831">
        <w:tblPrEx>
          <w:tblLook w:val="0000"/>
        </w:tblPrEx>
        <w:trPr>
          <w:trHeight w:val="330"/>
        </w:trPr>
        <w:tc>
          <w:tcPr>
            <w:tcW w:w="534" w:type="dxa"/>
          </w:tcPr>
          <w:p w:rsidR="00ED1831" w:rsidRDefault="00ED1831" w:rsidP="00ED1831">
            <w:pPr>
              <w:ind w:left="108"/>
            </w:pPr>
            <w:r>
              <w:lastRenderedPageBreak/>
              <w:t>5.</w:t>
            </w:r>
          </w:p>
        </w:tc>
        <w:tc>
          <w:tcPr>
            <w:tcW w:w="2250" w:type="dxa"/>
          </w:tcPr>
          <w:p w:rsidR="00ED1831" w:rsidRDefault="00ED1831" w:rsidP="00ED1831">
            <w:pPr>
              <w:ind w:left="108"/>
            </w:pPr>
            <w:r>
              <w:rPr>
                <w:b/>
                <w:sz w:val="24"/>
                <w:szCs w:val="22"/>
              </w:rPr>
              <w:t>Подведение итогов</w:t>
            </w:r>
          </w:p>
        </w:tc>
        <w:tc>
          <w:tcPr>
            <w:tcW w:w="3967" w:type="dxa"/>
            <w:gridSpan w:val="2"/>
          </w:tcPr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7. Рефлексия по вопросам учителя (на отдельных листах)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Сегодня я узнал …</w:t>
            </w:r>
            <w:proofErr w:type="gramStart"/>
            <w:r>
              <w:rPr>
                <w:sz w:val="24"/>
                <w:szCs w:val="22"/>
              </w:rPr>
              <w:t xml:space="preserve"> .</w:t>
            </w:r>
            <w:proofErr w:type="gramEnd"/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Было интересно …</w:t>
            </w:r>
            <w:proofErr w:type="gramStart"/>
            <w:r>
              <w:rPr>
                <w:sz w:val="24"/>
                <w:szCs w:val="22"/>
              </w:rPr>
              <w:t xml:space="preserve"> .</w:t>
            </w:r>
            <w:proofErr w:type="gramEnd"/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Я приобрел …</w:t>
            </w:r>
            <w:proofErr w:type="gramStart"/>
            <w:r>
              <w:rPr>
                <w:sz w:val="24"/>
                <w:szCs w:val="22"/>
              </w:rPr>
              <w:t xml:space="preserve"> .</w:t>
            </w:r>
            <w:proofErr w:type="gramEnd"/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Меня удивило …</w:t>
            </w:r>
            <w:proofErr w:type="gramStart"/>
            <w:r>
              <w:rPr>
                <w:sz w:val="24"/>
                <w:szCs w:val="22"/>
              </w:rPr>
              <w:t xml:space="preserve"> .</w:t>
            </w:r>
            <w:proofErr w:type="gramEnd"/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мне понравилось</w:t>
            </w:r>
            <w:proofErr w:type="gramStart"/>
            <w:r>
              <w:rPr>
                <w:sz w:val="24"/>
                <w:szCs w:val="22"/>
              </w:rPr>
              <w:t xml:space="preserve"> .</w:t>
            </w:r>
            <w:proofErr w:type="gramEnd"/>
            <w:r>
              <w:rPr>
                <w:sz w:val="24"/>
                <w:szCs w:val="22"/>
              </w:rPr>
              <w:t>. 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8.Формулировка выводов.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-Какие формы рельефа преобладают в различных частях Африки.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-Назовите наивысшую точку Африки и где она находится.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-Назовите полезные ископаемые Африки и особенности их размещения на материке.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Оказание помощи в формулировке выводов к содержанию уроку</w:t>
            </w: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</w:p>
          <w:p w:rsidR="00ED1831" w:rsidRDefault="00ED1831" w:rsidP="00ED1831">
            <w:pPr>
              <w:ind w:left="108"/>
            </w:pPr>
          </w:p>
        </w:tc>
        <w:tc>
          <w:tcPr>
            <w:tcW w:w="2820" w:type="dxa"/>
          </w:tcPr>
          <w:p w:rsidR="00ED1831" w:rsidRDefault="009C2A59" w:rsidP="00ED1831">
            <w:pPr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7. </w:t>
            </w:r>
            <w:r w:rsidR="00ED1831">
              <w:rPr>
                <w:sz w:val="24"/>
                <w:szCs w:val="22"/>
              </w:rPr>
              <w:t>Ответы на вопросы учителя</w:t>
            </w:r>
            <w:r>
              <w:rPr>
                <w:sz w:val="24"/>
                <w:szCs w:val="22"/>
              </w:rPr>
              <w:t>.</w:t>
            </w:r>
          </w:p>
          <w:p w:rsidR="00ED1831" w:rsidRDefault="00ED1831" w:rsidP="009C2A59">
            <w:r>
              <w:rPr>
                <w:sz w:val="24"/>
                <w:szCs w:val="22"/>
              </w:rPr>
              <w:t>Формулировка выводов урока</w:t>
            </w:r>
            <w:r w:rsidR="009C2A59">
              <w:rPr>
                <w:sz w:val="24"/>
                <w:szCs w:val="22"/>
              </w:rPr>
              <w:t>.</w:t>
            </w:r>
          </w:p>
        </w:tc>
      </w:tr>
      <w:tr w:rsidR="00ED1831" w:rsidTr="00ED1831">
        <w:tblPrEx>
          <w:tblLook w:val="0000"/>
        </w:tblPrEx>
        <w:trPr>
          <w:trHeight w:val="345"/>
        </w:trPr>
        <w:tc>
          <w:tcPr>
            <w:tcW w:w="534" w:type="dxa"/>
          </w:tcPr>
          <w:p w:rsidR="00ED1831" w:rsidRDefault="00ED1831" w:rsidP="00ED1831">
            <w:pPr>
              <w:ind w:left="108"/>
            </w:pPr>
            <w:r>
              <w:t>6.</w:t>
            </w:r>
          </w:p>
        </w:tc>
        <w:tc>
          <w:tcPr>
            <w:tcW w:w="2250" w:type="dxa"/>
          </w:tcPr>
          <w:p w:rsidR="00ED1831" w:rsidRDefault="00ED1831" w:rsidP="00ED1831">
            <w:pPr>
              <w:ind w:left="108"/>
            </w:pPr>
            <w:r>
              <w:rPr>
                <w:b/>
                <w:sz w:val="24"/>
                <w:szCs w:val="22"/>
              </w:rPr>
              <w:t>Домашнее задание</w:t>
            </w:r>
          </w:p>
        </w:tc>
        <w:tc>
          <w:tcPr>
            <w:tcW w:w="3967" w:type="dxa"/>
            <w:gridSpan w:val="2"/>
          </w:tcPr>
          <w:p w:rsidR="00ED1831" w:rsidRDefault="00ED1831" w:rsidP="00ED1831">
            <w:pPr>
              <w:snapToGrid w:val="0"/>
              <w:spacing w:line="360" w:lineRule="auto"/>
              <w:jc w:val="both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Комментарий</w:t>
            </w:r>
            <w:proofErr w:type="gramEnd"/>
            <w:r>
              <w:rPr>
                <w:sz w:val="24"/>
                <w:szCs w:val="22"/>
              </w:rPr>
              <w:t xml:space="preserve"> домашнего задания.</w:t>
            </w:r>
          </w:p>
          <w:p w:rsidR="00ED1831" w:rsidRDefault="00ED1831" w:rsidP="00ED1831">
            <w:pPr>
              <w:ind w:left="108"/>
            </w:pPr>
            <w:r>
              <w:rPr>
                <w:sz w:val="24"/>
                <w:szCs w:val="22"/>
              </w:rPr>
              <w:t>Пр. 22, читать, пересказывать, отвечать на вопросы, в контурной карте обозначить месторождения полезных ископаемых.</w:t>
            </w:r>
          </w:p>
        </w:tc>
        <w:tc>
          <w:tcPr>
            <w:tcW w:w="2820" w:type="dxa"/>
          </w:tcPr>
          <w:p w:rsidR="00ED1831" w:rsidRDefault="00ED1831" w:rsidP="00ED1831">
            <w:pPr>
              <w:ind w:left="108"/>
            </w:pPr>
            <w:r>
              <w:rPr>
                <w:sz w:val="24"/>
                <w:szCs w:val="22"/>
              </w:rPr>
              <w:t>Запись домашнего задания в дневник</w:t>
            </w:r>
          </w:p>
        </w:tc>
      </w:tr>
    </w:tbl>
    <w:p w:rsidR="00ED1831" w:rsidRDefault="00ED1831"/>
    <w:p w:rsidR="009C2A59" w:rsidRDefault="009C2A59"/>
    <w:p w:rsidR="009C2A59" w:rsidRDefault="009C2A59" w:rsidP="009C2A59">
      <w:pPr>
        <w:tabs>
          <w:tab w:val="left" w:pos="1429"/>
        </w:tabs>
        <w:spacing w:line="360" w:lineRule="auto"/>
        <w:jc w:val="center"/>
        <w:rPr>
          <w:sz w:val="24"/>
        </w:rPr>
      </w:pPr>
      <w:r>
        <w:rPr>
          <w:sz w:val="24"/>
        </w:rPr>
        <w:t>Приложение к плану-конспекту урока</w:t>
      </w:r>
    </w:p>
    <w:p w:rsidR="009C2A59" w:rsidRDefault="009C2A59" w:rsidP="009C2A59">
      <w:pPr>
        <w:jc w:val="right"/>
      </w:pPr>
    </w:p>
    <w:p w:rsidR="009C2A59" w:rsidRDefault="009C2A59" w:rsidP="009C2A59">
      <w:pPr>
        <w:jc w:val="right"/>
      </w:pPr>
    </w:p>
    <w:p w:rsidR="009C2A59" w:rsidRDefault="009C2A59" w:rsidP="009C2A59">
      <w:pPr>
        <w:tabs>
          <w:tab w:val="left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9C2A59" w:rsidRDefault="009C2A59" w:rsidP="009C2A59">
      <w:pPr>
        <w:jc w:val="right"/>
      </w:pPr>
    </w:p>
    <w:p w:rsidR="009C2A59" w:rsidRDefault="009C2A59" w:rsidP="009C2A59">
      <w:pPr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tbl>
      <w:tblPr>
        <w:tblStyle w:val="a5"/>
        <w:tblW w:w="0" w:type="auto"/>
        <w:tblLook w:val="04A0"/>
      </w:tblPr>
      <w:tblGrid>
        <w:gridCol w:w="888"/>
        <w:gridCol w:w="2726"/>
        <w:gridCol w:w="1786"/>
        <w:gridCol w:w="2070"/>
        <w:gridCol w:w="2101"/>
      </w:tblGrid>
      <w:tr w:rsidR="00E21C6E" w:rsidTr="00E21C6E">
        <w:tc>
          <w:tcPr>
            <w:tcW w:w="888" w:type="dxa"/>
          </w:tcPr>
          <w:p w:rsidR="009C2A59" w:rsidRDefault="009C2A59" w:rsidP="00E21C6E">
            <w:pPr>
              <w:jc w:val="center"/>
            </w:pPr>
            <w:r>
              <w:t>№</w:t>
            </w:r>
          </w:p>
        </w:tc>
        <w:tc>
          <w:tcPr>
            <w:tcW w:w="2728" w:type="dxa"/>
            <w:vAlign w:val="center"/>
          </w:tcPr>
          <w:p w:rsidR="009C2A59" w:rsidRDefault="009C2A59" w:rsidP="00E21C6E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87" w:type="dxa"/>
            <w:vAlign w:val="center"/>
          </w:tcPr>
          <w:p w:rsidR="009C2A59" w:rsidRDefault="009C2A59" w:rsidP="00E21C6E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</w:tcPr>
          <w:p w:rsidR="009C2A59" w:rsidRDefault="009C2A59" w:rsidP="00E21C6E">
            <w:pPr>
              <w:jc w:val="center"/>
            </w:pPr>
            <w:proofErr w:type="gramStart"/>
            <w:r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101" w:type="dxa"/>
          </w:tcPr>
          <w:p w:rsidR="009C2A59" w:rsidRDefault="009C2A59" w:rsidP="00E21C6E">
            <w:pPr>
              <w:jc w:val="center"/>
            </w:pPr>
            <w:r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E21C6E" w:rsidTr="00E21C6E">
        <w:tc>
          <w:tcPr>
            <w:tcW w:w="888" w:type="dxa"/>
          </w:tcPr>
          <w:p w:rsidR="009C2A59" w:rsidRDefault="009C2A59" w:rsidP="00E21C6E">
            <w:pPr>
              <w:jc w:val="center"/>
            </w:pPr>
            <w:r>
              <w:t>1.</w:t>
            </w:r>
          </w:p>
        </w:tc>
        <w:tc>
          <w:tcPr>
            <w:tcW w:w="2728" w:type="dxa"/>
          </w:tcPr>
          <w:p w:rsidR="009C2A59" w:rsidRDefault="009C2A59" w:rsidP="00E21C6E">
            <w:pPr>
              <w:jc w:val="center"/>
            </w:pPr>
            <w:r>
              <w:rPr>
                <w:sz w:val="24"/>
                <w:szCs w:val="24"/>
              </w:rPr>
              <w:t>Рельеф и полезные ископаемые Африки</w:t>
            </w:r>
          </w:p>
        </w:tc>
        <w:tc>
          <w:tcPr>
            <w:tcW w:w="1787" w:type="dxa"/>
          </w:tcPr>
          <w:p w:rsidR="009C2A59" w:rsidRDefault="009C2A59" w:rsidP="00E21C6E">
            <w:r>
              <w:rPr>
                <w:sz w:val="24"/>
                <w:szCs w:val="24"/>
              </w:rPr>
              <w:t>Текстовый документ</w:t>
            </w:r>
          </w:p>
        </w:tc>
        <w:tc>
          <w:tcPr>
            <w:tcW w:w="2067" w:type="dxa"/>
          </w:tcPr>
          <w:p w:rsidR="009C2A59" w:rsidRDefault="009C2A59" w:rsidP="00E21C6E"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2101" w:type="dxa"/>
          </w:tcPr>
          <w:p w:rsidR="009C2A59" w:rsidRPr="009C2A59" w:rsidRDefault="006E48CF" w:rsidP="00E21C6E">
            <w:pPr>
              <w:snapToGrid w:val="0"/>
              <w:spacing w:line="360" w:lineRule="auto"/>
              <w:jc w:val="both"/>
            </w:pPr>
            <w:hyperlink r:id="rId6" w:anchor=".D0.A0.D0.B5.D0.BB.D1.8C.D0.B5.D1.84" w:history="1">
              <w:r w:rsidRPr="006E48CF">
                <w:rPr>
                  <w:rStyle w:val="a6"/>
                </w:rPr>
                <w:t>Мате</w:t>
              </w:r>
              <w:r w:rsidRPr="006E48CF">
                <w:rPr>
                  <w:rStyle w:val="a6"/>
                </w:rPr>
                <w:t>р</w:t>
              </w:r>
              <w:r w:rsidRPr="006E48CF">
                <w:rPr>
                  <w:rStyle w:val="a6"/>
                </w:rPr>
                <w:t>иал "Африка" 1</w:t>
              </w:r>
            </w:hyperlink>
          </w:p>
        </w:tc>
      </w:tr>
      <w:tr w:rsidR="00E21C6E" w:rsidTr="00E21C6E">
        <w:tc>
          <w:tcPr>
            <w:tcW w:w="888" w:type="dxa"/>
          </w:tcPr>
          <w:p w:rsidR="009C2A59" w:rsidRDefault="009C2A59" w:rsidP="00E21C6E">
            <w:pPr>
              <w:jc w:val="center"/>
            </w:pPr>
            <w:r>
              <w:t>2.</w:t>
            </w:r>
          </w:p>
        </w:tc>
        <w:tc>
          <w:tcPr>
            <w:tcW w:w="2728" w:type="dxa"/>
          </w:tcPr>
          <w:p w:rsidR="009C2A59" w:rsidRDefault="009C2A59" w:rsidP="00E21C6E">
            <w:pPr>
              <w:jc w:val="center"/>
            </w:pPr>
            <w:r>
              <w:rPr>
                <w:sz w:val="24"/>
                <w:szCs w:val="24"/>
              </w:rPr>
              <w:t>Контурная карта Африки для нанесения учениками дополнительных объектов</w:t>
            </w:r>
          </w:p>
        </w:tc>
        <w:tc>
          <w:tcPr>
            <w:tcW w:w="1787" w:type="dxa"/>
          </w:tcPr>
          <w:p w:rsidR="009C2A59" w:rsidRDefault="009C2A59" w:rsidP="00E21C6E"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2067" w:type="dxa"/>
          </w:tcPr>
          <w:p w:rsidR="009C2A59" w:rsidRDefault="009C2A59" w:rsidP="00E21C6E"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2101" w:type="dxa"/>
          </w:tcPr>
          <w:p w:rsidR="009C2A59" w:rsidRDefault="006E48CF" w:rsidP="00E21C6E">
            <w:hyperlink r:id="rId7" w:history="1">
              <w:r w:rsidRPr="006E48CF">
                <w:rPr>
                  <w:rStyle w:val="a6"/>
                </w:rPr>
                <w:t>Материал "Афри</w:t>
              </w:r>
              <w:r w:rsidRPr="006E48CF">
                <w:rPr>
                  <w:rStyle w:val="a6"/>
                </w:rPr>
                <w:t>к</w:t>
              </w:r>
              <w:r w:rsidRPr="006E48CF">
                <w:rPr>
                  <w:rStyle w:val="a6"/>
                </w:rPr>
                <w:t>а" 2</w:t>
              </w:r>
            </w:hyperlink>
          </w:p>
        </w:tc>
      </w:tr>
      <w:tr w:rsidR="00E21C6E" w:rsidTr="00E21C6E">
        <w:tc>
          <w:tcPr>
            <w:tcW w:w="888" w:type="dxa"/>
          </w:tcPr>
          <w:p w:rsidR="009C2A59" w:rsidRDefault="009C2A59" w:rsidP="00E21C6E">
            <w:pPr>
              <w:jc w:val="center"/>
            </w:pPr>
            <w:r>
              <w:t>3.</w:t>
            </w:r>
          </w:p>
        </w:tc>
        <w:tc>
          <w:tcPr>
            <w:tcW w:w="2728" w:type="dxa"/>
          </w:tcPr>
          <w:p w:rsidR="009C2A59" w:rsidRDefault="009C2A59" w:rsidP="00E21C6E">
            <w:pPr>
              <w:jc w:val="center"/>
            </w:pPr>
            <w:r>
              <w:rPr>
                <w:sz w:val="24"/>
                <w:szCs w:val="24"/>
              </w:rPr>
              <w:t>Размещение крупных форм рельефа на материках.</w:t>
            </w:r>
          </w:p>
        </w:tc>
        <w:tc>
          <w:tcPr>
            <w:tcW w:w="1787" w:type="dxa"/>
          </w:tcPr>
          <w:p w:rsidR="009C2A59" w:rsidRDefault="009C2A59" w:rsidP="00E21C6E"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067" w:type="dxa"/>
          </w:tcPr>
          <w:p w:rsidR="009C2A59" w:rsidRDefault="009C2A59" w:rsidP="00E21C6E"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101" w:type="dxa"/>
          </w:tcPr>
          <w:p w:rsidR="009C2A59" w:rsidRDefault="006E48CF" w:rsidP="00E21C6E">
            <w:hyperlink r:id="rId8" w:history="1">
              <w:r w:rsidRPr="006E48CF">
                <w:rPr>
                  <w:rStyle w:val="a6"/>
                </w:rPr>
                <w:t>Мате</w:t>
              </w:r>
              <w:r w:rsidRPr="006E48CF">
                <w:rPr>
                  <w:rStyle w:val="a6"/>
                </w:rPr>
                <w:t>р</w:t>
              </w:r>
              <w:r w:rsidRPr="006E48CF">
                <w:rPr>
                  <w:rStyle w:val="a6"/>
                </w:rPr>
                <w:t>иал "Африка" 3</w:t>
              </w:r>
            </w:hyperlink>
          </w:p>
          <w:p w:rsidR="006E48CF" w:rsidRDefault="006E48CF" w:rsidP="00E21C6E">
            <w:hyperlink r:id="rId9" w:history="1">
              <w:r w:rsidRPr="006E48CF">
                <w:rPr>
                  <w:rStyle w:val="a6"/>
                </w:rPr>
                <w:t>Материал "Аф</w:t>
              </w:r>
              <w:r w:rsidRPr="006E48CF">
                <w:rPr>
                  <w:rStyle w:val="a6"/>
                </w:rPr>
                <w:t>р</w:t>
              </w:r>
              <w:r w:rsidRPr="006E48CF">
                <w:rPr>
                  <w:rStyle w:val="a6"/>
                </w:rPr>
                <w:t>ика" 3'</w:t>
              </w:r>
            </w:hyperlink>
          </w:p>
        </w:tc>
      </w:tr>
      <w:tr w:rsidR="00E21C6E" w:rsidTr="00E21C6E">
        <w:tc>
          <w:tcPr>
            <w:tcW w:w="888" w:type="dxa"/>
          </w:tcPr>
          <w:p w:rsidR="009C2A59" w:rsidRDefault="009C2A59" w:rsidP="00E21C6E">
            <w:pPr>
              <w:jc w:val="center"/>
            </w:pPr>
            <w:r>
              <w:t>4.</w:t>
            </w:r>
          </w:p>
        </w:tc>
        <w:tc>
          <w:tcPr>
            <w:tcW w:w="2728" w:type="dxa"/>
          </w:tcPr>
          <w:p w:rsidR="009C2A59" w:rsidRDefault="009C2A59" w:rsidP="00E21C6E">
            <w:pPr>
              <w:jc w:val="center"/>
            </w:pPr>
            <w:r>
              <w:rPr>
                <w:sz w:val="24"/>
                <w:szCs w:val="24"/>
              </w:rPr>
              <w:t>Минеральные ресурсы мира</w:t>
            </w:r>
          </w:p>
        </w:tc>
        <w:tc>
          <w:tcPr>
            <w:tcW w:w="1787" w:type="dxa"/>
          </w:tcPr>
          <w:p w:rsidR="009C2A59" w:rsidRDefault="009C2A59" w:rsidP="00E21C6E"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2067" w:type="dxa"/>
          </w:tcPr>
          <w:p w:rsidR="009C2A59" w:rsidRDefault="009C2A59" w:rsidP="00E21C6E"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2101" w:type="dxa"/>
          </w:tcPr>
          <w:p w:rsidR="009C2A59" w:rsidRDefault="006E48CF" w:rsidP="00E21C6E">
            <w:hyperlink r:id="rId10" w:history="1">
              <w:r>
                <w:rPr>
                  <w:rStyle w:val="a6"/>
                </w:rPr>
                <w:t>Материал "Африка" 4</w:t>
              </w:r>
            </w:hyperlink>
          </w:p>
        </w:tc>
      </w:tr>
      <w:tr w:rsidR="00E21C6E" w:rsidTr="00E21C6E">
        <w:tc>
          <w:tcPr>
            <w:tcW w:w="888" w:type="dxa"/>
          </w:tcPr>
          <w:p w:rsidR="009C2A59" w:rsidRDefault="009C2A59" w:rsidP="00E21C6E">
            <w:pPr>
              <w:jc w:val="center"/>
            </w:pPr>
            <w:r>
              <w:t>5.</w:t>
            </w:r>
          </w:p>
        </w:tc>
        <w:tc>
          <w:tcPr>
            <w:tcW w:w="2728" w:type="dxa"/>
          </w:tcPr>
          <w:p w:rsidR="009C2A59" w:rsidRDefault="009C2A59" w:rsidP="00E21C6E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Рельеф и </w:t>
            </w:r>
            <w:r>
              <w:rPr>
                <w:sz w:val="24"/>
                <w:szCs w:val="24"/>
              </w:rPr>
              <w:t>полезные ископаемые Африки</w:t>
            </w:r>
          </w:p>
        </w:tc>
        <w:tc>
          <w:tcPr>
            <w:tcW w:w="1787" w:type="dxa"/>
          </w:tcPr>
          <w:p w:rsidR="009C2A59" w:rsidRDefault="009C2A59" w:rsidP="00E21C6E">
            <w:pPr>
              <w:jc w:val="both"/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067" w:type="dxa"/>
          </w:tcPr>
          <w:p w:rsidR="009C2A59" w:rsidRDefault="009C2A59" w:rsidP="00E21C6E"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101" w:type="dxa"/>
          </w:tcPr>
          <w:p w:rsidR="009C2A59" w:rsidRDefault="006E48CF" w:rsidP="00E21C6E">
            <w:hyperlink r:id="rId11" w:history="1">
              <w:r w:rsidRPr="006E48CF">
                <w:rPr>
                  <w:rStyle w:val="a6"/>
                </w:rPr>
                <w:t>Материал "Афр</w:t>
              </w:r>
              <w:r w:rsidRPr="006E48CF">
                <w:rPr>
                  <w:rStyle w:val="a6"/>
                </w:rPr>
                <w:t>и</w:t>
              </w:r>
              <w:r w:rsidRPr="006E48CF">
                <w:rPr>
                  <w:rStyle w:val="a6"/>
                </w:rPr>
                <w:t>ка" 5</w:t>
              </w:r>
            </w:hyperlink>
          </w:p>
        </w:tc>
      </w:tr>
      <w:tr w:rsidR="00E21C6E" w:rsidRPr="00E21C6E" w:rsidTr="00E21C6E">
        <w:tblPrEx>
          <w:tblLook w:val="0000"/>
        </w:tblPrEx>
        <w:trPr>
          <w:trHeight w:val="375"/>
        </w:trPr>
        <w:tc>
          <w:tcPr>
            <w:tcW w:w="888" w:type="dxa"/>
          </w:tcPr>
          <w:p w:rsidR="00E21C6E" w:rsidRPr="00E21C6E" w:rsidRDefault="00E21C6E" w:rsidP="00E21C6E">
            <w:pPr>
              <w:jc w:val="center"/>
            </w:pPr>
            <w:r>
              <w:t>6.</w:t>
            </w:r>
          </w:p>
        </w:tc>
        <w:tc>
          <w:tcPr>
            <w:tcW w:w="2728" w:type="dxa"/>
          </w:tcPr>
          <w:p w:rsidR="00E21C6E" w:rsidRPr="00E21C6E" w:rsidRDefault="00E21C6E" w:rsidP="00E21C6E">
            <w:pPr>
              <w:jc w:val="center"/>
            </w:pPr>
            <w:r>
              <w:rPr>
                <w:sz w:val="24"/>
              </w:rPr>
              <w:t xml:space="preserve">Учебное электронное издание  «География. Наш дом – Земля. Материки, океаны, народы, страны»,  </w:t>
            </w:r>
          </w:p>
        </w:tc>
        <w:tc>
          <w:tcPr>
            <w:tcW w:w="1787" w:type="dxa"/>
          </w:tcPr>
          <w:p w:rsidR="00E21C6E" w:rsidRPr="00E21C6E" w:rsidRDefault="00E21C6E" w:rsidP="00E21C6E"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070" w:type="dxa"/>
          </w:tcPr>
          <w:p w:rsidR="00E21C6E" w:rsidRPr="00E21C6E" w:rsidRDefault="00E21C6E" w:rsidP="00E21C6E"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098" w:type="dxa"/>
          </w:tcPr>
          <w:p w:rsidR="00E21C6E" w:rsidRPr="00E21C6E" w:rsidRDefault="00E21C6E" w:rsidP="00E21C6E">
            <w:r>
              <w:t>Диск</w:t>
            </w:r>
          </w:p>
        </w:tc>
      </w:tr>
    </w:tbl>
    <w:p w:rsidR="009C2A59" w:rsidRPr="00E21C6E" w:rsidRDefault="009C2A59" w:rsidP="009C2A59">
      <w:pPr>
        <w:jc w:val="center"/>
      </w:pPr>
    </w:p>
    <w:p w:rsidR="009C2A59" w:rsidRPr="00E21C6E" w:rsidRDefault="009C2A59" w:rsidP="009C2A59">
      <w:pPr>
        <w:jc w:val="center"/>
      </w:pPr>
    </w:p>
    <w:sectPr w:rsidR="009C2A59" w:rsidRPr="00E21C6E" w:rsidSect="00AD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31"/>
    <w:rsid w:val="006E48CF"/>
    <w:rsid w:val="009C2A59"/>
    <w:rsid w:val="00AD0F62"/>
    <w:rsid w:val="00E21C6E"/>
    <w:rsid w:val="00ED1831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D1831"/>
  </w:style>
  <w:style w:type="paragraph" w:styleId="a3">
    <w:name w:val="Subtitle"/>
    <w:basedOn w:val="a"/>
    <w:next w:val="a"/>
    <w:link w:val="a4"/>
    <w:uiPriority w:val="11"/>
    <w:qFormat/>
    <w:rsid w:val="00ED183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D1831"/>
    <w:rPr>
      <w:rFonts w:ascii="Cambria" w:eastAsia="Times New Roman" w:hAnsi="Cambria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59"/>
    <w:rsid w:val="00ED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C2A59"/>
    <w:rPr>
      <w:color w:val="0000FF"/>
      <w:u w:val="single"/>
    </w:rPr>
  </w:style>
  <w:style w:type="paragraph" w:styleId="a7">
    <w:name w:val="table of authorities"/>
    <w:basedOn w:val="a"/>
    <w:next w:val="a"/>
    <w:uiPriority w:val="99"/>
    <w:unhideWhenUsed/>
    <w:rsid w:val="009C2A59"/>
    <w:pPr>
      <w:ind w:left="280" w:hanging="280"/>
    </w:pPr>
    <w:rPr>
      <w:rFonts w:asciiTheme="minorHAnsi" w:hAnsiTheme="minorHAnsi"/>
      <w:sz w:val="20"/>
      <w:szCs w:val="20"/>
    </w:rPr>
  </w:style>
  <w:style w:type="paragraph" w:styleId="a8">
    <w:name w:val="toa heading"/>
    <w:basedOn w:val="a"/>
    <w:next w:val="a"/>
    <w:uiPriority w:val="99"/>
    <w:unhideWhenUsed/>
    <w:rsid w:val="009C2A59"/>
    <w:pPr>
      <w:spacing w:before="120" w:after="120"/>
    </w:pPr>
    <w:rPr>
      <w:rFonts w:asciiTheme="minorHAnsi" w:hAnsiTheme="minorHAnsi" w:cs="Arial"/>
      <w:sz w:val="20"/>
      <w:szCs w:val="20"/>
      <w:u w:val="single"/>
    </w:rPr>
  </w:style>
  <w:style w:type="character" w:styleId="a9">
    <w:name w:val="FollowedHyperlink"/>
    <w:basedOn w:val="a0"/>
    <w:uiPriority w:val="99"/>
    <w:semiHidden/>
    <w:unhideWhenUsed/>
    <w:rsid w:val="006E48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f91fdf35-adf6-4ff6-a4a5-87349a946587/?interface=pupil&amp;class=49&amp;subject=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f91fdf35-adf6-4ff6-a4a5-87349a946587/?interface=pupil&amp;class=49&amp;subject=2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1%84%D1%80%D0%B8%D0%BA%D0%B0" TargetMode="External"/><Relationship Id="rId11" Type="http://schemas.openxmlformats.org/officeDocument/2006/relationships/hyperlink" Target="http://ru.wikipedia.org/wiki/%C0%F4%F0%E8%EA%E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es/a0665fd7-b34d-49d4-8c64-14a71902900f/?interface=teacher&amp;subject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80340b4e-a0fd-42a2-a8ab-7674f2fcd47d/?interface=pupil&amp;class=49&amp;subjec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AE52B-6BCE-433C-B630-35DB3F66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Берлога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Simonova Valeria</dc:creator>
  <cp:keywords/>
  <dc:description/>
  <cp:lastModifiedBy>Simonova Valeria</cp:lastModifiedBy>
  <cp:revision>1</cp:revision>
  <cp:lastPrinted>2014-01-29T19:45:00Z</cp:lastPrinted>
  <dcterms:created xsi:type="dcterms:W3CDTF">2014-01-29T18:44:00Z</dcterms:created>
  <dcterms:modified xsi:type="dcterms:W3CDTF">2014-01-29T19:53:00Z</dcterms:modified>
</cp:coreProperties>
</file>