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70E" w:rsidRPr="00CA2AA0" w:rsidRDefault="00CA2AA0" w:rsidP="00CA2A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2AA0">
        <w:rPr>
          <w:rFonts w:ascii="Times New Roman" w:hAnsi="Times New Roman" w:cs="Times New Roman"/>
          <w:b/>
          <w:sz w:val="28"/>
          <w:szCs w:val="28"/>
        </w:rPr>
        <w:t>Интеграция предметов естественнонаучного цикла в условиях СПб КК</w:t>
      </w:r>
    </w:p>
    <w:p w:rsidR="00CA2AA0" w:rsidRDefault="00CA2AA0" w:rsidP="00C6670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6670E" w:rsidRPr="00C6670E" w:rsidRDefault="00C6670E" w:rsidP="00C6670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6670E">
        <w:rPr>
          <w:rFonts w:ascii="Times New Roman" w:hAnsi="Times New Roman" w:cs="Times New Roman"/>
          <w:sz w:val="24"/>
          <w:szCs w:val="24"/>
        </w:rPr>
        <w:t>"Дитя требует деятельности беспрестанно,</w:t>
      </w:r>
    </w:p>
    <w:p w:rsidR="00C6670E" w:rsidRPr="00C6670E" w:rsidRDefault="00C6670E" w:rsidP="00C6670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6670E">
        <w:rPr>
          <w:rFonts w:ascii="Times New Roman" w:hAnsi="Times New Roman" w:cs="Times New Roman"/>
          <w:sz w:val="24"/>
          <w:szCs w:val="24"/>
        </w:rPr>
        <w:t xml:space="preserve"> а утомляется не деятельностью, а ее однообразием"</w:t>
      </w:r>
    </w:p>
    <w:p w:rsidR="00C6670E" w:rsidRPr="00C6670E" w:rsidRDefault="00C6670E" w:rsidP="00C6670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6670E">
        <w:rPr>
          <w:rFonts w:ascii="Times New Roman" w:hAnsi="Times New Roman" w:cs="Times New Roman"/>
          <w:sz w:val="24"/>
          <w:szCs w:val="24"/>
        </w:rPr>
        <w:t xml:space="preserve"> К.Д.Ушинский</w:t>
      </w:r>
    </w:p>
    <w:p w:rsidR="00BE6CE8" w:rsidRDefault="0052606A" w:rsidP="005943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70E">
        <w:rPr>
          <w:rFonts w:ascii="Times New Roman" w:hAnsi="Times New Roman" w:cs="Times New Roman"/>
          <w:sz w:val="28"/>
          <w:szCs w:val="28"/>
        </w:rPr>
        <w:tab/>
        <w:t xml:space="preserve">Одной из главных задач образования является подготовка ребёнка к современной жизни. И подготовка эта происходит через формирование у него необходимых компетенций. Одним из способов их формирования является интеграция учебных дисциплин. </w:t>
      </w:r>
      <w:r w:rsidRPr="00C6670E">
        <w:rPr>
          <w:rFonts w:ascii="Times New Roman" w:hAnsi="Times New Roman" w:cs="Times New Roman"/>
          <w:sz w:val="28"/>
          <w:szCs w:val="28"/>
        </w:rPr>
        <w:br/>
      </w:r>
      <w:r w:rsidR="002A2C22">
        <w:rPr>
          <w:rFonts w:ascii="Times New Roman" w:hAnsi="Times New Roman" w:cs="Times New Roman"/>
          <w:sz w:val="28"/>
          <w:szCs w:val="28"/>
        </w:rPr>
        <w:tab/>
      </w:r>
      <w:r w:rsidR="002A2C22" w:rsidRPr="002A2C22">
        <w:rPr>
          <w:rFonts w:ascii="Times New Roman" w:hAnsi="Times New Roman" w:cs="Times New Roman"/>
          <w:sz w:val="28"/>
          <w:szCs w:val="28"/>
        </w:rPr>
        <w:t>Традиционная модель обучения, направленная на усвоение готового объема знаний, готовых выводов науки и способов действий, мало актуальна, т.к. сам процесс обучения остается вне поля зрения как преподавателя, так и кадет, а оценивается только результат обучения. Отличник-выпускник традиционной модели обучения через несколько лет может использовать только 10% полученных знаний, по данным ряда психологов. Заниматься самообразованием он, как правило, не может - не научили. Эта ситуация хорошо известна как «выученная беспомощность» [</w:t>
      </w:r>
      <w:r w:rsidR="002A2C22">
        <w:rPr>
          <w:rFonts w:ascii="Times New Roman" w:hAnsi="Times New Roman" w:cs="Times New Roman"/>
          <w:sz w:val="28"/>
          <w:szCs w:val="28"/>
        </w:rPr>
        <w:t>3</w:t>
      </w:r>
      <w:r w:rsidR="002A2C22" w:rsidRPr="002A2C22">
        <w:rPr>
          <w:rFonts w:ascii="Times New Roman" w:hAnsi="Times New Roman" w:cs="Times New Roman"/>
          <w:sz w:val="28"/>
          <w:szCs w:val="28"/>
        </w:rPr>
        <w:t>, с.39]. Знания, полученные на традиционном уроке, могут стать осмысленными, прочувств</w:t>
      </w:r>
      <w:r w:rsidR="00E16675">
        <w:rPr>
          <w:rFonts w:ascii="Times New Roman" w:hAnsi="Times New Roman" w:cs="Times New Roman"/>
          <w:sz w:val="28"/>
          <w:szCs w:val="28"/>
        </w:rPr>
        <w:t>ова</w:t>
      </w:r>
      <w:r w:rsidR="002A2C22" w:rsidRPr="002A2C22">
        <w:rPr>
          <w:rFonts w:ascii="Times New Roman" w:hAnsi="Times New Roman" w:cs="Times New Roman"/>
          <w:sz w:val="28"/>
          <w:szCs w:val="28"/>
        </w:rPr>
        <w:t>нными только тогда, когда преподаватель создает на уроке проблемно-развивающую ситуацию, а кадеты решают ее. А если такая ситуация не создана, то познавательная активность учащихся падает (ведь, что легко достается, то мало ценится), учение перестает быть осмысленным. Кроме этого, т</w:t>
      </w:r>
      <w:r w:rsidRPr="002A2C22">
        <w:rPr>
          <w:rFonts w:ascii="Times New Roman" w:hAnsi="Times New Roman" w:cs="Times New Roman"/>
          <w:sz w:val="28"/>
          <w:szCs w:val="28"/>
        </w:rPr>
        <w:t>радиционная</w:t>
      </w:r>
      <w:r w:rsidRPr="00C6670E">
        <w:rPr>
          <w:rFonts w:ascii="Times New Roman" w:hAnsi="Times New Roman" w:cs="Times New Roman"/>
          <w:sz w:val="28"/>
          <w:szCs w:val="28"/>
        </w:rPr>
        <w:t xml:space="preserve"> система обучения имеет дело со множеством учебных дисциплин, которые содержательно и методически плохо согласуются между собой. Самостоятельность предметов, их слабая связь друг с другом порождают серьезные трудности в формировании у учащихся целостной картины мира, что приводит к фрагментарности мировоззрения выпускников школ. </w:t>
      </w:r>
      <w:r w:rsidR="007A49A8">
        <w:rPr>
          <w:rFonts w:ascii="Times New Roman" w:hAnsi="Times New Roman" w:cs="Times New Roman"/>
          <w:sz w:val="28"/>
          <w:szCs w:val="28"/>
        </w:rPr>
        <w:t>Е</w:t>
      </w:r>
      <w:r w:rsidRPr="00C6670E">
        <w:rPr>
          <w:rFonts w:ascii="Times New Roman" w:hAnsi="Times New Roman" w:cs="Times New Roman"/>
          <w:sz w:val="28"/>
          <w:szCs w:val="28"/>
        </w:rPr>
        <w:t xml:space="preserve">ще Максимова В.Н. утверждала, что «мировоззрение всегда выступает своеобразным интегратором знаний, взглядов, убеждений как отдельного человека, так и больших социальных групп, общества в целом». </w:t>
      </w:r>
      <w:r w:rsidR="00BE6CE8" w:rsidRPr="00C6670E">
        <w:rPr>
          <w:rFonts w:ascii="Times New Roman" w:hAnsi="Times New Roman" w:cs="Times New Roman"/>
          <w:sz w:val="28"/>
          <w:szCs w:val="28"/>
        </w:rPr>
        <w:t>Инте</w:t>
      </w:r>
      <w:r w:rsidR="00BE6CE8">
        <w:rPr>
          <w:rFonts w:ascii="Times New Roman" w:hAnsi="Times New Roman" w:cs="Times New Roman"/>
          <w:sz w:val="28"/>
          <w:szCs w:val="28"/>
        </w:rPr>
        <w:t xml:space="preserve">грированные  </w:t>
      </w:r>
      <w:r w:rsidR="00BE6CE8" w:rsidRPr="00C6670E">
        <w:rPr>
          <w:rFonts w:ascii="Times New Roman" w:hAnsi="Times New Roman" w:cs="Times New Roman"/>
          <w:sz w:val="28"/>
          <w:szCs w:val="28"/>
        </w:rPr>
        <w:t>уроки увлекают подростков</w:t>
      </w:r>
      <w:r w:rsidR="00BE6CE8">
        <w:rPr>
          <w:rFonts w:ascii="Times New Roman" w:hAnsi="Times New Roman" w:cs="Times New Roman"/>
          <w:sz w:val="28"/>
          <w:szCs w:val="28"/>
        </w:rPr>
        <w:t>,</w:t>
      </w:r>
      <w:r w:rsidR="00BE6CE8" w:rsidRPr="00C6670E">
        <w:rPr>
          <w:rFonts w:ascii="Times New Roman" w:hAnsi="Times New Roman" w:cs="Times New Roman"/>
          <w:sz w:val="28"/>
          <w:szCs w:val="28"/>
        </w:rPr>
        <w:t xml:space="preserve"> у </w:t>
      </w:r>
      <w:r w:rsidR="00BE6CE8">
        <w:rPr>
          <w:rFonts w:ascii="Times New Roman" w:hAnsi="Times New Roman" w:cs="Times New Roman"/>
          <w:sz w:val="28"/>
          <w:szCs w:val="28"/>
        </w:rPr>
        <w:t>них</w:t>
      </w:r>
      <w:r w:rsidR="00BE6CE8" w:rsidRPr="00C6670E">
        <w:rPr>
          <w:rFonts w:ascii="Times New Roman" w:hAnsi="Times New Roman" w:cs="Times New Roman"/>
          <w:sz w:val="28"/>
          <w:szCs w:val="28"/>
        </w:rPr>
        <w:t xml:space="preserve"> нет ни желания, ни времени, ни возможности от</w:t>
      </w:r>
      <w:r w:rsidR="00BE6CE8">
        <w:rPr>
          <w:rFonts w:ascii="Times New Roman" w:hAnsi="Times New Roman" w:cs="Times New Roman"/>
          <w:sz w:val="28"/>
          <w:szCs w:val="28"/>
        </w:rPr>
        <w:t xml:space="preserve">влекаться на посторонние дела, </w:t>
      </w:r>
      <w:r w:rsidR="00BE6CE8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BE6CE8" w:rsidRPr="00C6670E">
        <w:rPr>
          <w:rFonts w:ascii="Times New Roman" w:hAnsi="Times New Roman" w:cs="Times New Roman"/>
          <w:sz w:val="28"/>
          <w:szCs w:val="28"/>
        </w:rPr>
        <w:t>оэтому такая организация учебно-воспитательного процесса</w:t>
      </w:r>
      <w:r w:rsidR="00BE6CE8" w:rsidRPr="00BE6CE8">
        <w:rPr>
          <w:rFonts w:ascii="Times New Roman" w:hAnsi="Times New Roman" w:cs="Times New Roman"/>
          <w:sz w:val="28"/>
          <w:szCs w:val="28"/>
        </w:rPr>
        <w:t xml:space="preserve"> </w:t>
      </w:r>
      <w:r w:rsidR="00BE6CE8" w:rsidRPr="00C6670E">
        <w:rPr>
          <w:rFonts w:ascii="Times New Roman" w:hAnsi="Times New Roman" w:cs="Times New Roman"/>
          <w:sz w:val="28"/>
          <w:szCs w:val="28"/>
        </w:rPr>
        <w:t>оправдывает себя</w:t>
      </w:r>
      <w:r w:rsidR="00BE6CE8">
        <w:rPr>
          <w:rFonts w:ascii="Times New Roman" w:hAnsi="Times New Roman" w:cs="Times New Roman"/>
          <w:sz w:val="28"/>
          <w:szCs w:val="28"/>
        </w:rPr>
        <w:t>.</w:t>
      </w:r>
    </w:p>
    <w:p w:rsidR="007A49A8" w:rsidRDefault="00E16675" w:rsidP="0059438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2606A" w:rsidRPr="00C6670E">
        <w:rPr>
          <w:rFonts w:ascii="Times New Roman" w:hAnsi="Times New Roman" w:cs="Times New Roman"/>
          <w:sz w:val="28"/>
          <w:szCs w:val="28"/>
        </w:rPr>
        <w:t xml:space="preserve">Интеграция в </w:t>
      </w:r>
      <w:r w:rsidR="00CA2AA0">
        <w:rPr>
          <w:rFonts w:ascii="Times New Roman" w:hAnsi="Times New Roman" w:cs="Times New Roman"/>
          <w:sz w:val="28"/>
          <w:szCs w:val="28"/>
        </w:rPr>
        <w:t>условиях СПб КК</w:t>
      </w:r>
      <w:r w:rsidR="0052606A" w:rsidRPr="00C6670E">
        <w:rPr>
          <w:rFonts w:ascii="Times New Roman" w:hAnsi="Times New Roman" w:cs="Times New Roman"/>
          <w:sz w:val="28"/>
          <w:szCs w:val="28"/>
        </w:rPr>
        <w:t xml:space="preserve"> </w:t>
      </w:r>
      <w:r w:rsidR="007A49A8">
        <w:rPr>
          <w:rFonts w:ascii="Times New Roman" w:hAnsi="Times New Roman" w:cs="Times New Roman"/>
          <w:sz w:val="28"/>
          <w:szCs w:val="28"/>
        </w:rPr>
        <w:t>проводится</w:t>
      </w:r>
      <w:r w:rsidR="0052606A" w:rsidRPr="00C6670E">
        <w:rPr>
          <w:rFonts w:ascii="Times New Roman" w:hAnsi="Times New Roman" w:cs="Times New Roman"/>
          <w:sz w:val="28"/>
          <w:szCs w:val="28"/>
        </w:rPr>
        <w:t xml:space="preserve"> </w:t>
      </w:r>
      <w:r w:rsidR="00CA2AA0">
        <w:rPr>
          <w:rFonts w:ascii="Times New Roman" w:hAnsi="Times New Roman" w:cs="Times New Roman"/>
          <w:sz w:val="28"/>
          <w:szCs w:val="28"/>
        </w:rPr>
        <w:t xml:space="preserve">на разных уровнях: </w:t>
      </w:r>
      <w:proofErr w:type="spellStart"/>
      <w:r w:rsidR="00CA2AA0">
        <w:rPr>
          <w:rFonts w:ascii="Times New Roman" w:hAnsi="Times New Roman" w:cs="Times New Roman"/>
          <w:sz w:val="28"/>
          <w:szCs w:val="28"/>
        </w:rPr>
        <w:t>внутрипредметном</w:t>
      </w:r>
      <w:proofErr w:type="spellEnd"/>
      <w:r w:rsidR="0052606A" w:rsidRPr="00C6670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52606A" w:rsidRPr="00C6670E">
        <w:rPr>
          <w:rFonts w:ascii="Times New Roman" w:hAnsi="Times New Roman" w:cs="Times New Roman"/>
          <w:sz w:val="28"/>
          <w:szCs w:val="28"/>
        </w:rPr>
        <w:t>межпредметн</w:t>
      </w:r>
      <w:r w:rsidR="00CA2AA0">
        <w:rPr>
          <w:rFonts w:ascii="Times New Roman" w:hAnsi="Times New Roman" w:cs="Times New Roman"/>
          <w:sz w:val="28"/>
          <w:szCs w:val="28"/>
        </w:rPr>
        <w:t>ом</w:t>
      </w:r>
      <w:proofErr w:type="spellEnd"/>
      <w:r w:rsidR="0052606A" w:rsidRPr="00C6670E">
        <w:rPr>
          <w:rFonts w:ascii="Times New Roman" w:hAnsi="Times New Roman" w:cs="Times New Roman"/>
          <w:sz w:val="28"/>
          <w:szCs w:val="28"/>
        </w:rPr>
        <w:t xml:space="preserve">. </w:t>
      </w:r>
      <w:r w:rsidR="0052606A" w:rsidRPr="00C6670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52606A" w:rsidRPr="00ED75BC">
        <w:rPr>
          <w:rFonts w:ascii="Times New Roman" w:hAnsi="Times New Roman" w:cs="Times New Roman"/>
          <w:i/>
          <w:sz w:val="28"/>
          <w:szCs w:val="28"/>
        </w:rPr>
        <w:t>Внутрипредметная</w:t>
      </w:r>
      <w:proofErr w:type="spellEnd"/>
      <w:r w:rsidR="0052606A" w:rsidRPr="00C6670E">
        <w:rPr>
          <w:rFonts w:ascii="Times New Roman" w:hAnsi="Times New Roman" w:cs="Times New Roman"/>
          <w:sz w:val="28"/>
          <w:szCs w:val="28"/>
        </w:rPr>
        <w:t xml:space="preserve"> интеграция включает </w:t>
      </w:r>
      <w:r w:rsidR="0052606A" w:rsidRPr="007A49A8">
        <w:rPr>
          <w:rFonts w:ascii="Times New Roman" w:hAnsi="Times New Roman" w:cs="Times New Roman"/>
          <w:i/>
          <w:sz w:val="28"/>
          <w:szCs w:val="28"/>
        </w:rPr>
        <w:t>фрагментарную интеграцию</w:t>
      </w:r>
      <w:r w:rsidR="00ED75BC" w:rsidRPr="00ED75BC">
        <w:rPr>
          <w:rFonts w:ascii="Times New Roman" w:hAnsi="Times New Roman" w:cs="Times New Roman"/>
          <w:sz w:val="28"/>
          <w:szCs w:val="28"/>
        </w:rPr>
        <w:t xml:space="preserve"> </w:t>
      </w:r>
      <w:r w:rsidR="00ED75BC" w:rsidRPr="00C6670E">
        <w:rPr>
          <w:rFonts w:ascii="Times New Roman" w:hAnsi="Times New Roman" w:cs="Times New Roman"/>
          <w:sz w:val="28"/>
          <w:szCs w:val="28"/>
        </w:rPr>
        <w:t xml:space="preserve">и </w:t>
      </w:r>
      <w:r w:rsidR="00ED75BC" w:rsidRPr="00594386">
        <w:rPr>
          <w:rFonts w:ascii="Times New Roman" w:hAnsi="Times New Roman" w:cs="Times New Roman"/>
          <w:i/>
          <w:sz w:val="28"/>
          <w:szCs w:val="28"/>
        </w:rPr>
        <w:t>узловую интеграцию</w:t>
      </w:r>
      <w:r w:rsidR="00ED75BC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ED75BC" w:rsidRPr="00ED75BC">
        <w:rPr>
          <w:rFonts w:ascii="Times New Roman" w:hAnsi="Times New Roman" w:cs="Times New Roman"/>
          <w:sz w:val="28"/>
          <w:szCs w:val="28"/>
        </w:rPr>
        <w:t>Так</w:t>
      </w:r>
      <w:r w:rsidR="0052606A" w:rsidRPr="00ED75BC">
        <w:rPr>
          <w:rFonts w:ascii="Times New Roman" w:hAnsi="Times New Roman" w:cs="Times New Roman"/>
          <w:sz w:val="28"/>
          <w:szCs w:val="28"/>
        </w:rPr>
        <w:t>,</w:t>
      </w:r>
      <w:r w:rsidR="00ED75BC" w:rsidRPr="00ED75BC">
        <w:rPr>
          <w:rFonts w:ascii="Times New Roman" w:hAnsi="Times New Roman" w:cs="Times New Roman"/>
          <w:sz w:val="28"/>
          <w:szCs w:val="28"/>
        </w:rPr>
        <w:t xml:space="preserve"> </w:t>
      </w:r>
      <w:r w:rsidR="00ED75BC">
        <w:rPr>
          <w:rFonts w:ascii="Times New Roman" w:hAnsi="Times New Roman" w:cs="Times New Roman"/>
          <w:sz w:val="28"/>
          <w:szCs w:val="28"/>
        </w:rPr>
        <w:t>фрагментарную</w:t>
      </w:r>
      <w:r w:rsidR="00ED75BC" w:rsidRPr="00ED75BC">
        <w:rPr>
          <w:rFonts w:ascii="Times New Roman" w:hAnsi="Times New Roman" w:cs="Times New Roman"/>
          <w:sz w:val="28"/>
          <w:szCs w:val="28"/>
        </w:rPr>
        <w:t xml:space="preserve"> интеграци</w:t>
      </w:r>
      <w:r w:rsidR="00ED75BC">
        <w:rPr>
          <w:rFonts w:ascii="Times New Roman" w:hAnsi="Times New Roman" w:cs="Times New Roman"/>
          <w:sz w:val="28"/>
          <w:szCs w:val="28"/>
        </w:rPr>
        <w:t>ю</w:t>
      </w:r>
      <w:r w:rsidR="0052606A" w:rsidRPr="00C6670E">
        <w:rPr>
          <w:rFonts w:ascii="Times New Roman" w:hAnsi="Times New Roman" w:cs="Times New Roman"/>
          <w:sz w:val="28"/>
          <w:szCs w:val="28"/>
        </w:rPr>
        <w:t xml:space="preserve"> </w:t>
      </w:r>
      <w:r w:rsidR="00ED75BC">
        <w:rPr>
          <w:rFonts w:ascii="Times New Roman" w:hAnsi="Times New Roman" w:cs="Times New Roman"/>
          <w:sz w:val="28"/>
          <w:szCs w:val="28"/>
        </w:rPr>
        <w:t xml:space="preserve">используют как </w:t>
      </w:r>
      <w:r w:rsidR="0052606A" w:rsidRPr="00C6670E">
        <w:rPr>
          <w:rFonts w:ascii="Times New Roman" w:hAnsi="Times New Roman" w:cs="Times New Roman"/>
          <w:sz w:val="28"/>
          <w:szCs w:val="28"/>
        </w:rPr>
        <w:t>отдельны</w:t>
      </w:r>
      <w:r w:rsidR="00ED75BC">
        <w:rPr>
          <w:rFonts w:ascii="Times New Roman" w:hAnsi="Times New Roman" w:cs="Times New Roman"/>
          <w:sz w:val="28"/>
          <w:szCs w:val="28"/>
        </w:rPr>
        <w:t xml:space="preserve">й </w:t>
      </w:r>
      <w:r w:rsidR="0052606A" w:rsidRPr="00C6670E">
        <w:rPr>
          <w:rFonts w:ascii="Times New Roman" w:hAnsi="Times New Roman" w:cs="Times New Roman"/>
          <w:sz w:val="28"/>
          <w:szCs w:val="28"/>
        </w:rPr>
        <w:t xml:space="preserve"> фрагмент урока, требующи</w:t>
      </w:r>
      <w:r w:rsidR="00ED75BC">
        <w:rPr>
          <w:rFonts w:ascii="Times New Roman" w:hAnsi="Times New Roman" w:cs="Times New Roman"/>
          <w:sz w:val="28"/>
          <w:szCs w:val="28"/>
        </w:rPr>
        <w:t>й</w:t>
      </w:r>
      <w:r w:rsidR="0052606A" w:rsidRPr="00C6670E">
        <w:rPr>
          <w:rFonts w:ascii="Times New Roman" w:hAnsi="Times New Roman" w:cs="Times New Roman"/>
          <w:sz w:val="28"/>
          <w:szCs w:val="28"/>
        </w:rPr>
        <w:t xml:space="preserve"> знаний из других </w:t>
      </w:r>
      <w:r w:rsidR="00ED75BC">
        <w:rPr>
          <w:rFonts w:ascii="Times New Roman" w:hAnsi="Times New Roman" w:cs="Times New Roman"/>
          <w:sz w:val="28"/>
          <w:szCs w:val="28"/>
        </w:rPr>
        <w:t>школьных дисциплин. Н</w:t>
      </w:r>
      <w:r w:rsidR="007A49A8" w:rsidRPr="00C6670E">
        <w:rPr>
          <w:rFonts w:ascii="Times New Roman" w:hAnsi="Times New Roman" w:cs="Times New Roman"/>
          <w:sz w:val="28"/>
          <w:szCs w:val="28"/>
        </w:rPr>
        <w:t xml:space="preserve">апример, знания </w:t>
      </w:r>
      <w:r w:rsidR="007A49A8">
        <w:rPr>
          <w:rFonts w:ascii="Times New Roman" w:hAnsi="Times New Roman" w:cs="Times New Roman"/>
          <w:sz w:val="28"/>
          <w:szCs w:val="28"/>
        </w:rPr>
        <w:t xml:space="preserve">о ферментативном расщеплении белков в желудке </w:t>
      </w:r>
      <w:r w:rsidR="007A49A8" w:rsidRPr="00C6670E">
        <w:rPr>
          <w:rFonts w:ascii="Times New Roman" w:hAnsi="Times New Roman" w:cs="Times New Roman"/>
          <w:sz w:val="28"/>
          <w:szCs w:val="28"/>
        </w:rPr>
        <w:t>(</w:t>
      </w:r>
      <w:r w:rsidR="00BE6CE8">
        <w:rPr>
          <w:rFonts w:ascii="Times New Roman" w:hAnsi="Times New Roman" w:cs="Times New Roman"/>
          <w:sz w:val="28"/>
          <w:szCs w:val="28"/>
        </w:rPr>
        <w:t>"А</w:t>
      </w:r>
      <w:r w:rsidR="007A49A8">
        <w:rPr>
          <w:rFonts w:ascii="Times New Roman" w:hAnsi="Times New Roman" w:cs="Times New Roman"/>
          <w:sz w:val="28"/>
          <w:szCs w:val="28"/>
        </w:rPr>
        <w:t>натомия</w:t>
      </w:r>
      <w:r w:rsidR="00BE6CE8">
        <w:rPr>
          <w:rFonts w:ascii="Times New Roman" w:hAnsi="Times New Roman" w:cs="Times New Roman"/>
          <w:sz w:val="28"/>
          <w:szCs w:val="28"/>
        </w:rPr>
        <w:t>"</w:t>
      </w:r>
      <w:r w:rsidR="007A49A8" w:rsidRPr="00C6670E">
        <w:rPr>
          <w:rFonts w:ascii="Times New Roman" w:hAnsi="Times New Roman" w:cs="Times New Roman"/>
          <w:sz w:val="28"/>
          <w:szCs w:val="28"/>
        </w:rPr>
        <w:t xml:space="preserve">, </w:t>
      </w:r>
      <w:r w:rsidR="007A49A8">
        <w:rPr>
          <w:rFonts w:ascii="Times New Roman" w:hAnsi="Times New Roman" w:cs="Times New Roman"/>
          <w:sz w:val="28"/>
          <w:szCs w:val="28"/>
        </w:rPr>
        <w:t>8</w:t>
      </w:r>
      <w:r w:rsidR="007A49A8" w:rsidRPr="00C6670E">
        <w:rPr>
          <w:rFonts w:ascii="Times New Roman" w:hAnsi="Times New Roman" w:cs="Times New Roman"/>
          <w:sz w:val="28"/>
          <w:szCs w:val="28"/>
        </w:rPr>
        <w:t xml:space="preserve"> класс) могут быть использованы при изучении </w:t>
      </w:r>
      <w:r w:rsidR="007A49A8">
        <w:rPr>
          <w:rFonts w:ascii="Times New Roman" w:hAnsi="Times New Roman" w:cs="Times New Roman"/>
          <w:sz w:val="28"/>
          <w:szCs w:val="28"/>
        </w:rPr>
        <w:t>строения белков и процессов денатурации</w:t>
      </w:r>
      <w:r w:rsidR="007A49A8" w:rsidRPr="00C6670E">
        <w:rPr>
          <w:rFonts w:ascii="Times New Roman" w:hAnsi="Times New Roman" w:cs="Times New Roman"/>
          <w:sz w:val="28"/>
          <w:szCs w:val="28"/>
        </w:rPr>
        <w:t xml:space="preserve"> </w:t>
      </w:r>
      <w:r w:rsidR="007A49A8">
        <w:rPr>
          <w:rFonts w:ascii="Times New Roman" w:hAnsi="Times New Roman" w:cs="Times New Roman"/>
          <w:sz w:val="28"/>
          <w:szCs w:val="28"/>
        </w:rPr>
        <w:t>в курсе "Общей биологии" (10 класс) и курсе "Органической химии" (11 класс)</w:t>
      </w:r>
      <w:r w:rsidR="00594386">
        <w:rPr>
          <w:rFonts w:ascii="Times New Roman" w:hAnsi="Times New Roman" w:cs="Times New Roman"/>
          <w:sz w:val="28"/>
          <w:szCs w:val="28"/>
        </w:rPr>
        <w:t>.</w:t>
      </w:r>
      <w:r w:rsidR="00594386" w:rsidRPr="00594386">
        <w:rPr>
          <w:rFonts w:ascii="Times New Roman" w:hAnsi="Times New Roman" w:cs="Times New Roman"/>
          <w:sz w:val="28"/>
          <w:szCs w:val="28"/>
        </w:rPr>
        <w:t xml:space="preserve"> </w:t>
      </w:r>
      <w:r w:rsidR="00594386" w:rsidRPr="00C6670E">
        <w:rPr>
          <w:rFonts w:ascii="Times New Roman" w:hAnsi="Times New Roman" w:cs="Times New Roman"/>
          <w:sz w:val="28"/>
          <w:szCs w:val="28"/>
        </w:rPr>
        <w:t>Фрагментарная интеграция используется чаще всего, но неизбежно возникает "</w:t>
      </w:r>
      <w:proofErr w:type="spellStart"/>
      <w:r w:rsidR="00594386" w:rsidRPr="00C6670E">
        <w:rPr>
          <w:rFonts w:ascii="Times New Roman" w:hAnsi="Times New Roman" w:cs="Times New Roman"/>
          <w:sz w:val="28"/>
          <w:szCs w:val="28"/>
        </w:rPr>
        <w:t>забегание</w:t>
      </w:r>
      <w:proofErr w:type="spellEnd"/>
      <w:r w:rsidR="00594386" w:rsidRPr="00C6670E">
        <w:rPr>
          <w:rFonts w:ascii="Times New Roman" w:hAnsi="Times New Roman" w:cs="Times New Roman"/>
          <w:sz w:val="28"/>
          <w:szCs w:val="28"/>
        </w:rPr>
        <w:t xml:space="preserve"> вперед", так как у каждой дисциплины своя программа.</w:t>
      </w:r>
      <w:r w:rsidR="00594386">
        <w:rPr>
          <w:rFonts w:ascii="Times New Roman" w:hAnsi="Times New Roman" w:cs="Times New Roman"/>
          <w:sz w:val="28"/>
          <w:szCs w:val="28"/>
        </w:rPr>
        <w:t xml:space="preserve"> </w:t>
      </w:r>
      <w:r w:rsidR="00ED75BC">
        <w:rPr>
          <w:rFonts w:ascii="Times New Roman" w:hAnsi="Times New Roman" w:cs="Times New Roman"/>
          <w:sz w:val="28"/>
          <w:szCs w:val="28"/>
        </w:rPr>
        <w:t>У</w:t>
      </w:r>
      <w:r w:rsidR="00ED75BC">
        <w:rPr>
          <w:rFonts w:ascii="Times New Roman" w:hAnsi="Times New Roman" w:cs="Times New Roman"/>
          <w:i/>
          <w:sz w:val="28"/>
          <w:szCs w:val="28"/>
        </w:rPr>
        <w:t>зловая</w:t>
      </w:r>
      <w:r w:rsidR="0052606A" w:rsidRPr="00594386">
        <w:rPr>
          <w:rFonts w:ascii="Times New Roman" w:hAnsi="Times New Roman" w:cs="Times New Roman"/>
          <w:i/>
          <w:sz w:val="28"/>
          <w:szCs w:val="28"/>
        </w:rPr>
        <w:t xml:space="preserve"> интеграци</w:t>
      </w:r>
      <w:r w:rsidR="00ED75BC">
        <w:rPr>
          <w:rFonts w:ascii="Times New Roman" w:hAnsi="Times New Roman" w:cs="Times New Roman"/>
          <w:i/>
          <w:sz w:val="28"/>
          <w:szCs w:val="28"/>
        </w:rPr>
        <w:t xml:space="preserve">я - </w:t>
      </w:r>
      <w:r w:rsidR="0052606A" w:rsidRPr="00C6670E">
        <w:rPr>
          <w:rFonts w:ascii="Times New Roman" w:hAnsi="Times New Roman" w:cs="Times New Roman"/>
          <w:sz w:val="28"/>
          <w:szCs w:val="28"/>
        </w:rPr>
        <w:t xml:space="preserve"> когда на протяжении всего урока учитель опирается на знание из других предметов, что составляет необходимое ус</w:t>
      </w:r>
      <w:r w:rsidR="00594386">
        <w:rPr>
          <w:rFonts w:ascii="Times New Roman" w:hAnsi="Times New Roman" w:cs="Times New Roman"/>
          <w:sz w:val="28"/>
          <w:szCs w:val="28"/>
        </w:rPr>
        <w:t xml:space="preserve">ловие усвоения нового материала </w:t>
      </w:r>
      <w:r w:rsidR="00ED75BC">
        <w:rPr>
          <w:rFonts w:ascii="Times New Roman" w:hAnsi="Times New Roman"/>
          <w:sz w:val="28"/>
          <w:szCs w:val="28"/>
        </w:rPr>
        <w:t>. Н</w:t>
      </w:r>
      <w:r w:rsidR="00BE6CE8">
        <w:rPr>
          <w:rFonts w:ascii="Times New Roman" w:hAnsi="Times New Roman"/>
          <w:sz w:val="28"/>
          <w:szCs w:val="28"/>
        </w:rPr>
        <w:t xml:space="preserve">апример, урок </w:t>
      </w:r>
      <w:r w:rsidR="007A49A8" w:rsidRPr="00D3187B">
        <w:rPr>
          <w:rFonts w:ascii="Times New Roman" w:hAnsi="Times New Roman"/>
          <w:sz w:val="28"/>
          <w:szCs w:val="28"/>
        </w:rPr>
        <w:t xml:space="preserve"> биологии "Скорость движения крови по сосудам"</w:t>
      </w:r>
      <w:r w:rsidR="007A49A8">
        <w:rPr>
          <w:rFonts w:ascii="Times New Roman" w:hAnsi="Times New Roman"/>
          <w:sz w:val="28"/>
          <w:szCs w:val="28"/>
        </w:rPr>
        <w:t xml:space="preserve"> </w:t>
      </w:r>
      <w:r w:rsidR="007A49A8" w:rsidRPr="00D3187B">
        <w:rPr>
          <w:rFonts w:ascii="Times New Roman" w:hAnsi="Times New Roman"/>
          <w:sz w:val="28"/>
          <w:szCs w:val="28"/>
        </w:rPr>
        <w:t xml:space="preserve">опирается на знания </w:t>
      </w:r>
      <w:r w:rsidR="007A49A8">
        <w:rPr>
          <w:rFonts w:ascii="Times New Roman" w:hAnsi="Times New Roman"/>
          <w:sz w:val="28"/>
          <w:szCs w:val="28"/>
        </w:rPr>
        <w:t>законов движения тел различной формы в жидкости</w:t>
      </w:r>
      <w:r w:rsidR="00BE6CE8">
        <w:rPr>
          <w:rFonts w:ascii="Times New Roman" w:hAnsi="Times New Roman"/>
          <w:sz w:val="28"/>
          <w:szCs w:val="28"/>
        </w:rPr>
        <w:t>,</w:t>
      </w:r>
      <w:r w:rsidR="007A49A8">
        <w:rPr>
          <w:rFonts w:ascii="Times New Roman" w:hAnsi="Times New Roman"/>
          <w:sz w:val="28"/>
          <w:szCs w:val="28"/>
        </w:rPr>
        <w:t xml:space="preserve"> изучаемых в</w:t>
      </w:r>
      <w:r w:rsidR="007A49A8" w:rsidRPr="00D3187B">
        <w:rPr>
          <w:rFonts w:ascii="Times New Roman" w:hAnsi="Times New Roman"/>
          <w:sz w:val="28"/>
          <w:szCs w:val="28"/>
        </w:rPr>
        <w:t xml:space="preserve"> курс</w:t>
      </w:r>
      <w:r w:rsidR="007A49A8">
        <w:rPr>
          <w:rFonts w:ascii="Times New Roman" w:hAnsi="Times New Roman"/>
          <w:sz w:val="28"/>
          <w:szCs w:val="28"/>
        </w:rPr>
        <w:t>е</w:t>
      </w:r>
      <w:r w:rsidR="007A49A8" w:rsidRPr="00D3187B">
        <w:rPr>
          <w:rFonts w:ascii="Times New Roman" w:hAnsi="Times New Roman"/>
          <w:sz w:val="28"/>
          <w:szCs w:val="28"/>
        </w:rPr>
        <w:t xml:space="preserve"> физики. В этом случае творчество учащихся ограничено, </w:t>
      </w:r>
      <w:proofErr w:type="spellStart"/>
      <w:r w:rsidR="007A49A8" w:rsidRPr="00D3187B">
        <w:rPr>
          <w:rFonts w:ascii="Times New Roman" w:hAnsi="Times New Roman"/>
          <w:sz w:val="28"/>
          <w:szCs w:val="28"/>
        </w:rPr>
        <w:t>межпредметные</w:t>
      </w:r>
      <w:proofErr w:type="spellEnd"/>
      <w:r w:rsidR="007A49A8" w:rsidRPr="00D3187B">
        <w:rPr>
          <w:rFonts w:ascii="Times New Roman" w:hAnsi="Times New Roman"/>
          <w:sz w:val="28"/>
          <w:szCs w:val="28"/>
        </w:rPr>
        <w:t xml:space="preserve"> связи полностью не реализуются.</w:t>
      </w:r>
      <w:r w:rsidR="007A49A8">
        <w:rPr>
          <w:rFonts w:ascii="Times New Roman" w:hAnsi="Times New Roman"/>
          <w:sz w:val="28"/>
          <w:szCs w:val="28"/>
        </w:rPr>
        <w:t xml:space="preserve"> </w:t>
      </w:r>
    </w:p>
    <w:p w:rsidR="0060380A" w:rsidRPr="0060380A" w:rsidRDefault="0052606A" w:rsidP="0060380A">
      <w:pPr>
        <w:pStyle w:val="western"/>
        <w:spacing w:before="0" w:beforeAutospacing="0" w:after="0" w:afterAutospacing="0" w:line="360" w:lineRule="auto"/>
        <w:ind w:left="360"/>
        <w:jc w:val="both"/>
        <w:rPr>
          <w:sz w:val="28"/>
          <w:szCs w:val="28"/>
        </w:rPr>
      </w:pPr>
      <w:r w:rsidRPr="00C6670E">
        <w:rPr>
          <w:sz w:val="28"/>
          <w:szCs w:val="28"/>
        </w:rPr>
        <w:tab/>
        <w:t xml:space="preserve">Следующий уровень – </w:t>
      </w:r>
      <w:proofErr w:type="spellStart"/>
      <w:r w:rsidRPr="00ED75BC">
        <w:rPr>
          <w:i/>
          <w:sz w:val="28"/>
          <w:szCs w:val="28"/>
        </w:rPr>
        <w:t>межпредметная</w:t>
      </w:r>
      <w:proofErr w:type="spellEnd"/>
      <w:r w:rsidRPr="00C6670E">
        <w:rPr>
          <w:sz w:val="28"/>
          <w:szCs w:val="28"/>
        </w:rPr>
        <w:t xml:space="preserve"> или </w:t>
      </w:r>
      <w:r w:rsidRPr="00BE6CE8">
        <w:rPr>
          <w:i/>
          <w:sz w:val="28"/>
          <w:szCs w:val="28"/>
        </w:rPr>
        <w:t>синтезированная</w:t>
      </w:r>
      <w:r w:rsidRPr="00C6670E">
        <w:rPr>
          <w:sz w:val="28"/>
          <w:szCs w:val="28"/>
        </w:rPr>
        <w:t xml:space="preserve"> интеграция, которая объединяет знания разных наук для раскрытия того или иного вопроса. </w:t>
      </w:r>
      <w:r w:rsidR="00131940" w:rsidRPr="00C6670E">
        <w:rPr>
          <w:sz w:val="28"/>
          <w:szCs w:val="28"/>
        </w:rPr>
        <w:t>Синтезированная интеграция</w:t>
      </w:r>
      <w:r w:rsidR="00131940">
        <w:rPr>
          <w:sz w:val="28"/>
          <w:szCs w:val="28"/>
        </w:rPr>
        <w:t xml:space="preserve"> </w:t>
      </w:r>
      <w:r w:rsidR="00131940" w:rsidRPr="00C6670E">
        <w:rPr>
          <w:sz w:val="28"/>
          <w:szCs w:val="28"/>
        </w:rPr>
        <w:t xml:space="preserve">является наиболее эффективной, так как объединяет знания разных наук при раскрытии какого-то общего вопроса, изучении природного явления. В результате многолетней работы </w:t>
      </w:r>
      <w:r w:rsidR="00131940">
        <w:rPr>
          <w:sz w:val="28"/>
          <w:szCs w:val="28"/>
        </w:rPr>
        <w:t xml:space="preserve">преподаватели  корпуса </w:t>
      </w:r>
      <w:r w:rsidR="00131940" w:rsidRPr="00C6670E">
        <w:rPr>
          <w:sz w:val="28"/>
          <w:szCs w:val="28"/>
        </w:rPr>
        <w:t>вышли на обобщающие интегрированные уроки.</w:t>
      </w:r>
      <w:r w:rsidR="00131940">
        <w:rPr>
          <w:sz w:val="28"/>
          <w:szCs w:val="28"/>
        </w:rPr>
        <w:t xml:space="preserve"> </w:t>
      </w:r>
      <w:r w:rsidR="00131940" w:rsidRPr="00C6670E">
        <w:rPr>
          <w:sz w:val="28"/>
          <w:szCs w:val="28"/>
        </w:rPr>
        <w:t>Такие уроки могут проводиться в разных формах:</w:t>
      </w:r>
      <w:r w:rsidR="00131940">
        <w:rPr>
          <w:sz w:val="28"/>
          <w:szCs w:val="28"/>
        </w:rPr>
        <w:t xml:space="preserve"> </w:t>
      </w:r>
      <w:r w:rsidR="00131940" w:rsidRPr="00C6670E">
        <w:rPr>
          <w:sz w:val="28"/>
          <w:szCs w:val="28"/>
        </w:rPr>
        <w:t>лекции, семинары, конференции, урок-суд</w:t>
      </w:r>
      <w:r w:rsidR="00131940">
        <w:rPr>
          <w:sz w:val="28"/>
          <w:szCs w:val="28"/>
        </w:rPr>
        <w:t>,</w:t>
      </w:r>
      <w:r w:rsidR="00131940" w:rsidRPr="00C6670E">
        <w:rPr>
          <w:sz w:val="28"/>
          <w:szCs w:val="28"/>
        </w:rPr>
        <w:t xml:space="preserve"> урок</w:t>
      </w:r>
      <w:r w:rsidR="00131940">
        <w:rPr>
          <w:sz w:val="28"/>
          <w:szCs w:val="28"/>
        </w:rPr>
        <w:t xml:space="preserve"> </w:t>
      </w:r>
      <w:r w:rsidR="00131940" w:rsidRPr="00C6670E">
        <w:rPr>
          <w:sz w:val="28"/>
          <w:szCs w:val="28"/>
        </w:rPr>
        <w:t>-</w:t>
      </w:r>
      <w:r w:rsidR="00131940">
        <w:rPr>
          <w:sz w:val="28"/>
          <w:szCs w:val="28"/>
        </w:rPr>
        <w:t xml:space="preserve"> </w:t>
      </w:r>
      <w:r w:rsidR="00131940" w:rsidRPr="00C6670E">
        <w:rPr>
          <w:sz w:val="28"/>
          <w:szCs w:val="28"/>
        </w:rPr>
        <w:t>экологический совет и так далее.</w:t>
      </w:r>
      <w:r w:rsidR="00131940">
        <w:rPr>
          <w:sz w:val="28"/>
          <w:szCs w:val="28"/>
        </w:rPr>
        <w:t xml:space="preserve"> </w:t>
      </w:r>
      <w:r w:rsidR="0060380A" w:rsidRPr="0060380A">
        <w:rPr>
          <w:sz w:val="28"/>
          <w:szCs w:val="28"/>
        </w:rPr>
        <w:t xml:space="preserve">Так на интегрированных уроках  по теме «Белки»  учащиеся знакомятся с уровнями организации белковых молекул, механизмом образования первичной структуры белка, причинами образования вторичной и третичной структур. Узнают о многообразии </w:t>
      </w:r>
      <w:r w:rsidR="0060380A" w:rsidRPr="0060380A">
        <w:rPr>
          <w:sz w:val="28"/>
          <w:szCs w:val="28"/>
        </w:rPr>
        <w:lastRenderedPageBreak/>
        <w:t>х</w:t>
      </w:r>
      <w:r w:rsidR="0060380A" w:rsidRPr="0060380A">
        <w:rPr>
          <w:sz w:val="28"/>
          <w:szCs w:val="28"/>
        </w:rPr>
        <w:t>и</w:t>
      </w:r>
      <w:r w:rsidR="0060380A" w:rsidRPr="0060380A">
        <w:rPr>
          <w:sz w:val="28"/>
          <w:szCs w:val="28"/>
        </w:rPr>
        <w:t>мических свойств полипептидов; возможности искусственного синтеза белков. Изуч</w:t>
      </w:r>
      <w:r w:rsidR="0060380A" w:rsidRPr="0060380A">
        <w:rPr>
          <w:sz w:val="28"/>
          <w:szCs w:val="28"/>
        </w:rPr>
        <w:t>е</w:t>
      </w:r>
      <w:r w:rsidR="0060380A" w:rsidRPr="0060380A">
        <w:rPr>
          <w:sz w:val="28"/>
          <w:szCs w:val="28"/>
        </w:rPr>
        <w:t xml:space="preserve">ние нового материала происходит в форме лекции. </w:t>
      </w:r>
    </w:p>
    <w:p w:rsidR="0060380A" w:rsidRPr="0060380A" w:rsidRDefault="0060380A" w:rsidP="0060380A">
      <w:pPr>
        <w:pStyle w:val="western"/>
        <w:spacing w:before="0" w:beforeAutospacing="0" w:after="0" w:afterAutospacing="0" w:line="360" w:lineRule="auto"/>
        <w:ind w:left="360"/>
        <w:jc w:val="both"/>
        <w:rPr>
          <w:sz w:val="28"/>
          <w:szCs w:val="28"/>
        </w:rPr>
      </w:pPr>
      <w:r w:rsidRPr="0060380A">
        <w:rPr>
          <w:sz w:val="28"/>
          <w:szCs w:val="28"/>
        </w:rPr>
        <w:tab/>
        <w:t>Учитель химии</w:t>
      </w:r>
      <w:r w:rsidRPr="0060380A">
        <w:rPr>
          <w:i/>
          <w:sz w:val="28"/>
          <w:szCs w:val="28"/>
        </w:rPr>
        <w:t xml:space="preserve"> </w:t>
      </w:r>
      <w:r w:rsidRPr="0060380A">
        <w:rPr>
          <w:sz w:val="28"/>
          <w:szCs w:val="28"/>
        </w:rPr>
        <w:t>рассказывает о многообразии белков в природе и переходит к строению белка как полимера (полипептидной цепи), структурными единицами которой являются аминокислоты. Учащиеся информируются о том, что тривиальные н</w:t>
      </w:r>
      <w:r w:rsidRPr="0060380A">
        <w:rPr>
          <w:sz w:val="28"/>
          <w:szCs w:val="28"/>
        </w:rPr>
        <w:t>а</w:t>
      </w:r>
      <w:r w:rsidRPr="0060380A">
        <w:rPr>
          <w:sz w:val="28"/>
          <w:szCs w:val="28"/>
        </w:rPr>
        <w:t>звания аминокислот связаны с источником их получения (тирозин – из сыра, цистеин – камни мочевого пузыря и т.д.). Далее преподаватель подробно останавливается на о</w:t>
      </w:r>
      <w:r w:rsidRPr="0060380A">
        <w:rPr>
          <w:sz w:val="28"/>
          <w:szCs w:val="28"/>
        </w:rPr>
        <w:t>с</w:t>
      </w:r>
      <w:r w:rsidRPr="0060380A">
        <w:rPr>
          <w:sz w:val="28"/>
          <w:szCs w:val="28"/>
        </w:rPr>
        <w:t>вещении вех истории белков, упоминая о работах Э.Фишера по изучению состава бе</w:t>
      </w:r>
      <w:r w:rsidRPr="0060380A">
        <w:rPr>
          <w:sz w:val="28"/>
          <w:szCs w:val="28"/>
        </w:rPr>
        <w:t>л</w:t>
      </w:r>
      <w:r w:rsidRPr="0060380A">
        <w:rPr>
          <w:sz w:val="28"/>
          <w:szCs w:val="28"/>
        </w:rPr>
        <w:t>ков и взаимного расположения в них аминокислот (1899г), о характере связи между аминокислотами (1902г), об идеи А.Я.Данилевского о пептидных связях (1902г.). О</w:t>
      </w:r>
      <w:r w:rsidRPr="0060380A">
        <w:rPr>
          <w:sz w:val="28"/>
          <w:szCs w:val="28"/>
        </w:rPr>
        <w:t>д</w:t>
      </w:r>
      <w:r w:rsidRPr="0060380A">
        <w:rPr>
          <w:sz w:val="28"/>
          <w:szCs w:val="28"/>
        </w:rPr>
        <w:t xml:space="preserve">новременно записываются уравнения реакций, приводящие к образованию пептида. </w:t>
      </w:r>
      <w:r w:rsidRPr="0060380A">
        <w:rPr>
          <w:sz w:val="28"/>
          <w:szCs w:val="28"/>
        </w:rPr>
        <w:tab/>
        <w:t>Преподаватель биологии рассказывает о синтезе белков в живой клетке и о сущес</w:t>
      </w:r>
      <w:r w:rsidRPr="0060380A">
        <w:rPr>
          <w:sz w:val="28"/>
          <w:szCs w:val="28"/>
        </w:rPr>
        <w:t>т</w:t>
      </w:r>
      <w:r w:rsidRPr="0060380A">
        <w:rPr>
          <w:sz w:val="28"/>
          <w:szCs w:val="28"/>
        </w:rPr>
        <w:t>вовании заменимых и незаменимых аминокислот, источниках их поступления в орг</w:t>
      </w:r>
      <w:r w:rsidRPr="0060380A">
        <w:rPr>
          <w:sz w:val="28"/>
          <w:szCs w:val="28"/>
        </w:rPr>
        <w:t>а</w:t>
      </w:r>
      <w:r w:rsidRPr="0060380A">
        <w:rPr>
          <w:sz w:val="28"/>
          <w:szCs w:val="28"/>
        </w:rPr>
        <w:t xml:space="preserve">низм. </w:t>
      </w:r>
    </w:p>
    <w:p w:rsidR="0060380A" w:rsidRPr="0060380A" w:rsidRDefault="0060380A" w:rsidP="0060380A">
      <w:pPr>
        <w:pStyle w:val="western"/>
        <w:spacing w:before="0" w:beforeAutospacing="0" w:after="0" w:afterAutospacing="0" w:line="360" w:lineRule="auto"/>
        <w:ind w:left="360"/>
        <w:jc w:val="both"/>
        <w:rPr>
          <w:sz w:val="28"/>
          <w:szCs w:val="28"/>
        </w:rPr>
      </w:pPr>
      <w:r w:rsidRPr="0060380A">
        <w:rPr>
          <w:sz w:val="28"/>
          <w:szCs w:val="28"/>
        </w:rPr>
        <w:tab/>
        <w:t>Затем учитель химии переходит к рассмотрению четырех уровней организации белковой молекулы. При описании первичной структуры упоминаются работы Сэнг</w:t>
      </w:r>
      <w:r w:rsidRPr="0060380A">
        <w:rPr>
          <w:sz w:val="28"/>
          <w:szCs w:val="28"/>
        </w:rPr>
        <w:t>е</w:t>
      </w:r>
      <w:r w:rsidRPr="0060380A">
        <w:rPr>
          <w:sz w:val="28"/>
          <w:szCs w:val="28"/>
        </w:rPr>
        <w:t>ра (1958г.) по расшифровке строения молекулы инсулина, за которые он получил Нобелевскую премию; рассказывается о том, к чему приводит нарушение порядка чер</w:t>
      </w:r>
      <w:r w:rsidRPr="0060380A">
        <w:rPr>
          <w:sz w:val="28"/>
          <w:szCs w:val="28"/>
        </w:rPr>
        <w:t>е</w:t>
      </w:r>
      <w:r w:rsidRPr="0060380A">
        <w:rPr>
          <w:sz w:val="28"/>
          <w:szCs w:val="28"/>
        </w:rPr>
        <w:t>дования аминокислот во время синтеза белка (на примере серповидно-клеточной анемии); вторичная структура и образующие ее водородные связи поя</w:t>
      </w:r>
      <w:r w:rsidRPr="0060380A">
        <w:rPr>
          <w:sz w:val="28"/>
          <w:szCs w:val="28"/>
        </w:rPr>
        <w:t>с</w:t>
      </w:r>
      <w:r w:rsidRPr="0060380A">
        <w:rPr>
          <w:sz w:val="28"/>
          <w:szCs w:val="28"/>
        </w:rPr>
        <w:t>няются на примере белка волос человека – кератина, здесь повествуется о свойствах волос при смачив</w:t>
      </w:r>
      <w:r w:rsidRPr="0060380A">
        <w:rPr>
          <w:sz w:val="28"/>
          <w:szCs w:val="28"/>
        </w:rPr>
        <w:t>а</w:t>
      </w:r>
      <w:r w:rsidRPr="0060380A">
        <w:rPr>
          <w:sz w:val="28"/>
          <w:szCs w:val="28"/>
        </w:rPr>
        <w:t>нии – растягиваться, а при накручивании – принимать форму спирали. Раскрытие причин поддержания третичной структуры белка учитель х</w:t>
      </w:r>
      <w:r w:rsidRPr="0060380A">
        <w:rPr>
          <w:sz w:val="28"/>
          <w:szCs w:val="28"/>
        </w:rPr>
        <w:t>и</w:t>
      </w:r>
      <w:r w:rsidRPr="0060380A">
        <w:rPr>
          <w:sz w:val="28"/>
          <w:szCs w:val="28"/>
        </w:rPr>
        <w:t xml:space="preserve">мии проводит путем создания проблемной ситуации: учащиеся должны сами определить, между какими группами возможно взаимодействие. </w:t>
      </w:r>
    </w:p>
    <w:p w:rsidR="0060380A" w:rsidRPr="0060380A" w:rsidRDefault="0060380A" w:rsidP="0060380A">
      <w:pPr>
        <w:pStyle w:val="western"/>
        <w:spacing w:before="0" w:beforeAutospacing="0" w:after="0" w:afterAutospacing="0" w:line="360" w:lineRule="auto"/>
        <w:ind w:left="360"/>
        <w:jc w:val="both"/>
        <w:rPr>
          <w:sz w:val="28"/>
          <w:szCs w:val="28"/>
        </w:rPr>
      </w:pPr>
      <w:r w:rsidRPr="0060380A">
        <w:rPr>
          <w:sz w:val="28"/>
          <w:szCs w:val="28"/>
        </w:rPr>
        <w:lastRenderedPageBreak/>
        <w:tab/>
        <w:t>На примере молекулы гемоглобина учитель рассказывает о четвертичной структ</w:t>
      </w:r>
      <w:r w:rsidRPr="0060380A">
        <w:rPr>
          <w:sz w:val="28"/>
          <w:szCs w:val="28"/>
        </w:rPr>
        <w:t>у</w:t>
      </w:r>
      <w:r w:rsidRPr="0060380A">
        <w:rPr>
          <w:sz w:val="28"/>
          <w:szCs w:val="28"/>
        </w:rPr>
        <w:t>ре. Из вышесказанного учащиеся самостоятельно делают вывод об особенностях бе</w:t>
      </w:r>
      <w:r w:rsidRPr="0060380A">
        <w:rPr>
          <w:sz w:val="28"/>
          <w:szCs w:val="28"/>
        </w:rPr>
        <w:t>л</w:t>
      </w:r>
      <w:r w:rsidRPr="0060380A">
        <w:rPr>
          <w:sz w:val="28"/>
          <w:szCs w:val="28"/>
        </w:rPr>
        <w:t xml:space="preserve">ков. </w:t>
      </w:r>
    </w:p>
    <w:p w:rsidR="0060380A" w:rsidRPr="0060380A" w:rsidRDefault="0060380A" w:rsidP="0060380A">
      <w:pPr>
        <w:pStyle w:val="western"/>
        <w:spacing w:before="0" w:beforeAutospacing="0" w:after="0" w:afterAutospacing="0" w:line="360" w:lineRule="auto"/>
        <w:ind w:left="360"/>
        <w:jc w:val="both"/>
        <w:rPr>
          <w:sz w:val="28"/>
          <w:szCs w:val="28"/>
        </w:rPr>
      </w:pPr>
      <w:r w:rsidRPr="0060380A">
        <w:rPr>
          <w:sz w:val="28"/>
          <w:szCs w:val="28"/>
        </w:rPr>
        <w:tab/>
        <w:t xml:space="preserve">Следующая часть экспериментальная. Учащиеся проводят лабораторные опыты, иллюстрирующие физические и химические свойства белков: </w:t>
      </w:r>
    </w:p>
    <w:p w:rsidR="0060380A" w:rsidRPr="0060380A" w:rsidRDefault="0060380A" w:rsidP="0060380A">
      <w:pPr>
        <w:pStyle w:val="western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0380A">
        <w:rPr>
          <w:sz w:val="28"/>
          <w:szCs w:val="28"/>
        </w:rPr>
        <w:t xml:space="preserve">Растворимость белков в воде, действие нагревания (денатурация). </w:t>
      </w:r>
    </w:p>
    <w:p w:rsidR="0060380A" w:rsidRPr="0060380A" w:rsidRDefault="0060380A" w:rsidP="0060380A">
      <w:pPr>
        <w:pStyle w:val="western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0380A">
        <w:rPr>
          <w:sz w:val="28"/>
          <w:szCs w:val="28"/>
        </w:rPr>
        <w:t xml:space="preserve"> Взаимодействие белков с кислотами и щелочами («биуретовая реакция», «ксантопротеиновая реакция» - цветные реакции). </w:t>
      </w:r>
    </w:p>
    <w:p w:rsidR="0060380A" w:rsidRPr="0060380A" w:rsidRDefault="0060380A" w:rsidP="0060380A">
      <w:pPr>
        <w:pStyle w:val="western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0380A">
        <w:rPr>
          <w:sz w:val="28"/>
          <w:szCs w:val="28"/>
        </w:rPr>
        <w:t xml:space="preserve"> Взаимодействие белков с солями (поваренная соль, соли тяжелых металлов – медный купорос).</w:t>
      </w:r>
    </w:p>
    <w:p w:rsidR="0060380A" w:rsidRDefault="0060380A" w:rsidP="006038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80A">
        <w:rPr>
          <w:sz w:val="28"/>
          <w:szCs w:val="28"/>
        </w:rPr>
        <w:tab/>
      </w:r>
      <w:r w:rsidRPr="0060380A">
        <w:rPr>
          <w:rFonts w:ascii="Times New Roman" w:hAnsi="Times New Roman" w:cs="Times New Roman"/>
          <w:sz w:val="28"/>
          <w:szCs w:val="28"/>
        </w:rPr>
        <w:t xml:space="preserve"> Очень важно, что со всеми компонентами реакции учащиеся сталкиваются пост</w:t>
      </w:r>
      <w:r w:rsidRPr="0060380A">
        <w:rPr>
          <w:rFonts w:ascii="Times New Roman" w:hAnsi="Times New Roman" w:cs="Times New Roman"/>
          <w:sz w:val="28"/>
          <w:szCs w:val="28"/>
        </w:rPr>
        <w:t>о</w:t>
      </w:r>
      <w:r w:rsidRPr="0060380A">
        <w:rPr>
          <w:rFonts w:ascii="Times New Roman" w:hAnsi="Times New Roman" w:cs="Times New Roman"/>
          <w:sz w:val="28"/>
          <w:szCs w:val="28"/>
        </w:rPr>
        <w:t>янно в повседневной жизни, и поэтому знания, воспринятые учащимися через призму конкретных практических результатов, усваиваются гораздо прочнее и становятся о</w:t>
      </w:r>
      <w:r w:rsidRPr="0060380A">
        <w:rPr>
          <w:rFonts w:ascii="Times New Roman" w:hAnsi="Times New Roman" w:cs="Times New Roman"/>
          <w:sz w:val="28"/>
          <w:szCs w:val="28"/>
        </w:rPr>
        <w:t>с</w:t>
      </w:r>
      <w:r w:rsidRPr="0060380A">
        <w:rPr>
          <w:rFonts w:ascii="Times New Roman" w:hAnsi="Times New Roman" w:cs="Times New Roman"/>
          <w:sz w:val="28"/>
          <w:szCs w:val="28"/>
        </w:rPr>
        <w:t xml:space="preserve">новой для повседневной познавательной деятельности. </w:t>
      </w:r>
    </w:p>
    <w:p w:rsidR="0052606A" w:rsidRPr="00C6670E" w:rsidRDefault="0060380A" w:rsidP="006038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31940" w:rsidRPr="0060380A">
        <w:rPr>
          <w:rFonts w:ascii="Times New Roman" w:hAnsi="Times New Roman" w:cs="Times New Roman"/>
          <w:sz w:val="28"/>
          <w:szCs w:val="28"/>
        </w:rPr>
        <w:t xml:space="preserve">Проводя подобные </w:t>
      </w:r>
      <w:r w:rsidR="00BE6CE8" w:rsidRPr="0060380A">
        <w:rPr>
          <w:rFonts w:ascii="Times New Roman" w:hAnsi="Times New Roman" w:cs="Times New Roman"/>
          <w:sz w:val="28"/>
          <w:szCs w:val="28"/>
        </w:rPr>
        <w:t>занятия</w:t>
      </w:r>
      <w:r w:rsidR="00131940" w:rsidRPr="0060380A">
        <w:rPr>
          <w:rFonts w:ascii="Times New Roman" w:hAnsi="Times New Roman" w:cs="Times New Roman"/>
          <w:sz w:val="28"/>
          <w:szCs w:val="28"/>
        </w:rPr>
        <w:t>, мы убедились, что творчество учащихся активизируется даже в период подготовки урока. Материал усваивается</w:t>
      </w:r>
      <w:r w:rsidR="00131940" w:rsidRPr="00C6670E">
        <w:rPr>
          <w:rFonts w:ascii="Times New Roman" w:hAnsi="Times New Roman" w:cs="Times New Roman"/>
          <w:sz w:val="28"/>
          <w:szCs w:val="28"/>
        </w:rPr>
        <w:t xml:space="preserve"> глубже,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="00131940" w:rsidRPr="00C6670E">
        <w:rPr>
          <w:rFonts w:ascii="Times New Roman" w:hAnsi="Times New Roman" w:cs="Times New Roman"/>
          <w:sz w:val="28"/>
          <w:szCs w:val="28"/>
        </w:rPr>
        <w:t>нания приобретают осознанность, гибкость</w:t>
      </w:r>
      <w:r w:rsidR="00131940">
        <w:rPr>
          <w:rFonts w:ascii="Times New Roman" w:hAnsi="Times New Roman" w:cs="Times New Roman"/>
          <w:sz w:val="28"/>
          <w:szCs w:val="28"/>
        </w:rPr>
        <w:t>, формируется системное мышление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131940" w:rsidRPr="00C667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131940" w:rsidRPr="00C6670E">
        <w:rPr>
          <w:rFonts w:ascii="Times New Roman" w:hAnsi="Times New Roman" w:cs="Times New Roman"/>
          <w:sz w:val="28"/>
          <w:szCs w:val="28"/>
        </w:rPr>
        <w:t>азвиваются исследовательские навыки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131940">
        <w:rPr>
          <w:rFonts w:ascii="Times New Roman" w:hAnsi="Times New Roman" w:cs="Times New Roman"/>
          <w:sz w:val="28"/>
          <w:szCs w:val="28"/>
        </w:rPr>
        <w:t xml:space="preserve"> </w:t>
      </w:r>
      <w:r w:rsidR="0052606A" w:rsidRPr="00C6670E">
        <w:rPr>
          <w:rFonts w:ascii="Times New Roman" w:hAnsi="Times New Roman" w:cs="Times New Roman"/>
          <w:sz w:val="28"/>
          <w:szCs w:val="28"/>
        </w:rPr>
        <w:tab/>
      </w:r>
      <w:r w:rsidR="007A49A8" w:rsidRPr="00C6670E">
        <w:rPr>
          <w:rFonts w:ascii="Times New Roman" w:hAnsi="Times New Roman" w:cs="Times New Roman"/>
          <w:sz w:val="28"/>
          <w:szCs w:val="28"/>
        </w:rPr>
        <w:t xml:space="preserve"> </w:t>
      </w:r>
      <w:r w:rsidR="0052606A" w:rsidRPr="00C6670E">
        <w:rPr>
          <w:rFonts w:ascii="Times New Roman" w:hAnsi="Times New Roman" w:cs="Times New Roman"/>
          <w:sz w:val="28"/>
          <w:szCs w:val="28"/>
        </w:rPr>
        <w:br/>
      </w:r>
      <w:r w:rsidR="00ED75BC">
        <w:rPr>
          <w:rFonts w:ascii="Times New Roman" w:hAnsi="Times New Roman" w:cs="Times New Roman"/>
          <w:sz w:val="28"/>
          <w:szCs w:val="28"/>
        </w:rPr>
        <w:tab/>
      </w:r>
      <w:r w:rsidR="007E7D88">
        <w:rPr>
          <w:rFonts w:ascii="Times New Roman" w:hAnsi="Times New Roman" w:cs="Times New Roman"/>
          <w:sz w:val="28"/>
          <w:szCs w:val="28"/>
        </w:rPr>
        <w:t xml:space="preserve">В рамках </w:t>
      </w:r>
      <w:proofErr w:type="spellStart"/>
      <w:r w:rsidR="007E7D88">
        <w:rPr>
          <w:rFonts w:ascii="Times New Roman" w:hAnsi="Times New Roman" w:cs="Times New Roman"/>
          <w:sz w:val="28"/>
          <w:szCs w:val="28"/>
        </w:rPr>
        <w:t>межпредметной</w:t>
      </w:r>
      <w:proofErr w:type="spellEnd"/>
      <w:r w:rsidR="007E7D88">
        <w:rPr>
          <w:rFonts w:ascii="Times New Roman" w:hAnsi="Times New Roman" w:cs="Times New Roman"/>
          <w:sz w:val="28"/>
          <w:szCs w:val="28"/>
        </w:rPr>
        <w:t xml:space="preserve"> интеграции нашей кафедрой разрабатываются не только и</w:t>
      </w:r>
      <w:r w:rsidR="0052606A" w:rsidRPr="00C6670E">
        <w:rPr>
          <w:rFonts w:ascii="Times New Roman" w:hAnsi="Times New Roman" w:cs="Times New Roman"/>
          <w:sz w:val="28"/>
          <w:szCs w:val="28"/>
        </w:rPr>
        <w:t>нтегрированные уроки</w:t>
      </w:r>
      <w:r w:rsidR="007E7D88">
        <w:rPr>
          <w:rFonts w:ascii="Times New Roman" w:hAnsi="Times New Roman" w:cs="Times New Roman"/>
          <w:sz w:val="28"/>
          <w:szCs w:val="28"/>
        </w:rPr>
        <w:t>, но и и</w:t>
      </w:r>
      <w:r w:rsidR="0052606A" w:rsidRPr="00C6670E">
        <w:rPr>
          <w:rFonts w:ascii="Times New Roman" w:hAnsi="Times New Roman" w:cs="Times New Roman"/>
          <w:sz w:val="28"/>
          <w:szCs w:val="28"/>
        </w:rPr>
        <w:t xml:space="preserve">нтегрированные учебные курсы. </w:t>
      </w:r>
      <w:r w:rsidR="0045076A">
        <w:rPr>
          <w:rFonts w:ascii="Times New Roman" w:hAnsi="Times New Roman" w:cs="Times New Roman"/>
          <w:sz w:val="28"/>
          <w:szCs w:val="28"/>
        </w:rPr>
        <w:t>Например, курс</w:t>
      </w:r>
      <w:r w:rsidR="0052606A" w:rsidRPr="00C6670E">
        <w:rPr>
          <w:rFonts w:ascii="Times New Roman" w:hAnsi="Times New Roman" w:cs="Times New Roman"/>
          <w:sz w:val="28"/>
          <w:szCs w:val="28"/>
        </w:rPr>
        <w:t xml:space="preserve"> </w:t>
      </w:r>
      <w:r w:rsidR="007E7D88">
        <w:rPr>
          <w:rFonts w:ascii="Times New Roman" w:hAnsi="Times New Roman" w:cs="Times New Roman"/>
          <w:sz w:val="28"/>
          <w:szCs w:val="28"/>
        </w:rPr>
        <w:t xml:space="preserve">"Биохимия" или курс, проводящийся в рамках летней практики </w:t>
      </w:r>
      <w:r w:rsidR="007E7D88" w:rsidRPr="007E7D88">
        <w:rPr>
          <w:rFonts w:ascii="Times New Roman" w:hAnsi="Times New Roman"/>
          <w:sz w:val="28"/>
          <w:szCs w:val="28"/>
        </w:rPr>
        <w:t>"Вода вокруг нас. Изучение вопросов добычи и очистки питьевой воды в походных условиях и применение данных способов в жизни"</w:t>
      </w:r>
      <w:r w:rsidR="0052606A" w:rsidRPr="00C6670E">
        <w:rPr>
          <w:rFonts w:ascii="Times New Roman" w:hAnsi="Times New Roman" w:cs="Times New Roman"/>
          <w:sz w:val="28"/>
          <w:szCs w:val="28"/>
        </w:rPr>
        <w:t xml:space="preserve">. </w:t>
      </w:r>
      <w:r w:rsidR="0045076A">
        <w:rPr>
          <w:rFonts w:ascii="Times New Roman" w:hAnsi="Times New Roman" w:cs="Times New Roman"/>
          <w:sz w:val="28"/>
          <w:szCs w:val="28"/>
        </w:rPr>
        <w:t xml:space="preserve"> </w:t>
      </w:r>
      <w:r w:rsidR="00162A4A">
        <w:rPr>
          <w:rFonts w:ascii="Times New Roman" w:hAnsi="Times New Roman" w:cs="Times New Roman"/>
          <w:sz w:val="28"/>
          <w:szCs w:val="28"/>
        </w:rPr>
        <w:t>Для полноценного воплощения данных уроков (курсов)</w:t>
      </w:r>
      <w:r w:rsidR="0052606A" w:rsidRPr="00C6670E">
        <w:rPr>
          <w:rFonts w:ascii="Times New Roman" w:hAnsi="Times New Roman" w:cs="Times New Roman"/>
          <w:sz w:val="28"/>
          <w:szCs w:val="28"/>
        </w:rPr>
        <w:t xml:space="preserve"> важно продумывать методику проведения </w:t>
      </w:r>
      <w:r w:rsidR="00162A4A">
        <w:rPr>
          <w:rFonts w:ascii="Times New Roman" w:hAnsi="Times New Roman" w:cs="Times New Roman"/>
          <w:sz w:val="28"/>
          <w:szCs w:val="28"/>
        </w:rPr>
        <w:t>мероприятия</w:t>
      </w:r>
      <w:r w:rsidR="0052606A" w:rsidRPr="00C6670E">
        <w:rPr>
          <w:rFonts w:ascii="Times New Roman" w:hAnsi="Times New Roman" w:cs="Times New Roman"/>
          <w:sz w:val="28"/>
          <w:szCs w:val="28"/>
        </w:rPr>
        <w:t xml:space="preserve">. Заранее определяется объем и глубина раскрытия материала, последовательность его изучения. Сроки изучения различных аспектов комплексной проблемы в смежных дисциплинах должны предшествовать обобщению, тогда не будет нарушена </w:t>
      </w:r>
      <w:r w:rsidR="0052606A" w:rsidRPr="00C6670E">
        <w:rPr>
          <w:rFonts w:ascii="Times New Roman" w:hAnsi="Times New Roman" w:cs="Times New Roman"/>
          <w:sz w:val="28"/>
          <w:szCs w:val="28"/>
        </w:rPr>
        <w:lastRenderedPageBreak/>
        <w:t>логика изучения каждого отдельного предмета. Поэтому уроки целесообразно проводить после усвоения учащимися большого раздела курса или в конце учебного года. Часто таким урокам предшествует организация опережающих домашних заданий, которые предлага</w:t>
      </w:r>
      <w:r w:rsidR="0045076A">
        <w:rPr>
          <w:rFonts w:ascii="Times New Roman" w:hAnsi="Times New Roman" w:cs="Times New Roman"/>
          <w:sz w:val="28"/>
          <w:szCs w:val="28"/>
        </w:rPr>
        <w:t>ю</w:t>
      </w:r>
      <w:r w:rsidR="0052606A" w:rsidRPr="00C6670E">
        <w:rPr>
          <w:rFonts w:ascii="Times New Roman" w:hAnsi="Times New Roman" w:cs="Times New Roman"/>
          <w:sz w:val="28"/>
          <w:szCs w:val="28"/>
        </w:rPr>
        <w:t xml:space="preserve">тся отдельным ученикам по одному из предметов или всему классу в целом. Домашние </w:t>
      </w:r>
      <w:r w:rsidR="0045076A">
        <w:rPr>
          <w:rFonts w:ascii="Times New Roman" w:hAnsi="Times New Roman" w:cs="Times New Roman"/>
          <w:sz w:val="28"/>
          <w:szCs w:val="28"/>
        </w:rPr>
        <w:t>работы</w:t>
      </w:r>
      <w:r w:rsidR="0052606A" w:rsidRPr="00C6670E">
        <w:rPr>
          <w:rFonts w:ascii="Times New Roman" w:hAnsi="Times New Roman" w:cs="Times New Roman"/>
          <w:sz w:val="28"/>
          <w:szCs w:val="28"/>
        </w:rPr>
        <w:t xml:space="preserve"> на этих уроках имеют свою особенность: они задаются сразу по двум или нескольким учебным предметам. </w:t>
      </w:r>
      <w:r w:rsidR="00162A4A">
        <w:rPr>
          <w:rFonts w:ascii="Times New Roman" w:hAnsi="Times New Roman" w:cs="Times New Roman"/>
          <w:sz w:val="28"/>
          <w:szCs w:val="28"/>
        </w:rPr>
        <w:t xml:space="preserve">Результатом данной деятельности может стать написание исследовательской работы. </w:t>
      </w:r>
      <w:r w:rsidR="0052606A" w:rsidRPr="00C6670E">
        <w:rPr>
          <w:rFonts w:ascii="Times New Roman" w:hAnsi="Times New Roman" w:cs="Times New Roman"/>
          <w:sz w:val="28"/>
          <w:szCs w:val="28"/>
        </w:rPr>
        <w:t>Оценка деятельности специфична: если ученик дает ответ по одному предмету, ему ставится оценка по данному предмету; Если по двум дисциплинам или если он обобщал знания из смежных предметов, то оценка выставляется по этим предметам.</w:t>
      </w:r>
      <w:r w:rsidR="00162A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670E" w:rsidRPr="002A2C22" w:rsidRDefault="002A2C22" w:rsidP="00C667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62A4A" w:rsidRPr="002A2C22">
        <w:rPr>
          <w:rFonts w:ascii="Times New Roman" w:hAnsi="Times New Roman" w:cs="Times New Roman"/>
          <w:sz w:val="28"/>
          <w:szCs w:val="28"/>
        </w:rPr>
        <w:t>Итак, р</w:t>
      </w:r>
      <w:r w:rsidR="00C6670E" w:rsidRPr="002A2C22">
        <w:rPr>
          <w:rFonts w:ascii="Times New Roman" w:hAnsi="Times New Roman" w:cs="Times New Roman"/>
          <w:sz w:val="28"/>
          <w:szCs w:val="28"/>
        </w:rPr>
        <w:t>езультаты интегрированного обучения проявляются в развитии</w:t>
      </w:r>
      <w:r w:rsidR="00162A4A" w:rsidRPr="002A2C22">
        <w:rPr>
          <w:rFonts w:ascii="Times New Roman" w:hAnsi="Times New Roman" w:cs="Times New Roman"/>
          <w:sz w:val="28"/>
          <w:szCs w:val="28"/>
        </w:rPr>
        <w:t xml:space="preserve"> творческого мышления учащихся, в </w:t>
      </w:r>
      <w:r w:rsidR="00C6670E" w:rsidRPr="002A2C22">
        <w:rPr>
          <w:rFonts w:ascii="Times New Roman" w:hAnsi="Times New Roman" w:cs="Times New Roman"/>
          <w:sz w:val="28"/>
          <w:szCs w:val="28"/>
        </w:rPr>
        <w:t>инте</w:t>
      </w:r>
      <w:r>
        <w:rPr>
          <w:rFonts w:ascii="Times New Roman" w:hAnsi="Times New Roman" w:cs="Times New Roman"/>
          <w:sz w:val="28"/>
          <w:szCs w:val="28"/>
        </w:rPr>
        <w:t>н</w:t>
      </w:r>
      <w:r w:rsidR="00C6670E" w:rsidRPr="002A2C22">
        <w:rPr>
          <w:rFonts w:ascii="Times New Roman" w:hAnsi="Times New Roman" w:cs="Times New Roman"/>
          <w:sz w:val="28"/>
          <w:szCs w:val="28"/>
        </w:rPr>
        <w:t xml:space="preserve">сификации, систематизации, оптимизации учебно-познавательной деятельности, </w:t>
      </w:r>
      <w:r w:rsidR="00162A4A" w:rsidRPr="002A2C22">
        <w:rPr>
          <w:rFonts w:ascii="Times New Roman" w:hAnsi="Times New Roman" w:cs="Times New Roman"/>
          <w:sz w:val="28"/>
          <w:szCs w:val="28"/>
        </w:rPr>
        <w:t>в</w:t>
      </w:r>
      <w:r w:rsidR="00C6670E" w:rsidRPr="002A2C22">
        <w:rPr>
          <w:rFonts w:ascii="Times New Roman" w:hAnsi="Times New Roman" w:cs="Times New Roman"/>
          <w:sz w:val="28"/>
          <w:szCs w:val="28"/>
        </w:rPr>
        <w:t xml:space="preserve"> овладени</w:t>
      </w:r>
      <w:r w:rsidR="00162A4A" w:rsidRPr="002A2C22">
        <w:rPr>
          <w:rFonts w:ascii="Times New Roman" w:hAnsi="Times New Roman" w:cs="Times New Roman"/>
          <w:sz w:val="28"/>
          <w:szCs w:val="28"/>
        </w:rPr>
        <w:t>и</w:t>
      </w:r>
      <w:r w:rsidR="00C6670E" w:rsidRPr="002A2C22">
        <w:rPr>
          <w:rFonts w:ascii="Times New Roman" w:hAnsi="Times New Roman" w:cs="Times New Roman"/>
          <w:sz w:val="28"/>
          <w:szCs w:val="28"/>
        </w:rPr>
        <w:t xml:space="preserve"> </w:t>
      </w:r>
      <w:r w:rsidR="0045076A">
        <w:rPr>
          <w:rFonts w:ascii="Times New Roman" w:hAnsi="Times New Roman" w:cs="Times New Roman"/>
          <w:sz w:val="28"/>
          <w:szCs w:val="28"/>
        </w:rPr>
        <w:t xml:space="preserve">коммуникативной </w:t>
      </w:r>
      <w:r w:rsidR="00C6670E" w:rsidRPr="002A2C22">
        <w:rPr>
          <w:rFonts w:ascii="Times New Roman" w:hAnsi="Times New Roman" w:cs="Times New Roman"/>
          <w:sz w:val="28"/>
          <w:szCs w:val="28"/>
        </w:rPr>
        <w:t>культур</w:t>
      </w:r>
      <w:r w:rsidR="00162A4A" w:rsidRPr="002A2C22">
        <w:rPr>
          <w:rFonts w:ascii="Times New Roman" w:hAnsi="Times New Roman" w:cs="Times New Roman"/>
          <w:sz w:val="28"/>
          <w:szCs w:val="28"/>
        </w:rPr>
        <w:t>ой</w:t>
      </w:r>
      <w:r w:rsidR="00C6670E" w:rsidRPr="002A2C22">
        <w:rPr>
          <w:rFonts w:ascii="Times New Roman" w:hAnsi="Times New Roman" w:cs="Times New Roman"/>
          <w:sz w:val="28"/>
          <w:szCs w:val="28"/>
        </w:rPr>
        <w:t>. А тип культуры определяет тип сознания человека, поэтому интеграция чрезвычайно актуальна и необходима в современной школе.</w:t>
      </w:r>
    </w:p>
    <w:p w:rsidR="00162A4A" w:rsidRDefault="00162A4A" w:rsidP="00C667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6670E" w:rsidRPr="00C6670E">
        <w:rPr>
          <w:rFonts w:ascii="Times New Roman" w:hAnsi="Times New Roman" w:cs="Times New Roman"/>
          <w:sz w:val="28"/>
          <w:szCs w:val="28"/>
        </w:rPr>
        <w:t>.</w:t>
      </w:r>
      <w:r w:rsidRPr="00162A4A">
        <w:rPr>
          <w:rFonts w:ascii="Times New Roman" w:hAnsi="Times New Roman" w:cs="Times New Roman"/>
          <w:sz w:val="28"/>
          <w:szCs w:val="28"/>
        </w:rPr>
        <w:t xml:space="preserve"> </w:t>
      </w:r>
      <w:r w:rsidRPr="00C6670E">
        <w:rPr>
          <w:rFonts w:ascii="Times New Roman" w:hAnsi="Times New Roman" w:cs="Times New Roman"/>
          <w:sz w:val="28"/>
          <w:szCs w:val="28"/>
        </w:rPr>
        <w:t xml:space="preserve">Алексашина И. Интегративный подход в естественнонаучном образовании. // Народное образование. - 2001.- № 1.- С. 161. </w:t>
      </w:r>
    </w:p>
    <w:p w:rsidR="00162A4A" w:rsidRDefault="00162A4A" w:rsidP="00C667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C6670E">
        <w:rPr>
          <w:rFonts w:ascii="Times New Roman" w:hAnsi="Times New Roman" w:cs="Times New Roman"/>
          <w:sz w:val="28"/>
          <w:szCs w:val="28"/>
        </w:rPr>
        <w:t xml:space="preserve">Анцыферова Л. И. Личность и деятельность: проблемы развития личности. М., 1969. - С. 37. </w:t>
      </w:r>
    </w:p>
    <w:p w:rsidR="00C6670E" w:rsidRPr="00C6670E" w:rsidRDefault="00162A4A" w:rsidP="00C667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C6670E" w:rsidRPr="00C6670E">
        <w:rPr>
          <w:rFonts w:ascii="Times New Roman" w:hAnsi="Times New Roman" w:cs="Times New Roman"/>
          <w:sz w:val="28"/>
          <w:szCs w:val="28"/>
        </w:rPr>
        <w:t>Максимова В. Н. , Г</w:t>
      </w:r>
      <w:r w:rsidR="00960F90">
        <w:rPr>
          <w:rFonts w:ascii="Times New Roman" w:hAnsi="Times New Roman" w:cs="Times New Roman"/>
          <w:sz w:val="28"/>
          <w:szCs w:val="28"/>
        </w:rPr>
        <w:t>руздева Н. В.</w:t>
      </w:r>
      <w:r w:rsidR="00C6670E" w:rsidRPr="00C667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670E" w:rsidRPr="00C6670E">
        <w:rPr>
          <w:rFonts w:ascii="Times New Roman" w:hAnsi="Times New Roman" w:cs="Times New Roman"/>
          <w:sz w:val="28"/>
          <w:szCs w:val="28"/>
        </w:rPr>
        <w:t>Межпредм</w:t>
      </w:r>
      <w:r w:rsidR="00960F90">
        <w:rPr>
          <w:rFonts w:ascii="Times New Roman" w:hAnsi="Times New Roman" w:cs="Times New Roman"/>
          <w:sz w:val="28"/>
          <w:szCs w:val="28"/>
        </w:rPr>
        <w:t>етные</w:t>
      </w:r>
      <w:proofErr w:type="spellEnd"/>
      <w:r w:rsidR="00960F90">
        <w:rPr>
          <w:rFonts w:ascii="Times New Roman" w:hAnsi="Times New Roman" w:cs="Times New Roman"/>
          <w:sz w:val="28"/>
          <w:szCs w:val="28"/>
        </w:rPr>
        <w:t xml:space="preserve"> связи в обучении биологии</w:t>
      </w:r>
      <w:r w:rsidR="00C6670E" w:rsidRPr="00C6670E">
        <w:rPr>
          <w:rFonts w:ascii="Times New Roman" w:hAnsi="Times New Roman" w:cs="Times New Roman"/>
          <w:sz w:val="28"/>
          <w:szCs w:val="28"/>
        </w:rPr>
        <w:t>, М. Просвещение, 1987.</w:t>
      </w:r>
    </w:p>
    <w:p w:rsidR="00C6670E" w:rsidRPr="00C6670E" w:rsidRDefault="00C6670E" w:rsidP="00C667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6670E" w:rsidRPr="00C6670E" w:rsidSect="009270EA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00D1" w:rsidRDefault="00FD00D1" w:rsidP="00131940">
      <w:pPr>
        <w:spacing w:after="0" w:line="240" w:lineRule="auto"/>
      </w:pPr>
      <w:r>
        <w:separator/>
      </w:r>
    </w:p>
  </w:endnote>
  <w:endnote w:type="continuationSeparator" w:id="0">
    <w:p w:rsidR="00FD00D1" w:rsidRDefault="00FD00D1" w:rsidP="00131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70496"/>
      <w:docPartObj>
        <w:docPartGallery w:val="Page Numbers (Bottom of Page)"/>
        <w:docPartUnique/>
      </w:docPartObj>
    </w:sdtPr>
    <w:sdtContent>
      <w:p w:rsidR="00131940" w:rsidRDefault="005E4797">
        <w:pPr>
          <w:pStyle w:val="a6"/>
          <w:jc w:val="center"/>
        </w:pPr>
        <w:fldSimple w:instr=" PAGE   \* MERGEFORMAT ">
          <w:r w:rsidR="0060380A">
            <w:rPr>
              <w:noProof/>
            </w:rPr>
            <w:t>5</w:t>
          </w:r>
        </w:fldSimple>
      </w:p>
    </w:sdtContent>
  </w:sdt>
  <w:p w:rsidR="00131940" w:rsidRDefault="0013194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00D1" w:rsidRDefault="00FD00D1" w:rsidP="00131940">
      <w:pPr>
        <w:spacing w:after="0" w:line="240" w:lineRule="auto"/>
      </w:pPr>
      <w:r>
        <w:separator/>
      </w:r>
    </w:p>
  </w:footnote>
  <w:footnote w:type="continuationSeparator" w:id="0">
    <w:p w:rsidR="00FD00D1" w:rsidRDefault="00FD00D1" w:rsidP="001319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013D09"/>
    <w:multiLevelType w:val="hybridMultilevel"/>
    <w:tmpl w:val="84F2D12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1B0464E"/>
    <w:multiLevelType w:val="hybridMultilevel"/>
    <w:tmpl w:val="C032F28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606A"/>
    <w:rsid w:val="00131940"/>
    <w:rsid w:val="00162A4A"/>
    <w:rsid w:val="002A2C22"/>
    <w:rsid w:val="00361570"/>
    <w:rsid w:val="003C1EB8"/>
    <w:rsid w:val="0045076A"/>
    <w:rsid w:val="0052606A"/>
    <w:rsid w:val="00594386"/>
    <w:rsid w:val="005E2F08"/>
    <w:rsid w:val="005E4797"/>
    <w:rsid w:val="0060380A"/>
    <w:rsid w:val="007973D0"/>
    <w:rsid w:val="007A49A8"/>
    <w:rsid w:val="007E7D88"/>
    <w:rsid w:val="009270EA"/>
    <w:rsid w:val="00960F90"/>
    <w:rsid w:val="00BE6CE8"/>
    <w:rsid w:val="00C6670E"/>
    <w:rsid w:val="00C86B9D"/>
    <w:rsid w:val="00CA2AA0"/>
    <w:rsid w:val="00D3187B"/>
    <w:rsid w:val="00D709B8"/>
    <w:rsid w:val="00DE1214"/>
    <w:rsid w:val="00E070B6"/>
    <w:rsid w:val="00E16675"/>
    <w:rsid w:val="00ED36DC"/>
    <w:rsid w:val="00ED75BC"/>
    <w:rsid w:val="00FD00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0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187B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semiHidden/>
    <w:unhideWhenUsed/>
    <w:rsid w:val="001319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31940"/>
  </w:style>
  <w:style w:type="paragraph" w:styleId="a6">
    <w:name w:val="footer"/>
    <w:basedOn w:val="a"/>
    <w:link w:val="a7"/>
    <w:uiPriority w:val="99"/>
    <w:unhideWhenUsed/>
    <w:rsid w:val="001319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31940"/>
  </w:style>
  <w:style w:type="paragraph" w:customStyle="1" w:styleId="western">
    <w:name w:val="western"/>
    <w:basedOn w:val="a"/>
    <w:rsid w:val="00603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F7EC46-2F92-4EE8-9177-1E323F160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5</Pages>
  <Words>1329</Words>
  <Characters>7579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Алёнушка</dc:creator>
  <cp:lastModifiedBy>Алёнушка</cp:lastModifiedBy>
  <cp:revision>6</cp:revision>
  <dcterms:created xsi:type="dcterms:W3CDTF">2012-03-22T13:17:00Z</dcterms:created>
  <dcterms:modified xsi:type="dcterms:W3CDTF">2012-03-22T16:54:00Z</dcterms:modified>
</cp:coreProperties>
</file>