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B7" w:rsidRPr="002A696A" w:rsidRDefault="004E09B7">
      <w:pPr>
        <w:rPr>
          <w:rFonts w:ascii="Times New Roman" w:hAnsi="Times New Roman" w:cs="Times New Roman"/>
          <w:sz w:val="24"/>
          <w:szCs w:val="24"/>
        </w:rPr>
      </w:pPr>
    </w:p>
    <w:p w:rsidR="002A696A" w:rsidRPr="009311D7" w:rsidRDefault="002A696A" w:rsidP="002A696A">
      <w:pPr>
        <w:pStyle w:val="Style1"/>
        <w:widowControl/>
        <w:spacing w:before="43" w:line="192" w:lineRule="exact"/>
        <w:ind w:left="259"/>
        <w:jc w:val="center"/>
        <w:rPr>
          <w:rStyle w:val="FontStyle11"/>
          <w:rFonts w:ascii="Times New Roman" w:hAnsi="Times New Roman" w:cs="Times New Roman"/>
        </w:rPr>
      </w:pPr>
      <w:r w:rsidRPr="009311D7">
        <w:rPr>
          <w:rStyle w:val="FontStyle11"/>
          <w:rFonts w:ascii="Times New Roman" w:hAnsi="Times New Roman" w:cs="Times New Roman"/>
        </w:rPr>
        <w:t>Министерство образования и науки Самарской области</w:t>
      </w:r>
    </w:p>
    <w:p w:rsidR="002A696A" w:rsidRPr="009311D7" w:rsidRDefault="002A696A" w:rsidP="002A696A">
      <w:pPr>
        <w:pStyle w:val="Style2"/>
        <w:widowControl/>
        <w:spacing w:line="192" w:lineRule="exact"/>
        <w:ind w:left="307"/>
        <w:jc w:val="center"/>
        <w:rPr>
          <w:rStyle w:val="FontStyle12"/>
        </w:rPr>
      </w:pPr>
      <w:r w:rsidRPr="009311D7">
        <w:rPr>
          <w:rStyle w:val="FontStyle12"/>
        </w:rPr>
        <w:t>Государственное автономное образовательное учреждение дополнительного профессионального образования</w:t>
      </w:r>
    </w:p>
    <w:p w:rsidR="002A696A" w:rsidRPr="009311D7" w:rsidRDefault="002A696A" w:rsidP="002A696A">
      <w:pPr>
        <w:pStyle w:val="Style3"/>
        <w:widowControl/>
        <w:spacing w:line="192" w:lineRule="exact"/>
        <w:ind w:left="259"/>
        <w:jc w:val="center"/>
        <w:rPr>
          <w:rStyle w:val="FontStyle12"/>
        </w:rPr>
      </w:pPr>
      <w:r w:rsidRPr="009311D7">
        <w:rPr>
          <w:rStyle w:val="FontStyle12"/>
        </w:rPr>
        <w:t>(повышения квалификации) специалистов</w:t>
      </w:r>
    </w:p>
    <w:p w:rsidR="002A696A" w:rsidRPr="009311D7" w:rsidRDefault="002A696A" w:rsidP="002A696A">
      <w:pPr>
        <w:pStyle w:val="Style4"/>
        <w:widowControl/>
        <w:ind w:left="235"/>
        <w:rPr>
          <w:rStyle w:val="FontStyle13"/>
        </w:rPr>
      </w:pPr>
      <w:r w:rsidRPr="009311D7">
        <w:rPr>
          <w:rStyle w:val="FontStyle13"/>
        </w:rPr>
        <w:t>САМАРСКИЙ ОБЛАСТНОЙ ИНСТИТУТ ПОВЫШЕНИЯ КВАЛИФИКАЦИИ И ПЕРЕПОДГОТОВКИ РАБОТНИКОВ ОБРАЗОВАНИЯ</w:t>
      </w:r>
    </w:p>
    <w:p w:rsidR="002A696A" w:rsidRPr="009311D7" w:rsidRDefault="002A696A" w:rsidP="002A696A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2A696A" w:rsidRPr="009311D7" w:rsidRDefault="002A696A" w:rsidP="002A696A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2A696A" w:rsidRPr="009311D7" w:rsidRDefault="002A696A" w:rsidP="002A696A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2A696A" w:rsidRPr="009311D7" w:rsidRDefault="002A696A" w:rsidP="002A696A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2A696A" w:rsidRPr="009311D7" w:rsidRDefault="002A696A" w:rsidP="002A696A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2A696A" w:rsidRPr="009311D7" w:rsidRDefault="002A696A" w:rsidP="002A696A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2A696A" w:rsidRDefault="002A696A" w:rsidP="002A696A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2A696A" w:rsidRDefault="002A696A" w:rsidP="002A696A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2A696A" w:rsidRPr="009311D7" w:rsidRDefault="002A696A" w:rsidP="002A696A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2A696A" w:rsidRPr="009311D7" w:rsidRDefault="002A696A" w:rsidP="002A696A">
      <w:pPr>
        <w:pStyle w:val="Style5"/>
        <w:widowControl/>
        <w:spacing w:before="173"/>
        <w:ind w:left="3139"/>
        <w:jc w:val="both"/>
        <w:rPr>
          <w:rStyle w:val="FontStyle14"/>
        </w:rPr>
      </w:pPr>
      <w:r w:rsidRPr="009311D7">
        <w:rPr>
          <w:rStyle w:val="FontStyle14"/>
        </w:rPr>
        <w:t>ИТОГОВАЯ РАБОТА</w:t>
      </w:r>
    </w:p>
    <w:p w:rsidR="002A696A" w:rsidRDefault="002A696A" w:rsidP="002A696A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2A696A" w:rsidRDefault="002A696A" w:rsidP="002A696A">
      <w:pPr>
        <w:pStyle w:val="Style6"/>
        <w:widowControl/>
        <w:spacing w:before="106"/>
        <w:jc w:val="center"/>
        <w:rPr>
          <w:rStyle w:val="FontStyle15"/>
        </w:rPr>
      </w:pPr>
      <w:r>
        <w:rPr>
          <w:rStyle w:val="FontStyle15"/>
        </w:rPr>
        <w:t xml:space="preserve">по теме «Средства формирования мотивации к занятиям физической культурой </w:t>
      </w:r>
      <w:proofErr w:type="gramStart"/>
      <w:r>
        <w:rPr>
          <w:rStyle w:val="FontStyle15"/>
        </w:rPr>
        <w:t>обучающихся</w:t>
      </w:r>
      <w:proofErr w:type="gramEnd"/>
      <w:r>
        <w:rPr>
          <w:rStyle w:val="FontStyle15"/>
        </w:rPr>
        <w:t xml:space="preserve"> специальной медицинской группы» </w:t>
      </w:r>
    </w:p>
    <w:p w:rsidR="002A696A" w:rsidRDefault="002A696A" w:rsidP="002A696A">
      <w:pPr>
        <w:pStyle w:val="Style7"/>
        <w:widowControl/>
        <w:spacing w:line="240" w:lineRule="exact"/>
        <w:ind w:left="485"/>
        <w:rPr>
          <w:sz w:val="20"/>
          <w:szCs w:val="20"/>
        </w:rPr>
      </w:pPr>
    </w:p>
    <w:p w:rsidR="002A696A" w:rsidRDefault="002A696A" w:rsidP="002A696A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2A696A" w:rsidRDefault="002A696A" w:rsidP="002A696A">
      <w:pPr>
        <w:pStyle w:val="Style7"/>
        <w:widowControl/>
        <w:spacing w:line="240" w:lineRule="exact"/>
        <w:ind w:left="485"/>
        <w:rPr>
          <w:sz w:val="20"/>
          <w:szCs w:val="20"/>
        </w:rPr>
      </w:pPr>
    </w:p>
    <w:p w:rsidR="002A696A" w:rsidRDefault="002A696A" w:rsidP="002A696A">
      <w:pPr>
        <w:pStyle w:val="Style7"/>
        <w:widowControl/>
        <w:spacing w:before="139" w:line="326" w:lineRule="exact"/>
        <w:ind w:left="485"/>
        <w:rPr>
          <w:rStyle w:val="FontStyle15"/>
        </w:rPr>
      </w:pPr>
      <w:r>
        <w:rPr>
          <w:rStyle w:val="FontStyle15"/>
        </w:rPr>
        <w:t>на курсах повышения квалификации по ИОЧ, инвариантный блок «Основные направления региональной образовательной политики в контексте модернизации российского образования» (23.09-27.09.2013 г.; 30.09-04.10.2013 г.)</w:t>
      </w:r>
    </w:p>
    <w:p w:rsidR="002A696A" w:rsidRDefault="002A696A" w:rsidP="002A696A">
      <w:pPr>
        <w:pStyle w:val="Style8"/>
        <w:widowControl/>
        <w:spacing w:line="240" w:lineRule="exact"/>
        <w:ind w:left="6014"/>
        <w:jc w:val="center"/>
        <w:rPr>
          <w:sz w:val="20"/>
          <w:szCs w:val="20"/>
        </w:rPr>
      </w:pPr>
    </w:p>
    <w:p w:rsidR="002A696A" w:rsidRDefault="002A696A" w:rsidP="002A696A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2A696A" w:rsidRDefault="002A696A" w:rsidP="002A696A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2A696A" w:rsidRDefault="002A696A" w:rsidP="002A696A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2A696A" w:rsidRDefault="002A696A" w:rsidP="002A696A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2A696A" w:rsidRDefault="002A696A" w:rsidP="002A696A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2A696A" w:rsidRDefault="002A696A" w:rsidP="002A696A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2A696A" w:rsidRDefault="002A696A" w:rsidP="002A696A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2A696A" w:rsidRDefault="002A696A" w:rsidP="002A696A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2A696A" w:rsidRDefault="002A696A" w:rsidP="002A696A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2A696A" w:rsidRDefault="002A696A" w:rsidP="002A696A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2A696A" w:rsidRDefault="002A696A" w:rsidP="002A696A">
      <w:pPr>
        <w:pStyle w:val="Style8"/>
        <w:widowControl/>
        <w:spacing w:line="240" w:lineRule="exact"/>
        <w:rPr>
          <w:sz w:val="20"/>
          <w:szCs w:val="20"/>
        </w:rPr>
      </w:pPr>
    </w:p>
    <w:p w:rsidR="002A696A" w:rsidRDefault="002A696A" w:rsidP="002A696A">
      <w:pPr>
        <w:pStyle w:val="Style8"/>
        <w:widowControl/>
        <w:spacing w:line="326" w:lineRule="exact"/>
        <w:ind w:left="6014"/>
        <w:rPr>
          <w:rStyle w:val="FontStyle15"/>
        </w:rPr>
      </w:pPr>
      <w:r>
        <w:rPr>
          <w:rStyle w:val="FontStyle15"/>
        </w:rPr>
        <w:t xml:space="preserve">Выполнил </w:t>
      </w:r>
    </w:p>
    <w:p w:rsidR="002A696A" w:rsidRDefault="002A696A" w:rsidP="002A696A">
      <w:pPr>
        <w:pStyle w:val="Style8"/>
        <w:widowControl/>
        <w:spacing w:line="326" w:lineRule="exact"/>
        <w:ind w:left="6014"/>
        <w:rPr>
          <w:rStyle w:val="FontStyle15"/>
        </w:rPr>
      </w:pPr>
      <w:r>
        <w:rPr>
          <w:rStyle w:val="FontStyle15"/>
        </w:rPr>
        <w:t>учитель физической культуры</w:t>
      </w:r>
    </w:p>
    <w:p w:rsidR="002A696A" w:rsidRDefault="002A696A" w:rsidP="002A696A">
      <w:pPr>
        <w:pStyle w:val="Style8"/>
        <w:widowControl/>
        <w:spacing w:line="326" w:lineRule="exact"/>
        <w:ind w:left="6014"/>
        <w:rPr>
          <w:rStyle w:val="FontStyle15"/>
        </w:rPr>
      </w:pPr>
      <w:r>
        <w:rPr>
          <w:rStyle w:val="FontStyle15"/>
        </w:rPr>
        <w:t xml:space="preserve">ГБОУ СОШ №10 ОЦ «ЛИК» </w:t>
      </w:r>
      <w:proofErr w:type="gramStart"/>
      <w:r>
        <w:rPr>
          <w:rStyle w:val="FontStyle15"/>
        </w:rPr>
        <w:t>г</w:t>
      </w:r>
      <w:proofErr w:type="gramEnd"/>
      <w:r>
        <w:rPr>
          <w:rStyle w:val="FontStyle15"/>
        </w:rPr>
        <w:t xml:space="preserve">.о. Отрадный </w:t>
      </w:r>
    </w:p>
    <w:p w:rsidR="002A696A" w:rsidRDefault="002A696A" w:rsidP="002A696A">
      <w:pPr>
        <w:pStyle w:val="Style8"/>
        <w:widowControl/>
        <w:spacing w:line="326" w:lineRule="exact"/>
        <w:ind w:left="6014"/>
        <w:rPr>
          <w:rStyle w:val="FontStyle15"/>
        </w:rPr>
      </w:pPr>
      <w:r>
        <w:rPr>
          <w:rStyle w:val="FontStyle15"/>
        </w:rPr>
        <w:t>Мельникова Людмила Юрьевна</w:t>
      </w:r>
    </w:p>
    <w:p w:rsidR="002A696A" w:rsidRDefault="002A696A" w:rsidP="002A696A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2A696A" w:rsidRDefault="002A696A" w:rsidP="002A696A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2A696A" w:rsidRDefault="002A696A" w:rsidP="002A696A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2A696A" w:rsidRDefault="002A696A" w:rsidP="002A696A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2A696A" w:rsidRDefault="002A696A" w:rsidP="002A696A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2A696A" w:rsidRDefault="002A696A" w:rsidP="002A696A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BB5034" w:rsidRPr="002A696A" w:rsidRDefault="002A696A" w:rsidP="002A696A">
      <w:pPr>
        <w:pStyle w:val="Style9"/>
        <w:widowControl/>
        <w:spacing w:before="13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Style w:val="FontStyle15"/>
        </w:rPr>
        <w:t>Самара - 2013</w:t>
      </w:r>
    </w:p>
    <w:p w:rsidR="00BB245C" w:rsidRPr="00BB245C" w:rsidRDefault="00BB245C" w:rsidP="00BB24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2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Актуальность занятий физической культурой</w:t>
      </w:r>
    </w:p>
    <w:p w:rsidR="00BB245C" w:rsidRDefault="00BB5034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96A">
        <w:rPr>
          <w:rFonts w:ascii="Times New Roman" w:hAnsi="Times New Roman" w:cs="Times New Roman"/>
          <w:sz w:val="28"/>
          <w:szCs w:val="28"/>
        </w:rPr>
        <w:t xml:space="preserve">Современным обществом выдвигаются новые требования к педагогической теории и практике в области подготовки подрастающего поколения к жизни и труду. </w:t>
      </w:r>
      <w:r w:rsidR="000D3A4A" w:rsidRPr="002A696A">
        <w:rPr>
          <w:rFonts w:ascii="Times New Roman" w:hAnsi="Times New Roman" w:cs="Times New Roman"/>
          <w:sz w:val="28"/>
          <w:szCs w:val="28"/>
        </w:rPr>
        <w:t>Особую актуальность в современных условиях приобретает формирование мотивации к учению, в частности к занятиям физической культурой.</w:t>
      </w:r>
    </w:p>
    <w:p w:rsidR="00B31520" w:rsidRDefault="000D3A4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20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образовании»</w:t>
      </w:r>
      <w:r w:rsidR="00BC3E80">
        <w:rPr>
          <w:rFonts w:ascii="Times New Roman" w:hAnsi="Times New Roman" w:cs="Times New Roman"/>
          <w:sz w:val="28"/>
          <w:szCs w:val="28"/>
        </w:rPr>
        <w:t xml:space="preserve"> </w:t>
      </w:r>
      <w:r w:rsidR="00B31520">
        <w:rPr>
          <w:rFonts w:ascii="Times New Roman" w:hAnsi="Times New Roman" w:cs="Times New Roman"/>
          <w:sz w:val="28"/>
          <w:szCs w:val="28"/>
        </w:rPr>
        <w:t xml:space="preserve">здоровье школьников относится к приоритетным направлениям государственной политики в сфере образования. По данным Минздрава России, лишь 14% детей практически здоровы, более 50% имеют различные функциональные отклонения, 35-40% - хронические заболевания. </w:t>
      </w:r>
    </w:p>
    <w:p w:rsidR="001170EE" w:rsidRDefault="00212581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Усложнение образовательных программ, дефицит свободного времени (с первых лет обучения двигательная активность снижается на 50% и а дальнейшем продолжает неуклонно падать), предпочтение пассивного отдыха активному – причины значительного уменьшения двигательной активности учащихся, что проявляется в ряде неблагоприятных социально – биологических последствий, в частности снижение уровня здоровья и повышение заболеваемости.</w:t>
      </w:r>
      <w:r w:rsidR="00CE6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065CD" w:rsidRDefault="00212581" w:rsidP="003A3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на занятиях физической культурой, ученики делятся на три группы здоровья: основная</w:t>
      </w:r>
      <w:r w:rsidR="000065CD">
        <w:rPr>
          <w:rFonts w:ascii="Times New Roman" w:hAnsi="Times New Roman" w:cs="Times New Roman"/>
          <w:sz w:val="28"/>
          <w:szCs w:val="28"/>
        </w:rPr>
        <w:t xml:space="preserve">, подготовительная и специальная медицинская группа. </w:t>
      </w:r>
    </w:p>
    <w:p w:rsidR="007A207B" w:rsidRDefault="007A207B" w:rsidP="00BC0C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основной </w:t>
      </w:r>
      <w:r w:rsidR="00BC0C10"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BC0C10">
        <w:rPr>
          <w:rFonts w:ascii="Times New Roman" w:hAnsi="Times New Roman" w:cs="Times New Roman"/>
          <w:sz w:val="28"/>
          <w:szCs w:val="28"/>
        </w:rPr>
        <w:t xml:space="preserve">уппы </w:t>
      </w:r>
      <w:r>
        <w:rPr>
          <w:rFonts w:ascii="Times New Roman" w:hAnsi="Times New Roman" w:cs="Times New Roman"/>
          <w:sz w:val="28"/>
          <w:szCs w:val="28"/>
        </w:rPr>
        <w:t xml:space="preserve"> проходят на уроках физической культуры в рамках расписания. Учащиеся </w:t>
      </w:r>
      <w:proofErr w:type="spellStart"/>
      <w:r w:rsidR="00EE2845">
        <w:rPr>
          <w:rFonts w:ascii="Times New Roman" w:hAnsi="Times New Roman" w:cs="Times New Roman"/>
          <w:sz w:val="28"/>
          <w:szCs w:val="28"/>
        </w:rPr>
        <w:t>смг</w:t>
      </w:r>
      <w:proofErr w:type="spellEnd"/>
      <w:r w:rsidR="00EE2845">
        <w:rPr>
          <w:rFonts w:ascii="Times New Roman" w:hAnsi="Times New Roman" w:cs="Times New Roman"/>
          <w:sz w:val="28"/>
          <w:szCs w:val="28"/>
        </w:rPr>
        <w:t xml:space="preserve"> присутствуют на уроке, но </w:t>
      </w:r>
      <w:r w:rsidR="00E642B8">
        <w:rPr>
          <w:rFonts w:ascii="Times New Roman" w:hAnsi="Times New Roman" w:cs="Times New Roman"/>
          <w:sz w:val="28"/>
          <w:szCs w:val="28"/>
        </w:rPr>
        <w:t>не занимаются с классом</w:t>
      </w:r>
      <w:r w:rsidR="00EE2845">
        <w:rPr>
          <w:rFonts w:ascii="Times New Roman" w:hAnsi="Times New Roman" w:cs="Times New Roman"/>
          <w:sz w:val="28"/>
          <w:szCs w:val="28"/>
        </w:rPr>
        <w:t>. Их занятие вынесено в расписание после уроков, т.к. они обучают</w:t>
      </w:r>
      <w:r w:rsidR="00E642B8">
        <w:rPr>
          <w:rFonts w:ascii="Times New Roman" w:hAnsi="Times New Roman" w:cs="Times New Roman"/>
          <w:sz w:val="28"/>
          <w:szCs w:val="28"/>
        </w:rPr>
        <w:t>ся</w:t>
      </w:r>
      <w:r w:rsidR="00EE2845">
        <w:rPr>
          <w:rFonts w:ascii="Times New Roman" w:hAnsi="Times New Roman" w:cs="Times New Roman"/>
          <w:sz w:val="28"/>
          <w:szCs w:val="28"/>
        </w:rPr>
        <w:t xml:space="preserve"> по специально разработанной программе</w:t>
      </w:r>
      <w:r w:rsidR="00E642B8">
        <w:rPr>
          <w:rFonts w:ascii="Times New Roman" w:hAnsi="Times New Roman" w:cs="Times New Roman"/>
          <w:sz w:val="28"/>
          <w:szCs w:val="28"/>
        </w:rPr>
        <w:t xml:space="preserve"> физического воспитания</w:t>
      </w:r>
      <w:r w:rsidR="00EE2845">
        <w:rPr>
          <w:rFonts w:ascii="Times New Roman" w:hAnsi="Times New Roman" w:cs="Times New Roman"/>
          <w:sz w:val="28"/>
          <w:szCs w:val="28"/>
        </w:rPr>
        <w:t>.</w:t>
      </w:r>
      <w:r w:rsidR="00E642B8">
        <w:rPr>
          <w:rFonts w:ascii="Times New Roman" w:hAnsi="Times New Roman" w:cs="Times New Roman"/>
          <w:sz w:val="28"/>
          <w:szCs w:val="28"/>
        </w:rPr>
        <w:t xml:space="preserve"> </w:t>
      </w:r>
      <w:r w:rsidR="00EE2845">
        <w:rPr>
          <w:rFonts w:ascii="Times New Roman" w:hAnsi="Times New Roman" w:cs="Times New Roman"/>
          <w:sz w:val="28"/>
          <w:szCs w:val="28"/>
        </w:rPr>
        <w:t>В связи с этим некоторые учащиеся игнорируют занятия, мотивируя усталостью после учебного дня, занятостью в различных внешкольных кружках, занятиями с репетитором.</w:t>
      </w:r>
      <w:r w:rsidR="00E64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845" w:rsidRDefault="0083782F" w:rsidP="00BC0C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3A305A" w:rsidRDefault="003A305A" w:rsidP="00BC0C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45C" w:rsidRPr="00BB245C" w:rsidRDefault="00BB245C" w:rsidP="003A30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>. Профессиональная проблема</w:t>
      </w:r>
    </w:p>
    <w:p w:rsidR="00EE2845" w:rsidRDefault="00E642B8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возникает противоречие. С одной стороны нам нужны здоровые члены общества, которые должны принести пользу государству. С другой стороны процессы оздоровления в школе зачастую сталкиваются с большими трудностями в связи со слабой мотивацией учеников с</w:t>
      </w:r>
      <w:r w:rsidR="00BC0C10">
        <w:rPr>
          <w:rFonts w:ascii="Times New Roman" w:hAnsi="Times New Roman" w:cs="Times New Roman"/>
          <w:sz w:val="28"/>
          <w:szCs w:val="28"/>
        </w:rPr>
        <w:t xml:space="preserve">пециальной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C0C10">
        <w:rPr>
          <w:rFonts w:ascii="Times New Roman" w:hAnsi="Times New Roman" w:cs="Times New Roman"/>
          <w:sz w:val="28"/>
          <w:szCs w:val="28"/>
        </w:rPr>
        <w:t xml:space="preserve">едицинской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C0C10">
        <w:rPr>
          <w:rFonts w:ascii="Times New Roman" w:hAnsi="Times New Roman" w:cs="Times New Roman"/>
          <w:sz w:val="28"/>
          <w:szCs w:val="28"/>
        </w:rPr>
        <w:t>руппы</w:t>
      </w:r>
      <w:r>
        <w:rPr>
          <w:rFonts w:ascii="Times New Roman" w:hAnsi="Times New Roman" w:cs="Times New Roman"/>
          <w:sz w:val="28"/>
          <w:szCs w:val="28"/>
        </w:rPr>
        <w:t xml:space="preserve"> к посещению занятий физкультурой.</w:t>
      </w:r>
    </w:p>
    <w:p w:rsidR="00E642B8" w:rsidRDefault="000D3A4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выявленного противоречия сформулирована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проблема, которая состоит в формировании  детской мотивации </w:t>
      </w:r>
      <w:r w:rsidR="00C90A0C">
        <w:rPr>
          <w:rFonts w:ascii="Times New Roman" w:hAnsi="Times New Roman" w:cs="Times New Roman"/>
          <w:sz w:val="28"/>
          <w:szCs w:val="28"/>
        </w:rPr>
        <w:t>к занятиям физической культурой</w:t>
      </w:r>
      <w:r>
        <w:rPr>
          <w:rFonts w:ascii="Times New Roman" w:hAnsi="Times New Roman" w:cs="Times New Roman"/>
          <w:sz w:val="28"/>
          <w:szCs w:val="28"/>
        </w:rPr>
        <w:t>.  Очевидна необходимость взаимодействия педагога с семьями воспитанников</w:t>
      </w:r>
      <w:r w:rsidR="00BC0C10">
        <w:rPr>
          <w:rFonts w:ascii="Times New Roman" w:hAnsi="Times New Roman" w:cs="Times New Roman"/>
          <w:sz w:val="28"/>
          <w:szCs w:val="28"/>
        </w:rPr>
        <w:t>.</w:t>
      </w:r>
    </w:p>
    <w:p w:rsidR="009B69F6" w:rsidRPr="009B69F6" w:rsidRDefault="00BB245C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ГБОУ СОШ №10</w:t>
      </w:r>
      <w:r w:rsidR="003A305A">
        <w:rPr>
          <w:rFonts w:ascii="Times New Roman" w:hAnsi="Times New Roman" w:cs="Times New Roman"/>
          <w:sz w:val="28"/>
          <w:szCs w:val="28"/>
        </w:rPr>
        <w:t xml:space="preserve"> Образовательный центр «ЛИК»</w:t>
      </w:r>
      <w:r w:rsidR="00C90A0C">
        <w:rPr>
          <w:rFonts w:ascii="Times New Roman" w:hAnsi="Times New Roman" w:cs="Times New Roman"/>
          <w:sz w:val="28"/>
          <w:szCs w:val="28"/>
        </w:rPr>
        <w:t xml:space="preserve"> разработана и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образовательная </w:t>
      </w:r>
      <w:r w:rsidR="00C90A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C90A0C">
        <w:rPr>
          <w:rFonts w:ascii="Times New Roman" w:hAnsi="Times New Roman" w:cs="Times New Roman"/>
          <w:sz w:val="28"/>
          <w:szCs w:val="28"/>
        </w:rPr>
        <w:t xml:space="preserve"> для учащихся специальной медицинской группы общеобразовательных учреждений», целью которой является - </w:t>
      </w:r>
      <w:r w:rsidR="00B449BA">
        <w:rPr>
          <w:rFonts w:ascii="Times New Roman" w:hAnsi="Times New Roman" w:cs="Times New Roman"/>
          <w:sz w:val="28"/>
          <w:szCs w:val="28"/>
        </w:rPr>
        <w:t xml:space="preserve"> </w:t>
      </w:r>
      <w:r w:rsidR="009B69F6">
        <w:rPr>
          <w:rFonts w:ascii="Times New Roman" w:hAnsi="Times New Roman" w:cs="Times New Roman"/>
          <w:sz w:val="28"/>
          <w:szCs w:val="28"/>
        </w:rPr>
        <w:t>ф</w:t>
      </w:r>
      <w:r w:rsidR="009B69F6" w:rsidRPr="009B69F6">
        <w:rPr>
          <w:rFonts w:ascii="Times New Roman" w:hAnsi="Times New Roman" w:cs="Times New Roman"/>
          <w:sz w:val="28"/>
          <w:szCs w:val="28"/>
        </w:rPr>
        <w:t>ормирование</w:t>
      </w:r>
      <w:r w:rsidR="009A3185">
        <w:rPr>
          <w:rFonts w:ascii="Times New Roman" w:hAnsi="Times New Roman" w:cs="Times New Roman"/>
          <w:sz w:val="28"/>
          <w:szCs w:val="28"/>
        </w:rPr>
        <w:t xml:space="preserve"> </w:t>
      </w:r>
      <w:r w:rsidR="009B69F6" w:rsidRPr="009B69F6">
        <w:rPr>
          <w:rFonts w:ascii="Times New Roman" w:hAnsi="Times New Roman" w:cs="Times New Roman"/>
          <w:sz w:val="28"/>
          <w:szCs w:val="28"/>
        </w:rPr>
        <w:t xml:space="preserve"> мотивации к занятиям</w:t>
      </w:r>
      <w:r w:rsidR="00C90A0C">
        <w:rPr>
          <w:rFonts w:ascii="Times New Roman" w:hAnsi="Times New Roman" w:cs="Times New Roman"/>
          <w:sz w:val="28"/>
          <w:szCs w:val="28"/>
        </w:rPr>
        <w:t xml:space="preserve"> физической культурой у учащихся</w:t>
      </w:r>
      <w:r w:rsidR="0083782F">
        <w:rPr>
          <w:rFonts w:ascii="Times New Roman" w:hAnsi="Times New Roman" w:cs="Times New Roman"/>
          <w:sz w:val="28"/>
          <w:szCs w:val="28"/>
        </w:rPr>
        <w:t xml:space="preserve"> средних</w:t>
      </w:r>
      <w:r w:rsidR="009B69F6" w:rsidRPr="009B69F6">
        <w:rPr>
          <w:rFonts w:ascii="Times New Roman" w:hAnsi="Times New Roman" w:cs="Times New Roman"/>
          <w:sz w:val="28"/>
          <w:szCs w:val="28"/>
        </w:rPr>
        <w:t xml:space="preserve"> классов, отнесенных к специальной медицинской группе.</w:t>
      </w:r>
    </w:p>
    <w:p w:rsidR="00703898" w:rsidRDefault="00C90A0C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  <w:r w:rsidR="0070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07B" w:rsidRDefault="00C90A0C" w:rsidP="00703898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3898">
        <w:rPr>
          <w:rFonts w:ascii="Times New Roman" w:hAnsi="Times New Roman" w:cs="Times New Roman"/>
          <w:sz w:val="28"/>
          <w:szCs w:val="28"/>
        </w:rPr>
        <w:t xml:space="preserve">оспитание у </w:t>
      </w:r>
      <w:proofErr w:type="gramStart"/>
      <w:r w:rsidR="007038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03898">
        <w:rPr>
          <w:rFonts w:ascii="Times New Roman" w:hAnsi="Times New Roman" w:cs="Times New Roman"/>
          <w:sz w:val="28"/>
          <w:szCs w:val="28"/>
        </w:rPr>
        <w:t xml:space="preserve"> познавательной активности и интереса к занятиям физическо</w:t>
      </w:r>
      <w:r>
        <w:rPr>
          <w:rFonts w:ascii="Times New Roman" w:hAnsi="Times New Roman" w:cs="Times New Roman"/>
          <w:sz w:val="28"/>
          <w:szCs w:val="28"/>
        </w:rPr>
        <w:t>й культурой;</w:t>
      </w:r>
    </w:p>
    <w:p w:rsidR="00703898" w:rsidRDefault="00C90A0C" w:rsidP="00703898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3898">
        <w:rPr>
          <w:rFonts w:ascii="Times New Roman" w:hAnsi="Times New Roman" w:cs="Times New Roman"/>
          <w:sz w:val="28"/>
          <w:szCs w:val="28"/>
        </w:rPr>
        <w:t>оспитание дисциплинирован</w:t>
      </w:r>
      <w:r>
        <w:rPr>
          <w:rFonts w:ascii="Times New Roman" w:hAnsi="Times New Roman" w:cs="Times New Roman"/>
          <w:sz w:val="28"/>
          <w:szCs w:val="28"/>
        </w:rPr>
        <w:t>ности, настойчивости, силы воли;</w:t>
      </w:r>
    </w:p>
    <w:p w:rsidR="00AB179C" w:rsidRDefault="00C90A0C" w:rsidP="00703898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B179C">
        <w:rPr>
          <w:rFonts w:ascii="Times New Roman" w:hAnsi="Times New Roman" w:cs="Times New Roman"/>
          <w:sz w:val="28"/>
          <w:szCs w:val="28"/>
        </w:rPr>
        <w:t>ктивное испол</w:t>
      </w:r>
      <w:r w:rsidR="00B44DE5">
        <w:rPr>
          <w:rFonts w:ascii="Times New Roman" w:hAnsi="Times New Roman" w:cs="Times New Roman"/>
          <w:sz w:val="28"/>
          <w:szCs w:val="28"/>
        </w:rPr>
        <w:t xml:space="preserve">ьзование методов стимулирования </w:t>
      </w:r>
      <w:r>
        <w:rPr>
          <w:rFonts w:ascii="Times New Roman" w:hAnsi="Times New Roman" w:cs="Times New Roman"/>
          <w:sz w:val="28"/>
          <w:szCs w:val="28"/>
        </w:rPr>
        <w:t>учащихся;</w:t>
      </w:r>
    </w:p>
    <w:p w:rsidR="001C1815" w:rsidRDefault="00C90A0C" w:rsidP="00703898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C1815">
        <w:rPr>
          <w:rFonts w:ascii="Times New Roman" w:hAnsi="Times New Roman" w:cs="Times New Roman"/>
          <w:sz w:val="28"/>
          <w:szCs w:val="28"/>
        </w:rPr>
        <w:t>ормирование способов взаимодействия и сотру</w:t>
      </w:r>
      <w:r>
        <w:rPr>
          <w:rFonts w:ascii="Times New Roman" w:hAnsi="Times New Roman" w:cs="Times New Roman"/>
          <w:sz w:val="28"/>
          <w:szCs w:val="28"/>
        </w:rPr>
        <w:t>дничества с родителями учащихся;</w:t>
      </w:r>
    </w:p>
    <w:p w:rsidR="00C90A0C" w:rsidRPr="003A305A" w:rsidRDefault="00C90A0C" w:rsidP="003A305A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179C">
        <w:rPr>
          <w:rFonts w:ascii="Times New Roman" w:hAnsi="Times New Roman" w:cs="Times New Roman"/>
          <w:sz w:val="28"/>
          <w:szCs w:val="28"/>
        </w:rPr>
        <w:t>несение</w:t>
      </w:r>
      <w:r w:rsidR="001C1815">
        <w:rPr>
          <w:rFonts w:ascii="Times New Roman" w:hAnsi="Times New Roman" w:cs="Times New Roman"/>
          <w:sz w:val="28"/>
          <w:szCs w:val="28"/>
        </w:rPr>
        <w:t xml:space="preserve"> в процесс физического воспитания школьников разнообразие средств и  методов обучения</w:t>
      </w:r>
      <w:r w:rsidR="004A1742">
        <w:rPr>
          <w:rFonts w:ascii="Times New Roman" w:hAnsi="Times New Roman" w:cs="Times New Roman"/>
          <w:sz w:val="28"/>
          <w:szCs w:val="28"/>
        </w:rPr>
        <w:t>, форм организации деятельности.</w:t>
      </w:r>
    </w:p>
    <w:p w:rsidR="00C90A0C" w:rsidRDefault="00C90A0C" w:rsidP="003A30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0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образовательный результат</w:t>
      </w:r>
    </w:p>
    <w:p w:rsidR="00703898" w:rsidRDefault="009A3185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Реализуя поставленные перед собой цели и задачи физического воспитания учитель прогнозирует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 своей работ</w:t>
      </w:r>
      <w:r w:rsidR="00C62FED">
        <w:rPr>
          <w:rFonts w:ascii="Times New Roman" w:hAnsi="Times New Roman" w:cs="Times New Roman"/>
          <w:sz w:val="28"/>
          <w:szCs w:val="28"/>
        </w:rPr>
        <w:t xml:space="preserve">ы – приобретение учеником </w:t>
      </w:r>
      <w:r w:rsidR="003A305A">
        <w:rPr>
          <w:rFonts w:ascii="Times New Roman" w:hAnsi="Times New Roman" w:cs="Times New Roman"/>
          <w:sz w:val="28"/>
          <w:szCs w:val="28"/>
        </w:rPr>
        <w:t xml:space="preserve"> </w:t>
      </w:r>
      <w:r w:rsidR="00C62FED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05A" w:rsidRDefault="003A305A" w:rsidP="003A30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A73A2" w:rsidRPr="003A73A2" w:rsidRDefault="003A73A2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3A2">
        <w:rPr>
          <w:rFonts w:ascii="Times New Roman" w:hAnsi="Times New Roman" w:cs="Times New Roman"/>
          <w:sz w:val="28"/>
          <w:szCs w:val="28"/>
        </w:rPr>
        <w:lastRenderedPageBreak/>
        <w:t>Личностные результаты</w:t>
      </w:r>
    </w:p>
    <w:p w:rsidR="003A73A2" w:rsidRDefault="003A73A2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познавательной культуры:</w:t>
      </w:r>
    </w:p>
    <w:p w:rsidR="003A73A2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73A2" w:rsidRPr="003A305A">
        <w:rPr>
          <w:rFonts w:ascii="Times New Roman" w:hAnsi="Times New Roman" w:cs="Times New Roman"/>
          <w:sz w:val="28"/>
          <w:szCs w:val="28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нормативам.</w:t>
      </w:r>
    </w:p>
    <w:p w:rsidR="003A73A2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73A2" w:rsidRPr="003A305A">
        <w:rPr>
          <w:rFonts w:ascii="Times New Roman" w:hAnsi="Times New Roman" w:cs="Times New Roman"/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способов профилактики заболеваний и перенапряжения средствами физической культуры.</w:t>
      </w:r>
    </w:p>
    <w:p w:rsidR="003A73A2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73A2" w:rsidRPr="003A305A">
        <w:rPr>
          <w:rFonts w:ascii="Times New Roman" w:hAnsi="Times New Roman" w:cs="Times New Roman"/>
          <w:sz w:val="28"/>
          <w:szCs w:val="28"/>
        </w:rPr>
        <w:t>Владение знаниями по основам организации и проведения занятий физкультурой оздоровительной и корригирующей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C37A45" w:rsidRDefault="00C37A45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нравственной культуры:</w:t>
      </w:r>
    </w:p>
    <w:p w:rsidR="00C37A45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7A45" w:rsidRPr="003A305A">
        <w:rPr>
          <w:rFonts w:ascii="Times New Roman" w:hAnsi="Times New Roman" w:cs="Times New Roman"/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 физкультурой.</w:t>
      </w:r>
    </w:p>
    <w:p w:rsidR="00C37A45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7A45" w:rsidRPr="003A305A">
        <w:rPr>
          <w:rFonts w:ascii="Times New Roman" w:hAnsi="Times New Roman" w:cs="Times New Roman"/>
          <w:sz w:val="28"/>
          <w:szCs w:val="28"/>
        </w:rPr>
        <w:t>Способность активно включаться в физкультурно-оздоровительные и спортивные мероприятия, принимать участие в их организации и проведении.</w:t>
      </w:r>
    </w:p>
    <w:p w:rsidR="00C37A45" w:rsidRDefault="00C37A45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трудовой культуры:</w:t>
      </w:r>
    </w:p>
    <w:p w:rsidR="00C37A45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7A45" w:rsidRPr="003A305A">
        <w:rPr>
          <w:rFonts w:ascii="Times New Roman" w:hAnsi="Times New Roman" w:cs="Times New Roman"/>
          <w:sz w:val="28"/>
          <w:szCs w:val="28"/>
        </w:rPr>
        <w:t>Умение планировать режим дня, обеспечивать оптимальное сочетание нагрузки и отдыха.</w:t>
      </w:r>
    </w:p>
    <w:p w:rsidR="00C37A45" w:rsidRDefault="00C37A45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эстетической культуры:</w:t>
      </w:r>
    </w:p>
    <w:p w:rsidR="003A73A2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7A45" w:rsidRPr="003A305A">
        <w:rPr>
          <w:rFonts w:ascii="Times New Roman" w:hAnsi="Times New Roman" w:cs="Times New Roman"/>
          <w:sz w:val="28"/>
          <w:szCs w:val="28"/>
        </w:rPr>
        <w:t>Правильная осанка, умение ее длительно сохранять при разнообразных формах  движения</w:t>
      </w:r>
      <w:r w:rsidR="003A73A2" w:rsidRPr="003A305A">
        <w:rPr>
          <w:rFonts w:ascii="Times New Roman" w:hAnsi="Times New Roman" w:cs="Times New Roman"/>
          <w:sz w:val="28"/>
          <w:szCs w:val="28"/>
        </w:rPr>
        <w:t xml:space="preserve"> </w:t>
      </w:r>
      <w:r w:rsidR="00C37A45" w:rsidRPr="003A305A">
        <w:rPr>
          <w:rFonts w:ascii="Times New Roman" w:hAnsi="Times New Roman" w:cs="Times New Roman"/>
          <w:sz w:val="28"/>
          <w:szCs w:val="28"/>
        </w:rPr>
        <w:t>и передвижений.</w:t>
      </w:r>
    </w:p>
    <w:p w:rsidR="00C37A45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7A45" w:rsidRPr="003A305A">
        <w:rPr>
          <w:rFonts w:ascii="Times New Roman" w:hAnsi="Times New Roman" w:cs="Times New Roman"/>
          <w:sz w:val="28"/>
          <w:szCs w:val="28"/>
        </w:rPr>
        <w:t>Хорошее телосложение, желание поддерживать его в рамках принятых норм и представлений посредством занятий физической культурой.</w:t>
      </w:r>
    </w:p>
    <w:p w:rsidR="00C37A45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7A45" w:rsidRPr="003A305A">
        <w:rPr>
          <w:rFonts w:ascii="Times New Roman" w:hAnsi="Times New Roman" w:cs="Times New Roman"/>
          <w:sz w:val="28"/>
          <w:szCs w:val="28"/>
        </w:rPr>
        <w:t>Культура движения, умение передвигаться красиво, легко и непринужденно.</w:t>
      </w:r>
    </w:p>
    <w:p w:rsidR="003472E5" w:rsidRPr="003A305A" w:rsidRDefault="003472E5" w:rsidP="00347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A45" w:rsidRDefault="00C37A45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коммуникативной культуры:</w:t>
      </w:r>
    </w:p>
    <w:p w:rsidR="00C37A45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7A45" w:rsidRPr="003A305A">
        <w:rPr>
          <w:rFonts w:ascii="Times New Roman" w:hAnsi="Times New Roman" w:cs="Times New Roman"/>
          <w:sz w:val="28"/>
          <w:szCs w:val="28"/>
        </w:rPr>
        <w:t>Владение умением</w:t>
      </w:r>
      <w:r w:rsidR="008A3F46" w:rsidRPr="003A305A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культурой.</w:t>
      </w:r>
    </w:p>
    <w:p w:rsidR="008A3F46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3F46" w:rsidRPr="003A305A">
        <w:rPr>
          <w:rFonts w:ascii="Times New Roman" w:hAnsi="Times New Roman" w:cs="Times New Roman"/>
          <w:sz w:val="28"/>
          <w:szCs w:val="28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 деятельностью.</w:t>
      </w:r>
    </w:p>
    <w:p w:rsidR="008A3F46" w:rsidRPr="003A305A" w:rsidRDefault="008A3F46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305A">
        <w:rPr>
          <w:rFonts w:ascii="Times New Roman" w:hAnsi="Times New Roman" w:cs="Times New Roman"/>
          <w:sz w:val="28"/>
          <w:szCs w:val="28"/>
        </w:rPr>
        <w:t>В области физической культуры:</w:t>
      </w:r>
    </w:p>
    <w:p w:rsidR="008A3F46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3F46" w:rsidRPr="003A305A">
        <w:rPr>
          <w:rFonts w:ascii="Times New Roman" w:hAnsi="Times New Roman" w:cs="Times New Roman"/>
          <w:sz w:val="28"/>
          <w:szCs w:val="28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условиях.</w:t>
      </w:r>
    </w:p>
    <w:p w:rsidR="008A3F46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3F46" w:rsidRPr="003A305A">
        <w:rPr>
          <w:rFonts w:ascii="Times New Roman" w:hAnsi="Times New Roman" w:cs="Times New Roman"/>
          <w:sz w:val="28"/>
          <w:szCs w:val="28"/>
        </w:rPr>
        <w:t xml:space="preserve"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применять их в игровой деятельности. </w:t>
      </w:r>
    </w:p>
    <w:p w:rsidR="00326EA6" w:rsidRDefault="00326EA6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</w:p>
    <w:p w:rsidR="00326EA6" w:rsidRDefault="00326EA6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познавательной культуры:</w:t>
      </w:r>
    </w:p>
    <w:p w:rsidR="00326EA6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6EA6" w:rsidRPr="003A305A">
        <w:rPr>
          <w:rFonts w:ascii="Times New Roman" w:hAnsi="Times New Roman" w:cs="Times New Roman"/>
          <w:sz w:val="28"/>
          <w:szCs w:val="28"/>
        </w:rPr>
        <w:t>Понимание здоровья как важнейшее условие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активности.</w:t>
      </w:r>
    </w:p>
    <w:p w:rsidR="00326EA6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6EA6" w:rsidRPr="003A305A">
        <w:rPr>
          <w:rFonts w:ascii="Times New Roman" w:hAnsi="Times New Roman" w:cs="Times New Roman"/>
          <w:sz w:val="28"/>
          <w:szCs w:val="28"/>
        </w:rPr>
        <w:t>Понимание физической культуры как средства организации здорового образа жизни, проф</w:t>
      </w:r>
      <w:r>
        <w:rPr>
          <w:rFonts w:ascii="Times New Roman" w:hAnsi="Times New Roman" w:cs="Times New Roman"/>
          <w:sz w:val="28"/>
          <w:szCs w:val="28"/>
        </w:rPr>
        <w:t xml:space="preserve">илактики вредных привычек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</w:t>
      </w:r>
      <w:r w:rsidR="00326EA6" w:rsidRPr="003A305A">
        <w:rPr>
          <w:rFonts w:ascii="Times New Roman" w:hAnsi="Times New Roman" w:cs="Times New Roman"/>
          <w:sz w:val="28"/>
          <w:szCs w:val="28"/>
        </w:rPr>
        <w:t>антного</w:t>
      </w:r>
      <w:proofErr w:type="spellEnd"/>
      <w:r w:rsidR="00326EA6" w:rsidRPr="003A305A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326EA6" w:rsidRDefault="00326EA6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нравственной культуры:</w:t>
      </w:r>
    </w:p>
    <w:p w:rsidR="00326EA6" w:rsidRDefault="003A305A" w:rsidP="003A30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6EA6" w:rsidRPr="003A305A">
        <w:rPr>
          <w:rFonts w:ascii="Times New Roman" w:hAnsi="Times New Roman" w:cs="Times New Roman"/>
          <w:sz w:val="28"/>
          <w:szCs w:val="28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здоровья.</w:t>
      </w:r>
    </w:p>
    <w:p w:rsidR="003472E5" w:rsidRPr="003A305A" w:rsidRDefault="00D00A60" w:rsidP="00D00A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326EA6" w:rsidRPr="003A305A" w:rsidRDefault="003A305A" w:rsidP="00D00A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26EA6" w:rsidRPr="003A305A">
        <w:rPr>
          <w:rFonts w:ascii="Times New Roman" w:hAnsi="Times New Roman" w:cs="Times New Roman"/>
          <w:sz w:val="28"/>
          <w:szCs w:val="28"/>
        </w:rPr>
        <w:t>Ответственное отношение к порученному делу, проявление осознанной дисциплинированности и готовности отвечать за результаты своей деятельности.</w:t>
      </w:r>
    </w:p>
    <w:p w:rsidR="0031247F" w:rsidRDefault="0031247F" w:rsidP="00D00A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трудовой культуры:</w:t>
      </w:r>
    </w:p>
    <w:p w:rsidR="0031247F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247F" w:rsidRPr="003A305A">
        <w:rPr>
          <w:rFonts w:ascii="Times New Roman" w:hAnsi="Times New Roman" w:cs="Times New Roman"/>
          <w:sz w:val="28"/>
          <w:szCs w:val="28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</w:r>
    </w:p>
    <w:p w:rsidR="0031247F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247F" w:rsidRPr="003A305A">
        <w:rPr>
          <w:rFonts w:ascii="Times New Roman" w:hAnsi="Times New Roman" w:cs="Times New Roman"/>
          <w:sz w:val="28"/>
          <w:szCs w:val="28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31247F" w:rsidRDefault="0031247F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физической культуры:</w:t>
      </w:r>
    </w:p>
    <w:p w:rsidR="0031247F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247F" w:rsidRPr="003A305A">
        <w:rPr>
          <w:rFonts w:ascii="Times New Roman" w:hAnsi="Times New Roman" w:cs="Times New Roman"/>
          <w:sz w:val="28"/>
          <w:szCs w:val="28"/>
        </w:rPr>
        <w:t>Владение способами организации и проведения разнообразных форм занятий, их планирования и содержательного накопления.</w:t>
      </w:r>
    </w:p>
    <w:p w:rsidR="0031247F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247F" w:rsidRPr="003A305A">
        <w:rPr>
          <w:rFonts w:ascii="Times New Roman" w:hAnsi="Times New Roman" w:cs="Times New Roman"/>
          <w:sz w:val="28"/>
          <w:szCs w:val="28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 в самостоятельно организуемой физкультурно-оздоровительной деятельности.</w:t>
      </w:r>
    </w:p>
    <w:p w:rsidR="0031247F" w:rsidRPr="003A305A" w:rsidRDefault="003A305A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1247F" w:rsidRPr="003A305A">
        <w:rPr>
          <w:rFonts w:ascii="Times New Roman" w:hAnsi="Times New Roman" w:cs="Times New Roman"/>
          <w:sz w:val="28"/>
          <w:szCs w:val="28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занятий</w:t>
      </w:r>
      <w:r w:rsidR="004A1742" w:rsidRPr="003A305A">
        <w:rPr>
          <w:rFonts w:ascii="Times New Roman" w:hAnsi="Times New Roman" w:cs="Times New Roman"/>
          <w:sz w:val="28"/>
          <w:szCs w:val="28"/>
        </w:rPr>
        <w:t>.</w:t>
      </w:r>
    </w:p>
    <w:p w:rsidR="004A1742" w:rsidRDefault="004A1742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4A1742" w:rsidRDefault="004A1742" w:rsidP="003A30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познавательной культуры:</w:t>
      </w:r>
    </w:p>
    <w:p w:rsidR="004A1742" w:rsidRPr="008C17B0" w:rsidRDefault="008C17B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1742" w:rsidRPr="008C17B0">
        <w:rPr>
          <w:rFonts w:ascii="Times New Roman" w:hAnsi="Times New Roman" w:cs="Times New Roman"/>
          <w:sz w:val="28"/>
          <w:szCs w:val="28"/>
        </w:rPr>
        <w:t>Знание основных направлений развития физической культуры в обществе, их целей, задач и форм организации.</w:t>
      </w:r>
    </w:p>
    <w:p w:rsidR="004A1742" w:rsidRPr="008C17B0" w:rsidRDefault="008C17B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1742" w:rsidRPr="008C17B0">
        <w:rPr>
          <w:rFonts w:ascii="Times New Roman" w:hAnsi="Times New Roman" w:cs="Times New Roman"/>
          <w:sz w:val="28"/>
          <w:szCs w:val="28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4A1742" w:rsidRDefault="004A1742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трудовой культуры:</w:t>
      </w:r>
    </w:p>
    <w:p w:rsidR="00D00A60" w:rsidRDefault="00D00A60" w:rsidP="00D00A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8C17B0" w:rsidRDefault="008C17B0" w:rsidP="009A4D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A1742" w:rsidRPr="008C17B0">
        <w:rPr>
          <w:rFonts w:ascii="Times New Roman" w:hAnsi="Times New Roman" w:cs="Times New Roman"/>
          <w:sz w:val="28"/>
          <w:szCs w:val="28"/>
        </w:rPr>
        <w:t>Способность преодолевать трудности. Выполнять учебные задания по технической и физической подготовке в полном объеме</w:t>
      </w:r>
      <w:r w:rsidR="009A4D24">
        <w:rPr>
          <w:rFonts w:ascii="Times New Roman" w:hAnsi="Times New Roman" w:cs="Times New Roman"/>
          <w:sz w:val="28"/>
          <w:szCs w:val="28"/>
        </w:rPr>
        <w:t>.</w:t>
      </w:r>
    </w:p>
    <w:p w:rsidR="004A1742" w:rsidRPr="008C17B0" w:rsidRDefault="008C17B0" w:rsidP="009A4D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1742" w:rsidRPr="008C17B0">
        <w:rPr>
          <w:rFonts w:ascii="Times New Roman" w:hAnsi="Times New Roman" w:cs="Times New Roman"/>
          <w:sz w:val="28"/>
          <w:szCs w:val="28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инвентаря, спортивной одежды.</w:t>
      </w:r>
    </w:p>
    <w:p w:rsidR="004A1742" w:rsidRDefault="004A1742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эстетической культуры</w:t>
      </w:r>
      <w:r w:rsidR="00276009">
        <w:rPr>
          <w:rFonts w:ascii="Times New Roman" w:hAnsi="Times New Roman" w:cs="Times New Roman"/>
          <w:sz w:val="28"/>
          <w:szCs w:val="28"/>
        </w:rPr>
        <w:t>:</w:t>
      </w:r>
    </w:p>
    <w:p w:rsidR="00276009" w:rsidRPr="008C17B0" w:rsidRDefault="008C17B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6009" w:rsidRPr="008C17B0">
        <w:rPr>
          <w:rFonts w:ascii="Times New Roman" w:hAnsi="Times New Roman" w:cs="Times New Roman"/>
          <w:sz w:val="28"/>
          <w:szCs w:val="28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упражнений и режимы физической нагрузки в зависимости от индивидуальных особенностей физического развития.</w:t>
      </w:r>
    </w:p>
    <w:p w:rsidR="00276009" w:rsidRPr="008C17B0" w:rsidRDefault="008C17B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6009" w:rsidRPr="008C17B0">
        <w:rPr>
          <w:rFonts w:ascii="Times New Roman" w:hAnsi="Times New Roman" w:cs="Times New Roman"/>
          <w:sz w:val="28"/>
          <w:szCs w:val="28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276009" w:rsidRDefault="00276009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коммуникативной культуры:</w:t>
      </w:r>
    </w:p>
    <w:p w:rsidR="00276009" w:rsidRPr="008C17B0" w:rsidRDefault="008C17B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6009" w:rsidRPr="008C17B0">
        <w:rPr>
          <w:rFonts w:ascii="Times New Roman" w:hAnsi="Times New Roman" w:cs="Times New Roman"/>
          <w:sz w:val="28"/>
          <w:szCs w:val="28"/>
        </w:rPr>
        <w:t>Способность интересно и доступно излагать знания о физической культуре, грамотно пользоваться понятийным аппаратом.</w:t>
      </w:r>
    </w:p>
    <w:p w:rsidR="00276009" w:rsidRPr="008C17B0" w:rsidRDefault="008C17B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6009" w:rsidRPr="008C17B0">
        <w:rPr>
          <w:rFonts w:ascii="Times New Roman" w:hAnsi="Times New Roman" w:cs="Times New Roman"/>
          <w:sz w:val="28"/>
          <w:szCs w:val="28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проведения.</w:t>
      </w:r>
    </w:p>
    <w:p w:rsidR="00276009" w:rsidRDefault="00276009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физической культуры:</w:t>
      </w:r>
    </w:p>
    <w:p w:rsidR="00276009" w:rsidRPr="008C17B0" w:rsidRDefault="008C17B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6009" w:rsidRPr="008C17B0">
        <w:rPr>
          <w:rFonts w:ascii="Times New Roman" w:hAnsi="Times New Roman" w:cs="Times New Roman"/>
          <w:sz w:val="28"/>
          <w:szCs w:val="28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</w:t>
      </w:r>
      <w:r w:rsidR="00D85476" w:rsidRPr="008C17B0">
        <w:rPr>
          <w:rFonts w:ascii="Times New Roman" w:hAnsi="Times New Roman" w:cs="Times New Roman"/>
          <w:sz w:val="28"/>
          <w:szCs w:val="28"/>
        </w:rPr>
        <w:t xml:space="preserve"> и физической подготовки.</w:t>
      </w:r>
    </w:p>
    <w:p w:rsidR="00D85476" w:rsidRPr="008C17B0" w:rsidRDefault="008C17B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5476" w:rsidRPr="008C17B0">
        <w:rPr>
          <w:rFonts w:ascii="Times New Roman" w:hAnsi="Times New Roman" w:cs="Times New Roman"/>
          <w:sz w:val="28"/>
          <w:szCs w:val="28"/>
        </w:rPr>
        <w:t>Способность составлять планы занятий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организма.</w:t>
      </w:r>
    </w:p>
    <w:p w:rsidR="00D85476" w:rsidRDefault="008C17B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5476" w:rsidRPr="008C17B0">
        <w:rPr>
          <w:rFonts w:ascii="Times New Roman" w:hAnsi="Times New Roman" w:cs="Times New Roman"/>
          <w:sz w:val="28"/>
          <w:szCs w:val="28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D00A60" w:rsidRDefault="00D00A60" w:rsidP="00D00A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3472E5" w:rsidRDefault="003472E5" w:rsidP="00D00A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</w:t>
      </w:r>
      <w:r w:rsidR="009A4D24">
        <w:rPr>
          <w:rFonts w:ascii="Times New Roman" w:hAnsi="Times New Roman" w:cs="Times New Roman"/>
          <w:sz w:val="28"/>
          <w:szCs w:val="28"/>
        </w:rPr>
        <w:t>мотивации школьников (по А.Д.А</w:t>
      </w:r>
      <w:r>
        <w:rPr>
          <w:rFonts w:ascii="Times New Roman" w:hAnsi="Times New Roman" w:cs="Times New Roman"/>
          <w:sz w:val="28"/>
          <w:szCs w:val="28"/>
        </w:rPr>
        <w:t>ндреевой)</w:t>
      </w:r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9A4D24" w:rsidTr="00C908C9">
        <w:trPr>
          <w:trHeight w:val="525"/>
        </w:trPr>
        <w:tc>
          <w:tcPr>
            <w:tcW w:w="3190" w:type="dxa"/>
            <w:vMerge w:val="restart"/>
          </w:tcPr>
          <w:p w:rsidR="009A4D24" w:rsidRDefault="009A4D24" w:rsidP="009A4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9A4D24" w:rsidRDefault="009A4D24" w:rsidP="009A4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мотивации</w:t>
            </w:r>
          </w:p>
        </w:tc>
        <w:tc>
          <w:tcPr>
            <w:tcW w:w="6381" w:type="dxa"/>
            <w:gridSpan w:val="2"/>
          </w:tcPr>
          <w:p w:rsidR="009A4D24" w:rsidRDefault="009A4D24" w:rsidP="009A4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9A4D24" w:rsidTr="009A4D24">
        <w:trPr>
          <w:trHeight w:val="435"/>
        </w:trPr>
        <w:tc>
          <w:tcPr>
            <w:tcW w:w="3190" w:type="dxa"/>
            <w:vMerge/>
          </w:tcPr>
          <w:p w:rsidR="009A4D24" w:rsidRDefault="009A4D24" w:rsidP="009A4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A4D24" w:rsidRDefault="009A4D24" w:rsidP="009A4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91" w:type="dxa"/>
          </w:tcPr>
          <w:p w:rsidR="009A4D24" w:rsidRDefault="009A4D24" w:rsidP="009A4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9A4D24" w:rsidTr="009A4D24">
        <w:tc>
          <w:tcPr>
            <w:tcW w:w="3190" w:type="dxa"/>
          </w:tcPr>
          <w:p w:rsidR="009A4D24" w:rsidRDefault="009A4D24" w:rsidP="009A4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9A4D24" w:rsidRDefault="009A4D24" w:rsidP="009A4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3191" w:type="dxa"/>
          </w:tcPr>
          <w:p w:rsidR="009A4D24" w:rsidRDefault="009A4D24" w:rsidP="009A4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9A4D24" w:rsidTr="009A4D24">
        <w:tc>
          <w:tcPr>
            <w:tcW w:w="3190" w:type="dxa"/>
          </w:tcPr>
          <w:p w:rsidR="009A4D24" w:rsidRDefault="009A4D24" w:rsidP="009A4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9A4D24" w:rsidRDefault="009A4D24" w:rsidP="009A4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3191" w:type="dxa"/>
          </w:tcPr>
          <w:p w:rsidR="009A4D24" w:rsidRDefault="009A4D24" w:rsidP="009A4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9A4D24" w:rsidTr="009A4D24">
        <w:tc>
          <w:tcPr>
            <w:tcW w:w="3190" w:type="dxa"/>
          </w:tcPr>
          <w:p w:rsidR="009A4D24" w:rsidRDefault="009A4D24" w:rsidP="009A4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190" w:type="dxa"/>
          </w:tcPr>
          <w:p w:rsidR="009A4D24" w:rsidRDefault="009A4D24" w:rsidP="009A4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3191" w:type="dxa"/>
          </w:tcPr>
          <w:p w:rsidR="009A4D24" w:rsidRDefault="009A4D24" w:rsidP="009A4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8C17B0" w:rsidRPr="008C17B0" w:rsidRDefault="008C17B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30A4" w:rsidRPr="008C17B0" w:rsidRDefault="008C17B0" w:rsidP="00333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1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процессе</w:t>
      </w:r>
    </w:p>
    <w:p w:rsidR="008B30A4" w:rsidRPr="008C17B0" w:rsidRDefault="008C17B0" w:rsidP="003330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30A4" w:rsidRPr="008C17B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F601B" w:rsidRPr="008C17B0">
        <w:rPr>
          <w:rFonts w:ascii="Times New Roman" w:hAnsi="Times New Roman" w:cs="Times New Roman"/>
          <w:sz w:val="28"/>
          <w:szCs w:val="28"/>
        </w:rPr>
        <w:t xml:space="preserve">интереса к предмету и </w:t>
      </w:r>
      <w:r w:rsidR="008B30A4" w:rsidRPr="008C17B0">
        <w:rPr>
          <w:rFonts w:ascii="Times New Roman" w:hAnsi="Times New Roman" w:cs="Times New Roman"/>
          <w:sz w:val="28"/>
          <w:szCs w:val="28"/>
        </w:rPr>
        <w:t xml:space="preserve">познавательной активности школьников основывается на </w:t>
      </w:r>
      <w:proofErr w:type="spellStart"/>
      <w:r w:rsidR="008B30A4" w:rsidRPr="008C17B0">
        <w:rPr>
          <w:rFonts w:ascii="Times New Roman" w:hAnsi="Times New Roman" w:cs="Times New Roman"/>
          <w:sz w:val="28"/>
          <w:szCs w:val="28"/>
        </w:rPr>
        <w:t>системно-деятельностном</w:t>
      </w:r>
      <w:proofErr w:type="spellEnd"/>
      <w:r w:rsidR="008B30A4" w:rsidRPr="008C17B0">
        <w:rPr>
          <w:rFonts w:ascii="Times New Roman" w:hAnsi="Times New Roman" w:cs="Times New Roman"/>
          <w:sz w:val="28"/>
          <w:szCs w:val="28"/>
        </w:rPr>
        <w:t xml:space="preserve"> подходе, при котором ученик не получает знания в готовом виде, а добывает их сам из многочисленных информационных источников. Учитель лишь направляет ученика в нужном русле.</w:t>
      </w:r>
      <w:r w:rsidR="007B20E0" w:rsidRPr="008C17B0">
        <w:rPr>
          <w:rFonts w:ascii="Times New Roman" w:hAnsi="Times New Roman" w:cs="Times New Roman"/>
          <w:sz w:val="28"/>
          <w:szCs w:val="28"/>
        </w:rPr>
        <w:t xml:space="preserve"> Форма отчета – презентация, сопровождаемая рассказом ученика данной темы.</w:t>
      </w:r>
    </w:p>
    <w:p w:rsidR="008B30A4" w:rsidRDefault="008B30A4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темы: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«Составляющие здорового образа жизни», </w:t>
      </w:r>
      <w:r w:rsidR="007D1BEA">
        <w:rPr>
          <w:rFonts w:ascii="Times New Roman" w:hAnsi="Times New Roman" w:cs="Times New Roman"/>
          <w:sz w:val="28"/>
          <w:szCs w:val="28"/>
        </w:rPr>
        <w:t xml:space="preserve"> «Современные спортивно-оздоровительные системы физических упражнений», «Значение правильной осанки в жизнедеятельности человека</w:t>
      </w:r>
      <w:r w:rsidR="00861EBC">
        <w:rPr>
          <w:rFonts w:ascii="Times New Roman" w:hAnsi="Times New Roman" w:cs="Times New Roman"/>
          <w:sz w:val="28"/>
          <w:szCs w:val="28"/>
        </w:rPr>
        <w:t>, е</w:t>
      </w:r>
      <w:r w:rsidR="007D1BEA">
        <w:rPr>
          <w:rFonts w:ascii="Times New Roman" w:hAnsi="Times New Roman" w:cs="Times New Roman"/>
          <w:sz w:val="28"/>
          <w:szCs w:val="28"/>
        </w:rPr>
        <w:t>е формирование (разработать комплекс упражнений и провести с учащимися на занятии)», «В чем заключается поддержание репродуктивной функции человека средствами физической культуры» и др. Помимо общих вопросов по физической культуре и здоровому образу жизни</w:t>
      </w:r>
      <w:r w:rsidR="00861EBC">
        <w:rPr>
          <w:rFonts w:ascii="Times New Roman" w:hAnsi="Times New Roman" w:cs="Times New Roman"/>
          <w:sz w:val="28"/>
          <w:szCs w:val="28"/>
        </w:rPr>
        <w:t>, для учащихся СМГ актуальны знания по своему заболеванию.</w:t>
      </w:r>
      <w:proofErr w:type="gramEnd"/>
      <w:r w:rsidR="00861EBC">
        <w:rPr>
          <w:rFonts w:ascii="Times New Roman" w:hAnsi="Times New Roman" w:cs="Times New Roman"/>
          <w:sz w:val="28"/>
          <w:szCs w:val="28"/>
        </w:rPr>
        <w:t xml:space="preserve"> Характер болезни, ее течение, дозирование нагрузки на организм, не вызывая </w:t>
      </w:r>
      <w:proofErr w:type="spellStart"/>
      <w:r w:rsidR="00861EBC">
        <w:rPr>
          <w:rFonts w:ascii="Times New Roman" w:hAnsi="Times New Roman" w:cs="Times New Roman"/>
          <w:sz w:val="28"/>
          <w:szCs w:val="28"/>
        </w:rPr>
        <w:t>рецедивов</w:t>
      </w:r>
      <w:proofErr w:type="spellEnd"/>
      <w:r w:rsidR="00861EBC">
        <w:rPr>
          <w:rFonts w:ascii="Times New Roman" w:hAnsi="Times New Roman" w:cs="Times New Roman"/>
          <w:sz w:val="28"/>
          <w:szCs w:val="28"/>
        </w:rPr>
        <w:t xml:space="preserve"> заболевания или </w:t>
      </w:r>
      <w:proofErr w:type="spellStart"/>
      <w:r w:rsidR="00861EBC">
        <w:rPr>
          <w:rFonts w:ascii="Times New Roman" w:hAnsi="Times New Roman" w:cs="Times New Roman"/>
          <w:sz w:val="28"/>
          <w:szCs w:val="28"/>
        </w:rPr>
        <w:t>труднообратимых</w:t>
      </w:r>
      <w:proofErr w:type="spellEnd"/>
      <w:r w:rsidR="00861EBC">
        <w:rPr>
          <w:rFonts w:ascii="Times New Roman" w:hAnsi="Times New Roman" w:cs="Times New Roman"/>
          <w:sz w:val="28"/>
          <w:szCs w:val="28"/>
        </w:rPr>
        <w:t xml:space="preserve"> последствий для собственного здоровья. Знать комплексы  </w:t>
      </w:r>
      <w:proofErr w:type="spellStart"/>
      <w:r w:rsidR="00861EB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861EBC">
        <w:rPr>
          <w:rFonts w:ascii="Times New Roman" w:hAnsi="Times New Roman" w:cs="Times New Roman"/>
          <w:sz w:val="28"/>
          <w:szCs w:val="28"/>
        </w:rPr>
        <w:t xml:space="preserve"> и корригирующих упражнений при конкретной патологии</w:t>
      </w:r>
      <w:r w:rsidR="007B20E0">
        <w:rPr>
          <w:rFonts w:ascii="Times New Roman" w:hAnsi="Times New Roman" w:cs="Times New Roman"/>
          <w:sz w:val="28"/>
          <w:szCs w:val="28"/>
        </w:rPr>
        <w:t xml:space="preserve"> и уметь их выполнять</w:t>
      </w:r>
      <w:r w:rsidR="00861EBC">
        <w:rPr>
          <w:rFonts w:ascii="Times New Roman" w:hAnsi="Times New Roman" w:cs="Times New Roman"/>
          <w:sz w:val="28"/>
          <w:szCs w:val="28"/>
        </w:rPr>
        <w:t>.</w:t>
      </w:r>
    </w:p>
    <w:p w:rsidR="00D00A60" w:rsidRDefault="007B20E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Задача учителя: помочь ученику сориентироваться в огромном количестве  средств физического воспитания, чтобы выбрать для себя наиболее оптимальные в соответствии с возрастом, полом, уровнем физической </w:t>
      </w:r>
      <w:proofErr w:type="gramEnd"/>
    </w:p>
    <w:p w:rsidR="00D00A60" w:rsidRDefault="00D00A60" w:rsidP="00D00A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D00A60" w:rsidRDefault="00D00A6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0A60" w:rsidRDefault="007B20E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подготовленности.</w:t>
      </w:r>
    </w:p>
    <w:p w:rsidR="00DF34A8" w:rsidRPr="008C17B0" w:rsidRDefault="008C17B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F601B" w:rsidRPr="008C17B0">
        <w:rPr>
          <w:rFonts w:ascii="Times New Roman" w:hAnsi="Times New Roman" w:cs="Times New Roman"/>
          <w:sz w:val="28"/>
          <w:szCs w:val="28"/>
        </w:rPr>
        <w:t>Очень важной задачей для учителя является воспитание у подростка дисциплинированности, настойчивости, волевой активности.</w:t>
      </w:r>
    </w:p>
    <w:p w:rsidR="000F601B" w:rsidRPr="008C17B0" w:rsidRDefault="000F601B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7B0">
        <w:rPr>
          <w:rFonts w:ascii="Times New Roman" w:hAnsi="Times New Roman" w:cs="Times New Roman"/>
          <w:sz w:val="28"/>
          <w:szCs w:val="28"/>
        </w:rPr>
        <w:t xml:space="preserve"> Волевое усилие над собой – это сознательно совершаемое усилие, которое является толчком к непосредственному осуществлению какого-либо действия. В наличии волевого усилия человек убеждается тогда, когда необходимо преодолеть значительные трудности (лень, нежелание заниматься физической культурой). Длительность волевых усилий зависит от силы мотива к действию. Формирование мотива</w:t>
      </w:r>
      <w:r w:rsidR="00EE08FB" w:rsidRPr="008C1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8FB" w:rsidRPr="008C17B0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="00EE08FB" w:rsidRPr="008C17B0">
        <w:rPr>
          <w:rFonts w:ascii="Times New Roman" w:hAnsi="Times New Roman" w:cs="Times New Roman"/>
          <w:sz w:val="28"/>
          <w:szCs w:val="28"/>
        </w:rPr>
        <w:t xml:space="preserve"> а воздействием определенных внешних и внутренних факторов. </w:t>
      </w:r>
    </w:p>
    <w:p w:rsidR="00AB179C" w:rsidRDefault="00AB179C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факторы – это условия (ситуации), в которых оказывается субъект деятельности (учителю важно создать позитивные внешние условия, положительный эмоциональный фон занятия, создать у ученика ситуацию успеха</w:t>
      </w:r>
      <w:r w:rsidR="003271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8FB" w:rsidRDefault="00AB179C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Внутренние факторы </w:t>
      </w:r>
      <w:r w:rsidR="004F1F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FE7">
        <w:rPr>
          <w:rFonts w:ascii="Times New Roman" w:hAnsi="Times New Roman" w:cs="Times New Roman"/>
          <w:sz w:val="28"/>
          <w:szCs w:val="28"/>
        </w:rPr>
        <w:t>это желания, влечения, интересы, личностные убеждения, которые выражают потребности, связанные с личностью субъекта деятельности.</w:t>
      </w:r>
    </w:p>
    <w:p w:rsidR="00DF34A8" w:rsidRDefault="00DF34A8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играют убеждения. Они характеризуют мировоззрение школьника</w:t>
      </w:r>
      <w:r w:rsidR="003271F0">
        <w:rPr>
          <w:rFonts w:ascii="Times New Roman" w:hAnsi="Times New Roman" w:cs="Times New Roman"/>
          <w:sz w:val="28"/>
          <w:szCs w:val="28"/>
        </w:rPr>
        <w:t>, придают его поступкам значимость и направленность. Личностные убеждения связаны с социальными побудителями активности человека.</w:t>
      </w:r>
    </w:p>
    <w:p w:rsidR="00D00A60" w:rsidRDefault="003271F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Мотивационная сфера школьника является основным компонентом в процессе организации учебной деятельности. Она отражает интерес ученика к занятиям, его активное и осознанное отношение к учебе. Поэтому очень важно с началом обучения формировать у учащегося необходимые для рационализации его учебной деятельности и повышения эффективности педагогических воздействий мотивы, отличающиеся высокой степенью интереса к занятиям физкультурой и спортом и убежденностью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A60" w:rsidRDefault="00D00A60" w:rsidP="00D00A60">
      <w:pPr>
        <w:tabs>
          <w:tab w:val="left" w:pos="39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3271F0" w:rsidRDefault="003271F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целесообразности этих занятий.</w:t>
      </w:r>
    </w:p>
    <w:p w:rsidR="00347491" w:rsidRDefault="00347491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должны использоваться методы формирования сознания личности:</w:t>
      </w:r>
    </w:p>
    <w:p w:rsidR="00347491" w:rsidRDefault="00347491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на этическую тему, разъяснение, внушение, беседа, диспут, подражательный пример.</w:t>
      </w:r>
    </w:p>
    <w:p w:rsidR="008C17B0" w:rsidRDefault="008C17B0" w:rsidP="008A7B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086E" w:rsidRPr="008C17B0">
        <w:rPr>
          <w:rFonts w:ascii="Times New Roman" w:hAnsi="Times New Roman" w:cs="Times New Roman"/>
          <w:sz w:val="28"/>
          <w:szCs w:val="28"/>
        </w:rPr>
        <w:t xml:space="preserve">Стимулы, которые находит и применяет учитель, опираются на тонкие, деликатные «подталкивания» учащихся к выполнению определенных действий и исключает открытое </w:t>
      </w:r>
      <w:r w:rsidR="00720D82" w:rsidRPr="008C17B0">
        <w:rPr>
          <w:rFonts w:ascii="Times New Roman" w:hAnsi="Times New Roman" w:cs="Times New Roman"/>
          <w:sz w:val="28"/>
          <w:szCs w:val="28"/>
        </w:rPr>
        <w:t>«</w:t>
      </w:r>
      <w:r w:rsidR="0013086E" w:rsidRPr="008C17B0">
        <w:rPr>
          <w:rFonts w:ascii="Times New Roman" w:hAnsi="Times New Roman" w:cs="Times New Roman"/>
          <w:sz w:val="28"/>
          <w:szCs w:val="28"/>
        </w:rPr>
        <w:t>давление</w:t>
      </w:r>
      <w:r w:rsidR="00720D82" w:rsidRPr="008C17B0">
        <w:rPr>
          <w:rFonts w:ascii="Times New Roman" w:hAnsi="Times New Roman" w:cs="Times New Roman"/>
          <w:sz w:val="28"/>
          <w:szCs w:val="28"/>
        </w:rPr>
        <w:t>», грубое принуждение.</w:t>
      </w:r>
      <w:r w:rsidR="00B44D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0D82" w:rsidRPr="00B44DE5" w:rsidRDefault="00720D82" w:rsidP="008A7B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DE5">
        <w:rPr>
          <w:rFonts w:ascii="Times New Roman" w:hAnsi="Times New Roman" w:cs="Times New Roman"/>
          <w:sz w:val="28"/>
          <w:szCs w:val="28"/>
        </w:rPr>
        <w:t>Стимулы обучения:</w:t>
      </w:r>
    </w:p>
    <w:p w:rsidR="008C17B0" w:rsidRDefault="00720D82" w:rsidP="008A7B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DE5">
        <w:rPr>
          <w:rFonts w:ascii="Times New Roman" w:hAnsi="Times New Roman" w:cs="Times New Roman"/>
          <w:sz w:val="28"/>
          <w:szCs w:val="28"/>
        </w:rPr>
        <w:t>Опирайтесь на желания. Важно не только то, чего желает учитель, но и то, чего хочет учащийся</w:t>
      </w:r>
    </w:p>
    <w:p w:rsidR="00720D82" w:rsidRPr="00B44DE5" w:rsidRDefault="00720D82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DE5">
        <w:rPr>
          <w:rFonts w:ascii="Times New Roman" w:hAnsi="Times New Roman" w:cs="Times New Roman"/>
          <w:sz w:val="28"/>
          <w:szCs w:val="28"/>
        </w:rPr>
        <w:t>Учитывайте интересы и склонности ребенка.</w:t>
      </w:r>
    </w:p>
    <w:p w:rsidR="00B44DE5" w:rsidRDefault="00720D82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DE5">
        <w:rPr>
          <w:rFonts w:ascii="Times New Roman" w:hAnsi="Times New Roman" w:cs="Times New Roman"/>
          <w:sz w:val="28"/>
          <w:szCs w:val="28"/>
        </w:rPr>
        <w:t xml:space="preserve"> Поощряйте желания добиться признания.</w:t>
      </w:r>
    </w:p>
    <w:p w:rsidR="00720D82" w:rsidRPr="00B44DE5" w:rsidRDefault="00720D82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DE5">
        <w:rPr>
          <w:rFonts w:ascii="Times New Roman" w:hAnsi="Times New Roman" w:cs="Times New Roman"/>
          <w:sz w:val="28"/>
          <w:szCs w:val="28"/>
        </w:rPr>
        <w:t xml:space="preserve"> Показывайте последствия совершаемых поступков. </w:t>
      </w:r>
    </w:p>
    <w:p w:rsidR="00720D82" w:rsidRPr="00B44DE5" w:rsidRDefault="00720D82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DE5">
        <w:rPr>
          <w:rFonts w:ascii="Times New Roman" w:hAnsi="Times New Roman" w:cs="Times New Roman"/>
          <w:sz w:val="28"/>
          <w:szCs w:val="28"/>
        </w:rPr>
        <w:t xml:space="preserve"> Признавайте достоинства.</w:t>
      </w:r>
    </w:p>
    <w:p w:rsidR="00720D82" w:rsidRPr="00B44DE5" w:rsidRDefault="00720D82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DE5">
        <w:rPr>
          <w:rFonts w:ascii="Times New Roman" w:hAnsi="Times New Roman" w:cs="Times New Roman"/>
          <w:sz w:val="28"/>
          <w:szCs w:val="28"/>
        </w:rPr>
        <w:t xml:space="preserve"> Одобряйте успехи</w:t>
      </w:r>
      <w:r w:rsidR="00996EDF" w:rsidRPr="00B44DE5">
        <w:rPr>
          <w:rFonts w:ascii="Times New Roman" w:hAnsi="Times New Roman" w:cs="Times New Roman"/>
          <w:sz w:val="28"/>
          <w:szCs w:val="28"/>
        </w:rPr>
        <w:t>.</w:t>
      </w:r>
    </w:p>
    <w:p w:rsidR="00996EDF" w:rsidRPr="00B44DE5" w:rsidRDefault="00996EDF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DE5">
        <w:rPr>
          <w:rFonts w:ascii="Times New Roman" w:hAnsi="Times New Roman" w:cs="Times New Roman"/>
          <w:sz w:val="28"/>
          <w:szCs w:val="28"/>
        </w:rPr>
        <w:t xml:space="preserve"> Сделайте работу привлекательной.</w:t>
      </w:r>
    </w:p>
    <w:p w:rsidR="00996EDF" w:rsidRPr="00B44DE5" w:rsidRDefault="00996EDF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DE5">
        <w:rPr>
          <w:rFonts w:ascii="Times New Roman" w:hAnsi="Times New Roman" w:cs="Times New Roman"/>
          <w:sz w:val="28"/>
          <w:szCs w:val="28"/>
        </w:rPr>
        <w:t xml:space="preserve"> Говорите иногда «надо».</w:t>
      </w:r>
    </w:p>
    <w:p w:rsidR="00996EDF" w:rsidRPr="00B44DE5" w:rsidRDefault="00996EDF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DE5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gramStart"/>
      <w:r w:rsidRPr="00B44DE5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Pr="00B44DE5">
        <w:rPr>
          <w:rFonts w:ascii="Times New Roman" w:hAnsi="Times New Roman" w:cs="Times New Roman"/>
          <w:sz w:val="28"/>
          <w:szCs w:val="28"/>
        </w:rPr>
        <w:t xml:space="preserve"> шанс.</w:t>
      </w:r>
    </w:p>
    <w:p w:rsidR="00996EDF" w:rsidRPr="00B44DE5" w:rsidRDefault="00996EDF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DE5">
        <w:rPr>
          <w:rFonts w:ascii="Times New Roman" w:hAnsi="Times New Roman" w:cs="Times New Roman"/>
          <w:sz w:val="28"/>
          <w:szCs w:val="28"/>
        </w:rPr>
        <w:t>Обращайтесь к самолюбию.</w:t>
      </w:r>
    </w:p>
    <w:p w:rsidR="00996EDF" w:rsidRPr="00B44DE5" w:rsidRDefault="00996EDF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DE5">
        <w:rPr>
          <w:rFonts w:ascii="Times New Roman" w:hAnsi="Times New Roman" w:cs="Times New Roman"/>
          <w:sz w:val="28"/>
          <w:szCs w:val="28"/>
        </w:rPr>
        <w:t>Показывайте достижения.</w:t>
      </w:r>
    </w:p>
    <w:p w:rsidR="00996EDF" w:rsidRPr="00B44DE5" w:rsidRDefault="00996EDF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DE5">
        <w:rPr>
          <w:rFonts w:ascii="Times New Roman" w:hAnsi="Times New Roman" w:cs="Times New Roman"/>
          <w:sz w:val="28"/>
          <w:szCs w:val="28"/>
        </w:rPr>
        <w:t>Хвалите.</w:t>
      </w:r>
    </w:p>
    <w:p w:rsidR="00996EDF" w:rsidRPr="00B44DE5" w:rsidRDefault="00996EDF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DE5">
        <w:rPr>
          <w:rFonts w:ascii="Times New Roman" w:hAnsi="Times New Roman" w:cs="Times New Roman"/>
          <w:sz w:val="28"/>
          <w:szCs w:val="28"/>
        </w:rPr>
        <w:t>Критикуйте, сопереживая.</w:t>
      </w:r>
    </w:p>
    <w:p w:rsidR="00314094" w:rsidRPr="008C17B0" w:rsidRDefault="008C17B0" w:rsidP="008C1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4DE5" w:rsidRPr="008C17B0">
        <w:rPr>
          <w:rFonts w:ascii="Times New Roman" w:hAnsi="Times New Roman" w:cs="Times New Roman"/>
          <w:sz w:val="28"/>
          <w:szCs w:val="28"/>
        </w:rPr>
        <w:t>Родители и педагоги – воспитатели одних и тех же детей, и результат воспитания может быть успешным только тогда, когда учитель и родители станут союзниками. В основе этого союза – единство стремлений, взглядов на воспитательный пр</w:t>
      </w:r>
      <w:r w:rsidR="00314094" w:rsidRPr="008C17B0">
        <w:rPr>
          <w:rFonts w:ascii="Times New Roman" w:hAnsi="Times New Roman" w:cs="Times New Roman"/>
          <w:sz w:val="28"/>
          <w:szCs w:val="28"/>
        </w:rPr>
        <w:t>о</w:t>
      </w:r>
      <w:r w:rsidR="00B44DE5" w:rsidRPr="008C17B0">
        <w:rPr>
          <w:rFonts w:ascii="Times New Roman" w:hAnsi="Times New Roman" w:cs="Times New Roman"/>
          <w:sz w:val="28"/>
          <w:szCs w:val="28"/>
        </w:rPr>
        <w:t>цесс</w:t>
      </w:r>
      <w:r w:rsidR="00314094" w:rsidRPr="008C17B0">
        <w:rPr>
          <w:rFonts w:ascii="Times New Roman" w:hAnsi="Times New Roman" w:cs="Times New Roman"/>
          <w:sz w:val="28"/>
          <w:szCs w:val="28"/>
        </w:rPr>
        <w:t>, вместе выработанные общие цели и воспитательные задачи, пути достижения результатов.</w:t>
      </w:r>
    </w:p>
    <w:p w:rsidR="00D00A60" w:rsidRDefault="00314094" w:rsidP="009A4D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педагога – привлечь внимание родителя к проблеме ребенка (слабое здоровье, плохая посещаемость занятий и др.), переориентация родительских </w:t>
      </w:r>
    </w:p>
    <w:p w:rsidR="00D00A60" w:rsidRDefault="00D00A60" w:rsidP="00D00A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D00A60" w:rsidRDefault="00314094" w:rsidP="009A4D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установок, формирование готовности родителя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B34" w:rsidRDefault="00314094" w:rsidP="009A4D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просвещению, формирование положительных установок на сотрудничество с учителем.</w:t>
      </w:r>
    </w:p>
    <w:p w:rsidR="008C17B0" w:rsidRDefault="00314094" w:rsidP="00400B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с родителями</w:t>
      </w:r>
    </w:p>
    <w:tbl>
      <w:tblPr>
        <w:tblStyle w:val="ad"/>
        <w:tblW w:w="0" w:type="auto"/>
        <w:tblInd w:w="360" w:type="dxa"/>
        <w:tblLook w:val="04A0"/>
      </w:tblPr>
      <w:tblGrid>
        <w:gridCol w:w="4601"/>
        <w:gridCol w:w="4610"/>
      </w:tblGrid>
      <w:tr w:rsidR="00C03ED5" w:rsidTr="00C03ED5">
        <w:tc>
          <w:tcPr>
            <w:tcW w:w="4785" w:type="dxa"/>
          </w:tcPr>
          <w:p w:rsidR="00C03ED5" w:rsidRDefault="00C03ED5" w:rsidP="008C1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коллективные</w:t>
            </w:r>
          </w:p>
        </w:tc>
        <w:tc>
          <w:tcPr>
            <w:tcW w:w="4786" w:type="dxa"/>
          </w:tcPr>
          <w:p w:rsidR="00C03ED5" w:rsidRDefault="00C03ED5" w:rsidP="008C1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C03ED5" w:rsidTr="00C03ED5">
        <w:tc>
          <w:tcPr>
            <w:tcW w:w="4785" w:type="dxa"/>
          </w:tcPr>
          <w:p w:rsidR="00C03ED5" w:rsidRDefault="00C03ED5" w:rsidP="0040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4786" w:type="dxa"/>
          </w:tcPr>
          <w:p w:rsidR="00C03ED5" w:rsidRDefault="00C03ED5" w:rsidP="008C1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педагога</w:t>
            </w:r>
          </w:p>
        </w:tc>
      </w:tr>
      <w:tr w:rsidR="00C03ED5" w:rsidTr="00C03ED5">
        <w:tc>
          <w:tcPr>
            <w:tcW w:w="4785" w:type="dxa"/>
          </w:tcPr>
          <w:p w:rsidR="00C03ED5" w:rsidRDefault="00C03ED5" w:rsidP="00400B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лектории</w:t>
            </w:r>
          </w:p>
        </w:tc>
        <w:tc>
          <w:tcPr>
            <w:tcW w:w="4786" w:type="dxa"/>
          </w:tcPr>
          <w:p w:rsidR="00C03ED5" w:rsidRDefault="00C03ED5" w:rsidP="008C1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ED5" w:rsidTr="00C03ED5">
        <w:tc>
          <w:tcPr>
            <w:tcW w:w="4785" w:type="dxa"/>
          </w:tcPr>
          <w:p w:rsidR="00C03ED5" w:rsidRDefault="00C03ED5" w:rsidP="00400B34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4786" w:type="dxa"/>
          </w:tcPr>
          <w:p w:rsidR="00C03ED5" w:rsidRDefault="00C03ED5" w:rsidP="008C1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ED5" w:rsidRDefault="00C03ED5" w:rsidP="00400B3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00A60" w:rsidRDefault="00400B34" w:rsidP="00400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753BB" w:rsidRPr="00400B34">
        <w:rPr>
          <w:rFonts w:ascii="Times New Roman" w:hAnsi="Times New Roman" w:cs="Times New Roman"/>
          <w:sz w:val="28"/>
          <w:szCs w:val="28"/>
        </w:rPr>
        <w:t>Дети могут утомляться от физических нагрузок, однако их больше утомляет монотонность  и однообразие урока. Учителю необходимо разнообразить арсенал средств физического воспитания, форм и мет</w:t>
      </w:r>
      <w:r w:rsidR="00420CD9" w:rsidRPr="00400B34">
        <w:rPr>
          <w:rFonts w:ascii="Times New Roman" w:hAnsi="Times New Roman" w:cs="Times New Roman"/>
          <w:sz w:val="28"/>
          <w:szCs w:val="28"/>
        </w:rPr>
        <w:t>одов организации занятий для увеличения интереса к занятиям физкультурой.</w:t>
      </w:r>
      <w:r w:rsidR="004753BB" w:rsidRPr="00400B34">
        <w:rPr>
          <w:rFonts w:ascii="Times New Roman" w:hAnsi="Times New Roman" w:cs="Times New Roman"/>
          <w:sz w:val="28"/>
          <w:szCs w:val="28"/>
        </w:rPr>
        <w:t xml:space="preserve"> В некоторые уроки можно включать не только индивидуальное выполнение упражнений, но и  в группах по два, три человека. С различными предметами и без предметов</w:t>
      </w:r>
      <w:r w:rsidR="00A920BA" w:rsidRPr="00400B34">
        <w:rPr>
          <w:rFonts w:ascii="Times New Roman" w:hAnsi="Times New Roman" w:cs="Times New Roman"/>
          <w:sz w:val="28"/>
          <w:szCs w:val="28"/>
        </w:rPr>
        <w:t xml:space="preserve">, в движении и на месте. Упражнения могут иметь направленность на развитие определенного физического качества или комплексно развивать несколько физических качеств. Упражнения могут иметь игровой и соревновательный характер. </w:t>
      </w:r>
      <w:r w:rsidR="00420CD9" w:rsidRPr="00400B34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A920BA" w:rsidRPr="00400B34">
        <w:rPr>
          <w:rFonts w:ascii="Times New Roman" w:hAnsi="Times New Roman" w:cs="Times New Roman"/>
          <w:sz w:val="28"/>
          <w:szCs w:val="28"/>
        </w:rPr>
        <w:t xml:space="preserve"> на уроках развивать инструкторские навыки учащихся: судейство подвижной или спортивной игры, проведения с  одноклассниками комплекса </w:t>
      </w:r>
      <w:proofErr w:type="spellStart"/>
      <w:r w:rsidR="00A920BA" w:rsidRPr="00400B3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A920BA" w:rsidRPr="00400B34">
        <w:rPr>
          <w:rFonts w:ascii="Times New Roman" w:hAnsi="Times New Roman" w:cs="Times New Roman"/>
          <w:sz w:val="28"/>
          <w:szCs w:val="28"/>
        </w:rPr>
        <w:t xml:space="preserve"> упражнений и др. Все это разнообразие средств очень оживляет урок, делает его </w:t>
      </w:r>
      <w:r w:rsidR="00420CD9" w:rsidRPr="00400B34">
        <w:rPr>
          <w:rFonts w:ascii="Times New Roman" w:hAnsi="Times New Roman" w:cs="Times New Roman"/>
          <w:sz w:val="28"/>
          <w:szCs w:val="28"/>
        </w:rPr>
        <w:t>интересным, эмоционально окрашенным. П</w:t>
      </w:r>
      <w:r w:rsidR="008755AC" w:rsidRPr="00400B34">
        <w:rPr>
          <w:rFonts w:ascii="Times New Roman" w:hAnsi="Times New Roman" w:cs="Times New Roman"/>
          <w:sz w:val="28"/>
          <w:szCs w:val="28"/>
        </w:rPr>
        <w:t>ри всей позитивности данных форм организации учащихся, в</w:t>
      </w:r>
      <w:r w:rsidR="00A920BA" w:rsidRPr="00400B34">
        <w:rPr>
          <w:rFonts w:ascii="Times New Roman" w:hAnsi="Times New Roman" w:cs="Times New Roman"/>
          <w:sz w:val="28"/>
          <w:szCs w:val="28"/>
        </w:rPr>
        <w:t>ажно соб</w:t>
      </w:r>
      <w:r w:rsidR="008755AC" w:rsidRPr="00400B34">
        <w:rPr>
          <w:rFonts w:ascii="Times New Roman" w:hAnsi="Times New Roman" w:cs="Times New Roman"/>
          <w:sz w:val="28"/>
          <w:szCs w:val="28"/>
        </w:rPr>
        <w:t xml:space="preserve">людать технику безопасности при проведении групповых упражнений. Необходимо  правильно подбирать партнеров по </w:t>
      </w:r>
      <w:proofErr w:type="spellStart"/>
      <w:proofErr w:type="gramStart"/>
      <w:r w:rsidR="008755AC" w:rsidRPr="00400B34">
        <w:rPr>
          <w:rFonts w:ascii="Times New Roman" w:hAnsi="Times New Roman" w:cs="Times New Roman"/>
          <w:sz w:val="28"/>
          <w:szCs w:val="28"/>
        </w:rPr>
        <w:t>весо-ростовым</w:t>
      </w:r>
      <w:proofErr w:type="spellEnd"/>
      <w:proofErr w:type="gramEnd"/>
      <w:r w:rsidR="008755AC" w:rsidRPr="00400B34">
        <w:rPr>
          <w:rFonts w:ascii="Times New Roman" w:hAnsi="Times New Roman" w:cs="Times New Roman"/>
          <w:sz w:val="28"/>
          <w:szCs w:val="28"/>
        </w:rPr>
        <w:t xml:space="preserve"> показателям, по уровню физической подготовленности. Во избежание травматизма учащиеся должны  неукоснительно соблюдать дисциплину и требования учителя, технически </w:t>
      </w:r>
    </w:p>
    <w:p w:rsidR="00D00A60" w:rsidRDefault="00D00A60" w:rsidP="00D00A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D00A60" w:rsidRDefault="008755AC" w:rsidP="00400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0B34">
        <w:rPr>
          <w:rFonts w:ascii="Times New Roman" w:hAnsi="Times New Roman" w:cs="Times New Roman"/>
          <w:sz w:val="28"/>
          <w:szCs w:val="28"/>
        </w:rPr>
        <w:lastRenderedPageBreak/>
        <w:t>грамотно выполнять упражнения.</w:t>
      </w:r>
    </w:p>
    <w:p w:rsidR="00400B34" w:rsidRPr="00400B34" w:rsidRDefault="00400B34" w:rsidP="00400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Изменение условий, позволяющих решить профессиональную проблему</w:t>
      </w:r>
    </w:p>
    <w:p w:rsidR="00420CD9" w:rsidRDefault="00420CD9" w:rsidP="00400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решая пост</w:t>
      </w:r>
      <w:r w:rsidR="00400B34">
        <w:rPr>
          <w:rFonts w:ascii="Times New Roman" w:hAnsi="Times New Roman" w:cs="Times New Roman"/>
          <w:sz w:val="28"/>
          <w:szCs w:val="28"/>
        </w:rPr>
        <w:t xml:space="preserve">авленные перед участниками образовательного процесса </w:t>
      </w:r>
      <w:r w:rsidR="00C40432">
        <w:rPr>
          <w:rFonts w:ascii="Times New Roman" w:hAnsi="Times New Roman" w:cs="Times New Roman"/>
          <w:sz w:val="28"/>
          <w:szCs w:val="28"/>
        </w:rPr>
        <w:t xml:space="preserve"> задачи, учитель сможет достигн</w:t>
      </w:r>
      <w:r w:rsidR="00400B34">
        <w:rPr>
          <w:rFonts w:ascii="Times New Roman" w:hAnsi="Times New Roman" w:cs="Times New Roman"/>
          <w:sz w:val="28"/>
          <w:szCs w:val="28"/>
        </w:rPr>
        <w:t xml:space="preserve">уть цели – мотивировать </w:t>
      </w:r>
      <w:proofErr w:type="gramStart"/>
      <w:r w:rsidR="00400B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00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B34">
        <w:rPr>
          <w:rFonts w:ascii="Times New Roman" w:hAnsi="Times New Roman" w:cs="Times New Roman"/>
          <w:sz w:val="28"/>
          <w:szCs w:val="28"/>
        </w:rPr>
        <w:t>спецмедгруппы</w:t>
      </w:r>
      <w:proofErr w:type="spellEnd"/>
      <w:r w:rsidR="00400B34">
        <w:rPr>
          <w:rFonts w:ascii="Times New Roman" w:hAnsi="Times New Roman" w:cs="Times New Roman"/>
          <w:sz w:val="28"/>
          <w:szCs w:val="28"/>
        </w:rPr>
        <w:t xml:space="preserve"> </w:t>
      </w:r>
      <w:r w:rsidR="00C40432">
        <w:rPr>
          <w:rFonts w:ascii="Times New Roman" w:hAnsi="Times New Roman" w:cs="Times New Roman"/>
          <w:sz w:val="28"/>
          <w:szCs w:val="28"/>
        </w:rPr>
        <w:t xml:space="preserve"> на активные занятия физкультурой. </w:t>
      </w:r>
      <w:proofErr w:type="gramStart"/>
      <w:r w:rsidR="00C4043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C40432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393E57">
        <w:rPr>
          <w:rFonts w:ascii="Times New Roman" w:hAnsi="Times New Roman" w:cs="Times New Roman"/>
          <w:sz w:val="28"/>
          <w:szCs w:val="28"/>
        </w:rPr>
        <w:t xml:space="preserve"> работая</w:t>
      </w:r>
      <w:r w:rsidR="00C40432">
        <w:rPr>
          <w:rFonts w:ascii="Times New Roman" w:hAnsi="Times New Roman" w:cs="Times New Roman"/>
          <w:sz w:val="28"/>
          <w:szCs w:val="28"/>
        </w:rPr>
        <w:t xml:space="preserve"> с детьми, отнесенными по состоянию здоровья в СМГ, учитель испытывает ряд трудностей:</w:t>
      </w:r>
    </w:p>
    <w:p w:rsidR="00D42B00" w:rsidRDefault="00400B34" w:rsidP="00400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Кадровые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D511E0">
        <w:rPr>
          <w:rFonts w:ascii="Times New Roman" w:hAnsi="Times New Roman" w:cs="Times New Roman"/>
          <w:sz w:val="28"/>
          <w:szCs w:val="28"/>
        </w:rPr>
        <w:t xml:space="preserve"> н</w:t>
      </w:r>
      <w:r w:rsidR="00C40432" w:rsidRPr="00400B34">
        <w:rPr>
          <w:rFonts w:ascii="Times New Roman" w:hAnsi="Times New Roman" w:cs="Times New Roman"/>
          <w:sz w:val="28"/>
          <w:szCs w:val="28"/>
        </w:rPr>
        <w:t xml:space="preserve">ет врачебного контроля на занятиях </w:t>
      </w:r>
      <w:proofErr w:type="spellStart"/>
      <w:r w:rsidR="00C40432" w:rsidRPr="00400B34">
        <w:rPr>
          <w:rFonts w:ascii="Times New Roman" w:hAnsi="Times New Roman" w:cs="Times New Roman"/>
          <w:sz w:val="28"/>
          <w:szCs w:val="28"/>
        </w:rPr>
        <w:t>смг</w:t>
      </w:r>
      <w:proofErr w:type="spellEnd"/>
      <w:r w:rsidR="00C40432" w:rsidRPr="00400B34">
        <w:rPr>
          <w:rFonts w:ascii="Times New Roman" w:hAnsi="Times New Roman" w:cs="Times New Roman"/>
          <w:sz w:val="28"/>
          <w:szCs w:val="28"/>
        </w:rPr>
        <w:t xml:space="preserve">. Нет четких требований </w:t>
      </w:r>
      <w:proofErr w:type="gramStart"/>
      <w:r w:rsidR="00C40432" w:rsidRPr="00400B3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40432" w:rsidRPr="00400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0432" w:rsidRPr="00400B34">
        <w:rPr>
          <w:rFonts w:ascii="Times New Roman" w:hAnsi="Times New Roman" w:cs="Times New Roman"/>
          <w:sz w:val="28"/>
          <w:szCs w:val="28"/>
        </w:rPr>
        <w:t>мед</w:t>
      </w:r>
      <w:proofErr w:type="gramEnd"/>
      <w:r w:rsidR="00C40432" w:rsidRPr="00400B34">
        <w:rPr>
          <w:rFonts w:ascii="Times New Roman" w:hAnsi="Times New Roman" w:cs="Times New Roman"/>
          <w:sz w:val="28"/>
          <w:szCs w:val="28"/>
        </w:rPr>
        <w:t xml:space="preserve"> работников школы о том, в каком объеме они должны осуществлять </w:t>
      </w:r>
      <w:r w:rsidR="00393E57" w:rsidRPr="00400B34">
        <w:rPr>
          <w:rFonts w:ascii="Times New Roman" w:hAnsi="Times New Roman" w:cs="Times New Roman"/>
          <w:sz w:val="28"/>
          <w:szCs w:val="28"/>
        </w:rPr>
        <w:t xml:space="preserve">врачебный </w:t>
      </w:r>
      <w:r w:rsidR="00C40432" w:rsidRPr="00400B34">
        <w:rPr>
          <w:rFonts w:ascii="Times New Roman" w:hAnsi="Times New Roman" w:cs="Times New Roman"/>
          <w:sz w:val="28"/>
          <w:szCs w:val="28"/>
        </w:rPr>
        <w:t>контроль за детьми в процессе всего годичного цикла занятий.</w:t>
      </w:r>
      <w:r w:rsidR="00D42B00" w:rsidRPr="00400B34">
        <w:rPr>
          <w:rFonts w:ascii="Times New Roman" w:hAnsi="Times New Roman" w:cs="Times New Roman"/>
          <w:sz w:val="28"/>
          <w:szCs w:val="28"/>
        </w:rPr>
        <w:t xml:space="preserve"> Деятельность школьной медсестры для группы СМГ сводится лишь к формированию списков детей после медосмотра</w:t>
      </w:r>
      <w:r w:rsidR="008C5C67" w:rsidRPr="00400B34">
        <w:rPr>
          <w:rFonts w:ascii="Times New Roman" w:hAnsi="Times New Roman" w:cs="Times New Roman"/>
          <w:sz w:val="28"/>
          <w:szCs w:val="28"/>
        </w:rPr>
        <w:t xml:space="preserve"> или на основании справок от участкового педиатра</w:t>
      </w:r>
      <w:r w:rsidR="00D42B00" w:rsidRPr="00400B34">
        <w:rPr>
          <w:rFonts w:ascii="Times New Roman" w:hAnsi="Times New Roman" w:cs="Times New Roman"/>
          <w:sz w:val="28"/>
          <w:szCs w:val="28"/>
        </w:rPr>
        <w:t>.</w:t>
      </w:r>
    </w:p>
    <w:p w:rsidR="00C40432" w:rsidRDefault="009A4D24" w:rsidP="00DF7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</w:t>
      </w:r>
      <w:r w:rsidR="00DF77DC">
        <w:rPr>
          <w:rFonts w:ascii="Times New Roman" w:hAnsi="Times New Roman" w:cs="Times New Roman"/>
          <w:sz w:val="28"/>
          <w:szCs w:val="28"/>
        </w:rPr>
        <w:t>:</w:t>
      </w:r>
      <w:r w:rsidR="00D511E0">
        <w:rPr>
          <w:rFonts w:ascii="Times New Roman" w:hAnsi="Times New Roman" w:cs="Times New Roman"/>
          <w:sz w:val="28"/>
          <w:szCs w:val="28"/>
        </w:rPr>
        <w:t xml:space="preserve"> р</w:t>
      </w:r>
      <w:r w:rsidR="00C40432" w:rsidRPr="00DF77DC">
        <w:rPr>
          <w:rFonts w:ascii="Times New Roman" w:hAnsi="Times New Roman" w:cs="Times New Roman"/>
          <w:sz w:val="28"/>
          <w:szCs w:val="28"/>
        </w:rPr>
        <w:t>едко у какого педагога есть медицинское образование, поэтому крайне важна помощь педагогу в составлении корригирующей лечебной гимнастики</w:t>
      </w:r>
      <w:r w:rsidR="00DF77DC">
        <w:rPr>
          <w:rFonts w:ascii="Times New Roman" w:hAnsi="Times New Roman" w:cs="Times New Roman"/>
          <w:sz w:val="28"/>
          <w:szCs w:val="28"/>
        </w:rPr>
        <w:t xml:space="preserve"> специалистов.</w:t>
      </w:r>
      <w:r w:rsidR="00D42B00" w:rsidRPr="00DF77DC">
        <w:rPr>
          <w:rFonts w:ascii="Times New Roman" w:hAnsi="Times New Roman" w:cs="Times New Roman"/>
          <w:sz w:val="28"/>
          <w:szCs w:val="28"/>
        </w:rPr>
        <w:t xml:space="preserve"> Ведется статистика прогрессирующих детских болезней, ее ужасающий количественный показатель хорошо известен, </w:t>
      </w:r>
      <w:proofErr w:type="gramStart"/>
      <w:r w:rsidR="00D42B00" w:rsidRPr="00DF77D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D42B00" w:rsidRPr="00DF77DC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DF77DC">
        <w:rPr>
          <w:rFonts w:ascii="Times New Roman" w:hAnsi="Times New Roman" w:cs="Times New Roman"/>
          <w:sz w:val="28"/>
          <w:szCs w:val="28"/>
        </w:rPr>
        <w:t>,</w:t>
      </w:r>
      <w:r w:rsidR="00D42B00" w:rsidRPr="00DF77DC">
        <w:rPr>
          <w:rFonts w:ascii="Times New Roman" w:hAnsi="Times New Roman" w:cs="Times New Roman"/>
          <w:sz w:val="28"/>
          <w:szCs w:val="28"/>
        </w:rPr>
        <w:t xml:space="preserve"> связи между специалистами в области медицины и педагогами в образовании нет. Нет врачебного сопровождения в физическом воспитании. Деятельность врачей сводится к медикаментозному лечению</w:t>
      </w:r>
      <w:r w:rsidR="008C5C67" w:rsidRPr="00DF77DC">
        <w:rPr>
          <w:rFonts w:ascii="Times New Roman" w:hAnsi="Times New Roman" w:cs="Times New Roman"/>
          <w:sz w:val="28"/>
          <w:szCs w:val="28"/>
        </w:rPr>
        <w:t>.</w:t>
      </w:r>
    </w:p>
    <w:p w:rsidR="008B30A4" w:rsidRDefault="00DF77DC" w:rsidP="00DF7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Организационные:</w:t>
      </w:r>
      <w:r w:rsidR="00D511E0">
        <w:rPr>
          <w:rFonts w:ascii="Times New Roman" w:hAnsi="Times New Roman" w:cs="Times New Roman"/>
          <w:sz w:val="28"/>
          <w:szCs w:val="28"/>
        </w:rPr>
        <w:t xml:space="preserve"> п</w:t>
      </w:r>
      <w:r w:rsidR="00D42B00" w:rsidRPr="00DF77DC">
        <w:rPr>
          <w:rFonts w:ascii="Times New Roman" w:hAnsi="Times New Roman" w:cs="Times New Roman"/>
          <w:sz w:val="28"/>
          <w:szCs w:val="28"/>
        </w:rPr>
        <w:t xml:space="preserve">едагог очень нуждается в повышении уровня своей </w:t>
      </w:r>
      <w:proofErr w:type="spellStart"/>
      <w:r w:rsidR="00D42B00" w:rsidRPr="00DF77D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393E57" w:rsidRPr="00DF77DC">
        <w:rPr>
          <w:rFonts w:ascii="Times New Roman" w:hAnsi="Times New Roman" w:cs="Times New Roman"/>
          <w:sz w:val="28"/>
          <w:szCs w:val="28"/>
        </w:rPr>
        <w:t xml:space="preserve"> для более грамотной и продуктивной </w:t>
      </w:r>
      <w:r w:rsidR="00D42B00" w:rsidRPr="00DF77DC">
        <w:rPr>
          <w:rFonts w:ascii="Times New Roman" w:hAnsi="Times New Roman" w:cs="Times New Roman"/>
          <w:sz w:val="28"/>
          <w:szCs w:val="28"/>
        </w:rPr>
        <w:t xml:space="preserve"> раб</w:t>
      </w:r>
      <w:r w:rsidR="00393E57" w:rsidRPr="00DF77DC">
        <w:rPr>
          <w:rFonts w:ascii="Times New Roman" w:hAnsi="Times New Roman" w:cs="Times New Roman"/>
          <w:sz w:val="28"/>
          <w:szCs w:val="28"/>
        </w:rPr>
        <w:t>оты</w:t>
      </w:r>
      <w:r w:rsidR="00D42B00" w:rsidRPr="00DF77DC">
        <w:rPr>
          <w:rFonts w:ascii="Times New Roman" w:hAnsi="Times New Roman" w:cs="Times New Roman"/>
          <w:sz w:val="28"/>
          <w:szCs w:val="28"/>
        </w:rPr>
        <w:t xml:space="preserve"> с детьми, отнесенными к СМГ «А» и СМГ «Б».</w:t>
      </w:r>
      <w:r w:rsidR="00393E57" w:rsidRPr="00DF77DC">
        <w:rPr>
          <w:rFonts w:ascii="Times New Roman" w:hAnsi="Times New Roman" w:cs="Times New Roman"/>
          <w:sz w:val="28"/>
          <w:szCs w:val="28"/>
        </w:rPr>
        <w:t xml:space="preserve">  Необходимы курсы повышения квалификации.</w:t>
      </w:r>
    </w:p>
    <w:p w:rsidR="00DF77DC" w:rsidRDefault="00DF77DC" w:rsidP="00DF7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Научно-методические:</w:t>
      </w:r>
      <w:r w:rsidR="00D51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плохо в научно-методической литературе  освещается вопрос физического воспитания детей, отнесенных по состоянию здоровья к СМГ.</w:t>
      </w:r>
      <w:r w:rsidR="00D51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 соответствующей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77DC" w:rsidRDefault="00DF77DC" w:rsidP="00DF7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D511E0">
        <w:rPr>
          <w:rFonts w:ascii="Times New Roman" w:hAnsi="Times New Roman" w:cs="Times New Roman"/>
          <w:sz w:val="28"/>
          <w:szCs w:val="28"/>
        </w:rPr>
        <w:t xml:space="preserve"> мало спортивного инвентаря. На каждого ребенка не хватает обручей, скакалок, гимнастических палок, резиновых мячей и др.</w:t>
      </w:r>
    </w:p>
    <w:p w:rsidR="00D00A60" w:rsidRDefault="00D00A60" w:rsidP="00D00A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8B30A4" w:rsidRDefault="0083782F" w:rsidP="008378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847BB9" w:rsidRDefault="00847BB9" w:rsidP="0083782F">
      <w:pPr>
        <w:pStyle w:val="ab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Е.Н.Психология физического воспитания и спорта/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Е.Н.Гогунов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.И.Мартьянов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.- М: «Академия», 2000.-288с.</w:t>
      </w:r>
    </w:p>
    <w:p w:rsidR="00847BB9" w:rsidRDefault="00847BB9" w:rsidP="0083782F">
      <w:pPr>
        <w:pStyle w:val="ab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А.А. Стандарты второго поколения. Примерные программы по учебным предметам. Физическая культура 5-9 классы.- М: «Просвещение», 2010.-61с.</w:t>
      </w:r>
    </w:p>
    <w:p w:rsidR="00847BB9" w:rsidRDefault="00847BB9" w:rsidP="0083782F">
      <w:pPr>
        <w:pStyle w:val="ab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И.П. Педагогика. Книга 1.Общие основы.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: ВЛАДОС, 1999.-576с.</w:t>
      </w:r>
    </w:p>
    <w:p w:rsidR="00847BB9" w:rsidRDefault="00847BB9" w:rsidP="0083782F">
      <w:pPr>
        <w:pStyle w:val="ab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Педагогика. Книга 2.Общие основы.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: ВЛАДОС,1999.-256с.</w:t>
      </w:r>
    </w:p>
    <w:p w:rsidR="00847BB9" w:rsidRDefault="00847BB9" w:rsidP="0083782F">
      <w:pPr>
        <w:pStyle w:val="ab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ФЗ «Об образовании»//режим доступа </w:t>
      </w:r>
      <w:hyperlink r:id="rId8" w:history="1">
        <w:r w:rsidRPr="00E62115">
          <w:rPr>
            <w:rStyle w:val="ae"/>
            <w:rFonts w:ascii="Times New Roman" w:hAnsi="Times New Roman" w:cs="Times New Roman"/>
            <w:sz w:val="24"/>
            <w:szCs w:val="24"/>
          </w:rPr>
          <w:t>http://xn--80abucjiibhv9a.xn--p1ai/%D0%B4%D0%BE%D0%BA%D1%83%D0%BC%D0%B5%D0%BD%D1%82%D1%8B/2974/%D1%84%D0%B0%D0%B9%D0%BB/1543/12.12.29-%D0%A4%D0%97_%D0%9E%D0%B1_%D0%BE%D0%B1%D1%80%D0%B0%D0%B7%D0%BE%D0</w:t>
        </w:r>
        <w:proofErr w:type="gramEnd"/>
        <w:r w:rsidRPr="00E62115">
          <w:rPr>
            <w:rStyle w:val="ae"/>
            <w:rFonts w:ascii="Times New Roman" w:hAnsi="Times New Roman" w:cs="Times New Roman"/>
            <w:sz w:val="24"/>
            <w:szCs w:val="24"/>
          </w:rPr>
          <w:t>%</w:t>
        </w:r>
        <w:proofErr w:type="gramStart"/>
        <w:r w:rsidRPr="00E62115">
          <w:rPr>
            <w:rStyle w:val="ae"/>
            <w:rFonts w:ascii="Times New Roman" w:hAnsi="Times New Roman" w:cs="Times New Roman"/>
            <w:sz w:val="24"/>
            <w:szCs w:val="24"/>
          </w:rPr>
          <w:t>B2%D0%B0%D0%BD%D0%B8%D0%B8_%D0%B2_%D0%A0%D0%BE%D1%81%D1%81%D0%B8%D0%B9%D1%81%D0%BA%D0%BE%D0%B9_%D0%A4%D0%B5%D0%B4%D0%B5%D1%80%D0%B0%D1%86%D0%B8%D0%B8.pdf/</w:t>
        </w:r>
      </w:hyperlink>
      <w:r w:rsidRPr="00E62115">
        <w:rPr>
          <w:rFonts w:ascii="Times New Roman" w:hAnsi="Times New Roman" w:cs="Times New Roman"/>
          <w:sz w:val="24"/>
          <w:szCs w:val="24"/>
        </w:rPr>
        <w:t xml:space="preserve"> дата доступа 25.10.2013г</w:t>
      </w:r>
      <w:proofErr w:type="gramEnd"/>
    </w:p>
    <w:p w:rsidR="003E47BD" w:rsidRDefault="003E47BD" w:rsidP="003E47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7BD" w:rsidRDefault="003E47BD" w:rsidP="003E47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7BD" w:rsidRDefault="003E47BD" w:rsidP="003E47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7BD" w:rsidRDefault="003E47BD" w:rsidP="003E47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7BD" w:rsidRDefault="003E47BD" w:rsidP="003E47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7BD" w:rsidRDefault="003E47BD" w:rsidP="003E47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7BD" w:rsidRDefault="003E47BD" w:rsidP="003E47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7BD" w:rsidRDefault="003E47BD" w:rsidP="003E47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7BD" w:rsidRDefault="003E47BD" w:rsidP="003E47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7BD" w:rsidRDefault="003E47BD" w:rsidP="003E47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3E47BD" w:rsidRDefault="003E47BD" w:rsidP="003E47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7BD" w:rsidRDefault="003E47BD" w:rsidP="003E47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7BD" w:rsidRPr="003E47BD" w:rsidRDefault="003E47BD" w:rsidP="003E47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30A4" w:rsidRDefault="008B30A4" w:rsidP="00C62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30A4" w:rsidRDefault="008B30A4" w:rsidP="00C62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30A4" w:rsidRDefault="008B30A4" w:rsidP="00C62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30A4" w:rsidRDefault="008B30A4" w:rsidP="00C62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30A4" w:rsidRDefault="008B30A4" w:rsidP="00C62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30A4" w:rsidRDefault="008B30A4" w:rsidP="00C62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5034" w:rsidRPr="00BB5034" w:rsidRDefault="00BB5034" w:rsidP="00BB50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5034" w:rsidRPr="00BB5034" w:rsidSect="0034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80C" w:rsidRDefault="00B5380C" w:rsidP="00CE699A">
      <w:pPr>
        <w:spacing w:after="0" w:line="240" w:lineRule="auto"/>
      </w:pPr>
      <w:r>
        <w:separator/>
      </w:r>
    </w:p>
  </w:endnote>
  <w:endnote w:type="continuationSeparator" w:id="0">
    <w:p w:rsidR="00B5380C" w:rsidRDefault="00B5380C" w:rsidP="00CE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80C" w:rsidRDefault="00B5380C" w:rsidP="00CE699A">
      <w:pPr>
        <w:spacing w:after="0" w:line="240" w:lineRule="auto"/>
      </w:pPr>
      <w:r>
        <w:separator/>
      </w:r>
    </w:p>
  </w:footnote>
  <w:footnote w:type="continuationSeparator" w:id="0">
    <w:p w:rsidR="00B5380C" w:rsidRDefault="00B5380C" w:rsidP="00CE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CDD"/>
    <w:multiLevelType w:val="hybridMultilevel"/>
    <w:tmpl w:val="4F4EE9F0"/>
    <w:lvl w:ilvl="0" w:tplc="D6FAC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6C03"/>
    <w:multiLevelType w:val="hybridMultilevel"/>
    <w:tmpl w:val="8D74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4499A"/>
    <w:multiLevelType w:val="hybridMultilevel"/>
    <w:tmpl w:val="DDEE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208D"/>
    <w:multiLevelType w:val="hybridMultilevel"/>
    <w:tmpl w:val="AEC0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6388A"/>
    <w:multiLevelType w:val="hybridMultilevel"/>
    <w:tmpl w:val="47F2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B68C6"/>
    <w:multiLevelType w:val="hybridMultilevel"/>
    <w:tmpl w:val="20AA8220"/>
    <w:lvl w:ilvl="0" w:tplc="4240E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DD1572"/>
    <w:multiLevelType w:val="hybridMultilevel"/>
    <w:tmpl w:val="2954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F793C"/>
    <w:multiLevelType w:val="hybridMultilevel"/>
    <w:tmpl w:val="F0DC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C6A27"/>
    <w:multiLevelType w:val="hybridMultilevel"/>
    <w:tmpl w:val="57A0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A02B3"/>
    <w:multiLevelType w:val="hybridMultilevel"/>
    <w:tmpl w:val="40FA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11F92"/>
    <w:multiLevelType w:val="hybridMultilevel"/>
    <w:tmpl w:val="497C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278EB"/>
    <w:multiLevelType w:val="hybridMultilevel"/>
    <w:tmpl w:val="DE7C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D290D"/>
    <w:multiLevelType w:val="hybridMultilevel"/>
    <w:tmpl w:val="294EE09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CBF6497"/>
    <w:multiLevelType w:val="hybridMultilevel"/>
    <w:tmpl w:val="D872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B61D1"/>
    <w:multiLevelType w:val="hybridMultilevel"/>
    <w:tmpl w:val="27E4B20C"/>
    <w:lvl w:ilvl="0" w:tplc="EF5AF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B3B12"/>
    <w:multiLevelType w:val="hybridMultilevel"/>
    <w:tmpl w:val="04F0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D0F85"/>
    <w:multiLevelType w:val="hybridMultilevel"/>
    <w:tmpl w:val="55D4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E4135"/>
    <w:multiLevelType w:val="hybridMultilevel"/>
    <w:tmpl w:val="A178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8276A"/>
    <w:multiLevelType w:val="hybridMultilevel"/>
    <w:tmpl w:val="838024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B3E04"/>
    <w:multiLevelType w:val="multilevel"/>
    <w:tmpl w:val="D6A875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923793B"/>
    <w:multiLevelType w:val="hybridMultilevel"/>
    <w:tmpl w:val="8390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46184"/>
    <w:multiLevelType w:val="hybridMultilevel"/>
    <w:tmpl w:val="BE84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E1F20"/>
    <w:multiLevelType w:val="hybridMultilevel"/>
    <w:tmpl w:val="83B419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3775F"/>
    <w:multiLevelType w:val="hybridMultilevel"/>
    <w:tmpl w:val="940E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D05BE"/>
    <w:multiLevelType w:val="hybridMultilevel"/>
    <w:tmpl w:val="E308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1593A"/>
    <w:multiLevelType w:val="hybridMultilevel"/>
    <w:tmpl w:val="D38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86B21"/>
    <w:multiLevelType w:val="hybridMultilevel"/>
    <w:tmpl w:val="326A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E379C"/>
    <w:multiLevelType w:val="hybridMultilevel"/>
    <w:tmpl w:val="7A7A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51921"/>
    <w:multiLevelType w:val="hybridMultilevel"/>
    <w:tmpl w:val="7F6E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3"/>
  </w:num>
  <w:num w:numId="5">
    <w:abstractNumId w:val="24"/>
  </w:num>
  <w:num w:numId="6">
    <w:abstractNumId w:val="1"/>
  </w:num>
  <w:num w:numId="7">
    <w:abstractNumId w:val="2"/>
  </w:num>
  <w:num w:numId="8">
    <w:abstractNumId w:val="27"/>
  </w:num>
  <w:num w:numId="9">
    <w:abstractNumId w:val="8"/>
  </w:num>
  <w:num w:numId="10">
    <w:abstractNumId w:val="23"/>
  </w:num>
  <w:num w:numId="11">
    <w:abstractNumId w:val="5"/>
  </w:num>
  <w:num w:numId="12">
    <w:abstractNumId w:val="17"/>
  </w:num>
  <w:num w:numId="13">
    <w:abstractNumId w:val="13"/>
  </w:num>
  <w:num w:numId="14">
    <w:abstractNumId w:val="9"/>
  </w:num>
  <w:num w:numId="15">
    <w:abstractNumId w:val="21"/>
  </w:num>
  <w:num w:numId="16">
    <w:abstractNumId w:val="28"/>
  </w:num>
  <w:num w:numId="17">
    <w:abstractNumId w:val="7"/>
  </w:num>
  <w:num w:numId="18">
    <w:abstractNumId w:val="16"/>
  </w:num>
  <w:num w:numId="19">
    <w:abstractNumId w:val="26"/>
  </w:num>
  <w:num w:numId="20">
    <w:abstractNumId w:val="11"/>
  </w:num>
  <w:num w:numId="21">
    <w:abstractNumId w:val="6"/>
  </w:num>
  <w:num w:numId="22">
    <w:abstractNumId w:val="4"/>
  </w:num>
  <w:num w:numId="23">
    <w:abstractNumId w:val="20"/>
  </w:num>
  <w:num w:numId="24">
    <w:abstractNumId w:val="10"/>
  </w:num>
  <w:num w:numId="25">
    <w:abstractNumId w:val="25"/>
  </w:num>
  <w:num w:numId="26">
    <w:abstractNumId w:val="14"/>
  </w:num>
  <w:num w:numId="27">
    <w:abstractNumId w:val="0"/>
  </w:num>
  <w:num w:numId="28">
    <w:abstractNumId w:val="2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B5034"/>
    <w:rsid w:val="000065CD"/>
    <w:rsid w:val="00046698"/>
    <w:rsid w:val="000D3A4A"/>
    <w:rsid w:val="000F601B"/>
    <w:rsid w:val="001170EE"/>
    <w:rsid w:val="0013086E"/>
    <w:rsid w:val="00185A2A"/>
    <w:rsid w:val="001968D3"/>
    <w:rsid w:val="001C1815"/>
    <w:rsid w:val="00212581"/>
    <w:rsid w:val="00276009"/>
    <w:rsid w:val="002912BD"/>
    <w:rsid w:val="002A696A"/>
    <w:rsid w:val="002C4F10"/>
    <w:rsid w:val="0031247F"/>
    <w:rsid w:val="00314094"/>
    <w:rsid w:val="00326EA6"/>
    <w:rsid w:val="003271F0"/>
    <w:rsid w:val="003330F3"/>
    <w:rsid w:val="003472E5"/>
    <w:rsid w:val="00347491"/>
    <w:rsid w:val="00393E57"/>
    <w:rsid w:val="003A305A"/>
    <w:rsid w:val="003A73A2"/>
    <w:rsid w:val="003E47BD"/>
    <w:rsid w:val="00400B34"/>
    <w:rsid w:val="0041039F"/>
    <w:rsid w:val="00420CD9"/>
    <w:rsid w:val="004753BB"/>
    <w:rsid w:val="004804F5"/>
    <w:rsid w:val="004A1742"/>
    <w:rsid w:val="004E09B7"/>
    <w:rsid w:val="004F1FE7"/>
    <w:rsid w:val="0050059C"/>
    <w:rsid w:val="00531CF9"/>
    <w:rsid w:val="005718A3"/>
    <w:rsid w:val="00697A22"/>
    <w:rsid w:val="00703898"/>
    <w:rsid w:val="00720D82"/>
    <w:rsid w:val="00723BF3"/>
    <w:rsid w:val="0076185B"/>
    <w:rsid w:val="007A207B"/>
    <w:rsid w:val="007B20E0"/>
    <w:rsid w:val="007D1BEA"/>
    <w:rsid w:val="007F37A9"/>
    <w:rsid w:val="0083782F"/>
    <w:rsid w:val="00847BB9"/>
    <w:rsid w:val="00861EBC"/>
    <w:rsid w:val="008755AC"/>
    <w:rsid w:val="008A3F46"/>
    <w:rsid w:val="008A7B14"/>
    <w:rsid w:val="008B30A4"/>
    <w:rsid w:val="008C17B0"/>
    <w:rsid w:val="008C5C67"/>
    <w:rsid w:val="00982C4B"/>
    <w:rsid w:val="00996EDF"/>
    <w:rsid w:val="009A3185"/>
    <w:rsid w:val="009A4D24"/>
    <w:rsid w:val="009B69F6"/>
    <w:rsid w:val="00A06DD5"/>
    <w:rsid w:val="00A75E20"/>
    <w:rsid w:val="00A920BA"/>
    <w:rsid w:val="00AB179C"/>
    <w:rsid w:val="00B31520"/>
    <w:rsid w:val="00B449BA"/>
    <w:rsid w:val="00B44DE5"/>
    <w:rsid w:val="00B5380C"/>
    <w:rsid w:val="00BA0EFD"/>
    <w:rsid w:val="00BB245C"/>
    <w:rsid w:val="00BB5034"/>
    <w:rsid w:val="00BB7909"/>
    <w:rsid w:val="00BC0C10"/>
    <w:rsid w:val="00BC372B"/>
    <w:rsid w:val="00BC3E80"/>
    <w:rsid w:val="00BC504F"/>
    <w:rsid w:val="00C03ED5"/>
    <w:rsid w:val="00C24989"/>
    <w:rsid w:val="00C37A45"/>
    <w:rsid w:val="00C40432"/>
    <w:rsid w:val="00C62FED"/>
    <w:rsid w:val="00C8139C"/>
    <w:rsid w:val="00C90A0C"/>
    <w:rsid w:val="00CE699A"/>
    <w:rsid w:val="00D00A60"/>
    <w:rsid w:val="00D42B00"/>
    <w:rsid w:val="00D511E0"/>
    <w:rsid w:val="00D6324F"/>
    <w:rsid w:val="00D85476"/>
    <w:rsid w:val="00DB49E5"/>
    <w:rsid w:val="00DF34A8"/>
    <w:rsid w:val="00DF77DC"/>
    <w:rsid w:val="00E00FBF"/>
    <w:rsid w:val="00E62115"/>
    <w:rsid w:val="00E642B8"/>
    <w:rsid w:val="00EA15A8"/>
    <w:rsid w:val="00EA788E"/>
    <w:rsid w:val="00EE08FB"/>
    <w:rsid w:val="00EE2845"/>
    <w:rsid w:val="00F5715C"/>
    <w:rsid w:val="00FF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5034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B50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BB50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B50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B5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E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699A"/>
  </w:style>
  <w:style w:type="paragraph" w:styleId="a9">
    <w:name w:val="footer"/>
    <w:basedOn w:val="a"/>
    <w:link w:val="aa"/>
    <w:uiPriority w:val="99"/>
    <w:semiHidden/>
    <w:unhideWhenUsed/>
    <w:rsid w:val="00CE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699A"/>
  </w:style>
  <w:style w:type="character" w:customStyle="1" w:styleId="apple-converted-space">
    <w:name w:val="apple-converted-space"/>
    <w:basedOn w:val="a0"/>
    <w:rsid w:val="000065CD"/>
  </w:style>
  <w:style w:type="paragraph" w:styleId="ab">
    <w:name w:val="List Paragraph"/>
    <w:basedOn w:val="a"/>
    <w:uiPriority w:val="34"/>
    <w:qFormat/>
    <w:rsid w:val="001968D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F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A6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A6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A6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A696A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A6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A6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A696A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A696A"/>
    <w:pPr>
      <w:widowControl w:val="0"/>
      <w:autoSpaceDE w:val="0"/>
      <w:autoSpaceDN w:val="0"/>
      <w:adjustRightInd w:val="0"/>
      <w:spacing w:after="0" w:line="32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A6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A696A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uiPriority w:val="99"/>
    <w:rsid w:val="002A696A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basedOn w:val="a0"/>
    <w:uiPriority w:val="99"/>
    <w:rsid w:val="002A69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2A69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2A696A"/>
    <w:rPr>
      <w:rFonts w:ascii="Times New Roman" w:hAnsi="Times New Roman" w:cs="Times New Roman"/>
      <w:sz w:val="26"/>
      <w:szCs w:val="26"/>
    </w:rPr>
  </w:style>
  <w:style w:type="table" w:styleId="ad">
    <w:name w:val="Table Grid"/>
    <w:basedOn w:val="a1"/>
    <w:uiPriority w:val="59"/>
    <w:rsid w:val="00C03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F3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309E-7DD3-4529-BF78-01C079F7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14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2013-10-01T21:17:00Z</cp:lastPrinted>
  <dcterms:created xsi:type="dcterms:W3CDTF">2013-09-26T17:50:00Z</dcterms:created>
  <dcterms:modified xsi:type="dcterms:W3CDTF">2013-10-01T21:19:00Z</dcterms:modified>
</cp:coreProperties>
</file>