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162" w:rsidRPr="00AB127B" w:rsidRDefault="00EB7162" w:rsidP="00EB7162">
      <w:pPr>
        <w:jc w:val="center"/>
        <w:rPr>
          <w:color w:val="000000"/>
        </w:rPr>
      </w:pPr>
      <w:r w:rsidRPr="00AB127B">
        <w:rPr>
          <w:color w:val="000000"/>
        </w:rPr>
        <w:t>ГОСУДАРСТВЕННОЕ БЮДЖЕТНОЕ ОБРАЗОВАТЕЛЬНОЕ УЧРЕЖДЕНИЕ</w:t>
      </w:r>
    </w:p>
    <w:p w:rsidR="00EB7162" w:rsidRPr="00AB127B" w:rsidRDefault="00EB7162" w:rsidP="00EB7162">
      <w:pPr>
        <w:jc w:val="center"/>
        <w:rPr>
          <w:color w:val="000000"/>
        </w:rPr>
      </w:pPr>
      <w:r w:rsidRPr="00AB127B">
        <w:rPr>
          <w:color w:val="000000"/>
        </w:rPr>
        <w:t>СРЕДНЕГО ПРОФЕССИОНАЛЬНОГО ОБРАЗОВАНИЯ</w:t>
      </w:r>
    </w:p>
    <w:p w:rsidR="00EB7162" w:rsidRPr="00AB127B" w:rsidRDefault="00EB7162" w:rsidP="00EB7162">
      <w:pPr>
        <w:widowControl w:val="0"/>
        <w:suppressAutoHyphens/>
        <w:autoSpaceDE w:val="0"/>
        <w:autoSpaceDN w:val="0"/>
        <w:adjustRightInd w:val="0"/>
        <w:jc w:val="center"/>
        <w:rPr>
          <w:color w:val="000000"/>
        </w:rPr>
      </w:pPr>
      <w:r w:rsidRPr="00AB127B">
        <w:rPr>
          <w:color w:val="000000"/>
        </w:rPr>
        <w:t>«КРАСНОДАРСКИЙ МОНТАЖНЫЙ ТЕХНИКУМ»</w:t>
      </w:r>
    </w:p>
    <w:p w:rsidR="00EB7162" w:rsidRPr="00AB127B" w:rsidRDefault="00EB7162" w:rsidP="00EB7162">
      <w:pPr>
        <w:widowControl w:val="0"/>
        <w:suppressAutoHyphens/>
        <w:autoSpaceDE w:val="0"/>
        <w:autoSpaceDN w:val="0"/>
        <w:adjustRightInd w:val="0"/>
        <w:jc w:val="center"/>
        <w:rPr>
          <w:color w:val="000000"/>
        </w:rPr>
      </w:pPr>
      <w:r w:rsidRPr="00AB127B">
        <w:rPr>
          <w:color w:val="000000"/>
        </w:rPr>
        <w:t>КРАСНОДАРСКОГО КРАЯ</w:t>
      </w:r>
    </w:p>
    <w:p w:rsidR="00EB7162" w:rsidRPr="00AB127B" w:rsidRDefault="00921D17" w:rsidP="00EB7162">
      <w:pPr>
        <w:jc w:val="center"/>
      </w:pPr>
      <w:r>
        <w:rPr>
          <w:noProof/>
        </w:rPr>
        <w:pict>
          <v:line id="_x0000_s1026" style="position:absolute;left:0;text-align:left;z-index:251658240" from="0,8.4pt" to="7in,8.4pt" strokeweight="4.5pt">
            <v:stroke linestyle="thickThin"/>
          </v:line>
        </w:pict>
      </w:r>
    </w:p>
    <w:p w:rsidR="00EB7162" w:rsidRPr="00AB127B" w:rsidRDefault="00EB7162" w:rsidP="00EB7162">
      <w:pPr>
        <w:pStyle w:val="1"/>
        <w:rPr>
          <w:sz w:val="24"/>
        </w:rPr>
      </w:pPr>
    </w:p>
    <w:p w:rsidR="00EB7162" w:rsidRPr="00AB127B" w:rsidRDefault="00EB7162" w:rsidP="00EB7162">
      <w:pPr>
        <w:jc w:val="center"/>
      </w:pPr>
    </w:p>
    <w:p w:rsidR="00EB7162" w:rsidRPr="00AB127B" w:rsidRDefault="00EB7162" w:rsidP="00EB7162">
      <w:pPr>
        <w:jc w:val="center"/>
      </w:pPr>
    </w:p>
    <w:p w:rsidR="00EB7162" w:rsidRPr="00AB127B" w:rsidRDefault="00EB7162" w:rsidP="00EB7162">
      <w:pPr>
        <w:jc w:val="center"/>
      </w:pPr>
    </w:p>
    <w:p w:rsidR="00EB7162" w:rsidRPr="00AB127B" w:rsidRDefault="00EB7162" w:rsidP="00EB7162">
      <w:pPr>
        <w:jc w:val="center"/>
      </w:pPr>
    </w:p>
    <w:p w:rsidR="00EB7162" w:rsidRDefault="00EB7162" w:rsidP="00EB7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B127B" w:rsidRPr="00AB127B" w:rsidRDefault="00AB127B" w:rsidP="00EB7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B7162" w:rsidRPr="00AB127B" w:rsidRDefault="00EB7162" w:rsidP="00EB7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B7162" w:rsidRPr="00AB127B" w:rsidRDefault="00EB7162" w:rsidP="00EB7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6BF6" w:rsidRDefault="008A6BF6" w:rsidP="008A6BF6">
      <w:pPr>
        <w:tabs>
          <w:tab w:val="left" w:pos="3935"/>
        </w:tabs>
        <w:jc w:val="center"/>
        <w:rPr>
          <w:b/>
        </w:rPr>
      </w:pPr>
      <w:r>
        <w:rPr>
          <w:b/>
        </w:rPr>
        <w:t>МЕТОДИЧЕСКАЯ  РАЗРАБОТКА</w:t>
      </w:r>
    </w:p>
    <w:p w:rsidR="008A6BF6" w:rsidRDefault="008A6BF6" w:rsidP="008A6BF6">
      <w:pPr>
        <w:tabs>
          <w:tab w:val="left" w:pos="3935"/>
        </w:tabs>
        <w:jc w:val="center"/>
        <w:rPr>
          <w:b/>
        </w:rPr>
      </w:pPr>
    </w:p>
    <w:p w:rsidR="008A6BF6" w:rsidRDefault="008A6BF6" w:rsidP="008A6BF6">
      <w:pPr>
        <w:tabs>
          <w:tab w:val="left" w:pos="3935"/>
        </w:tabs>
        <w:jc w:val="center"/>
        <w:rPr>
          <w:b/>
        </w:rPr>
      </w:pPr>
      <w:r>
        <w:rPr>
          <w:b/>
        </w:rPr>
        <w:t xml:space="preserve">Практической работы </w:t>
      </w:r>
    </w:p>
    <w:p w:rsidR="00921D17" w:rsidRDefault="00921D17" w:rsidP="008A6BF6">
      <w:pPr>
        <w:tabs>
          <w:tab w:val="left" w:pos="3935"/>
        </w:tabs>
        <w:jc w:val="center"/>
      </w:pPr>
      <w:r>
        <w:rPr>
          <w:b/>
        </w:rPr>
        <w:t>На тему « Построение организационной структуры управления на строительных предприятиях»</w:t>
      </w:r>
      <w:bookmarkStart w:id="0" w:name="_GoBack"/>
      <w:bookmarkEnd w:id="0"/>
      <w:r>
        <w:rPr>
          <w:b/>
        </w:rPr>
        <w:t>.</w:t>
      </w:r>
    </w:p>
    <w:p w:rsidR="008A6BF6" w:rsidRDefault="008A6BF6" w:rsidP="008A6BF6">
      <w:pPr>
        <w:pStyle w:val="2"/>
        <w:widowControl w:val="0"/>
        <w:suppressAutoHyphens/>
        <w:ind w:left="0" w:firstLine="0"/>
        <w:jc w:val="center"/>
        <w:rPr>
          <w:b/>
        </w:rPr>
      </w:pPr>
    </w:p>
    <w:p w:rsidR="008A6BF6" w:rsidRDefault="008A6BF6" w:rsidP="008A6BF6">
      <w:pPr>
        <w:pStyle w:val="2"/>
        <w:widowControl w:val="0"/>
        <w:suppressAutoHyphens/>
        <w:ind w:left="0" w:firstLine="0"/>
        <w:jc w:val="center"/>
        <w:rPr>
          <w:b/>
        </w:rPr>
      </w:pPr>
    </w:p>
    <w:p w:rsidR="008A6BF6" w:rsidRDefault="008A6BF6" w:rsidP="008A6BF6">
      <w:pPr>
        <w:pStyle w:val="2"/>
        <w:widowControl w:val="0"/>
        <w:suppressAutoHyphens/>
        <w:ind w:left="0" w:firstLine="0"/>
        <w:jc w:val="center"/>
        <w:rPr>
          <w:b/>
        </w:rPr>
      </w:pPr>
      <w:r>
        <w:rPr>
          <w:b/>
        </w:rPr>
        <w:t xml:space="preserve">ПМ.03 </w:t>
      </w:r>
      <w:r>
        <w:rPr>
          <w:b/>
          <w:color w:val="000000"/>
        </w:rPr>
        <w:t>Организация деятельности структурных подразделений при выполнении строительных работ, эксплуатации и реконструкции зданий и сооружений</w:t>
      </w: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r>
        <w:t xml:space="preserve">для специальности 270802 Строительство и эксплуатация зданий и сооружений </w:t>
      </w: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p>
    <w:p w:rsidR="008A6BF6" w:rsidRDefault="008A6BF6" w:rsidP="008A6BF6">
      <w:pPr>
        <w:tabs>
          <w:tab w:val="left" w:pos="3935"/>
        </w:tabs>
        <w:jc w:val="center"/>
      </w:pPr>
      <w:r>
        <w:t>2014</w:t>
      </w: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850"/>
        <w:gridCol w:w="4536"/>
      </w:tblGrid>
      <w:tr w:rsidR="008A6BF6" w:rsidTr="008A6BF6">
        <w:trPr>
          <w:trHeight w:val="1845"/>
        </w:trPr>
        <w:tc>
          <w:tcPr>
            <w:tcW w:w="4503" w:type="dxa"/>
          </w:tcPr>
          <w:p w:rsidR="008A6BF6" w:rsidRDefault="008A6BF6">
            <w:pPr>
              <w:tabs>
                <w:tab w:val="left" w:pos="916"/>
                <w:tab w:val="left" w:pos="1832"/>
                <w:tab w:val="left" w:pos="2748"/>
                <w:tab w:val="left" w:pos="3664"/>
                <w:tab w:val="left" w:pos="4580"/>
                <w:tab w:val="left" w:pos="5496"/>
                <w:tab w:val="left" w:pos="6096"/>
                <w:tab w:val="left" w:pos="7328"/>
                <w:tab w:val="left" w:pos="8244"/>
                <w:tab w:val="left" w:pos="9160"/>
                <w:tab w:val="left" w:pos="10076"/>
                <w:tab w:val="left" w:pos="10992"/>
                <w:tab w:val="left" w:pos="11908"/>
                <w:tab w:val="left" w:pos="12824"/>
                <w:tab w:val="left" w:pos="13740"/>
                <w:tab w:val="left" w:pos="14656"/>
              </w:tabs>
              <w:suppressAutoHyphens/>
              <w:jc w:val="both"/>
              <w:rPr>
                <w:sz w:val="16"/>
                <w:szCs w:val="16"/>
              </w:rPr>
            </w:pPr>
          </w:p>
        </w:tc>
        <w:tc>
          <w:tcPr>
            <w:tcW w:w="850" w:type="dxa"/>
          </w:tcPr>
          <w:p w:rsidR="008A6BF6" w:rsidRDefault="008A6BF6">
            <w:pPr>
              <w:tabs>
                <w:tab w:val="left" w:pos="916"/>
                <w:tab w:val="left" w:pos="1832"/>
                <w:tab w:val="left" w:pos="2748"/>
                <w:tab w:val="left" w:pos="3664"/>
                <w:tab w:val="left" w:pos="4580"/>
                <w:tab w:val="left" w:pos="5496"/>
                <w:tab w:val="left" w:pos="6096"/>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8A6BF6" w:rsidRDefault="008A6BF6">
            <w:pPr>
              <w:tabs>
                <w:tab w:val="left" w:pos="916"/>
                <w:tab w:val="left" w:pos="1832"/>
                <w:tab w:val="left" w:pos="2748"/>
                <w:tab w:val="left" w:pos="3664"/>
                <w:tab w:val="left" w:pos="4580"/>
                <w:tab w:val="left" w:pos="5496"/>
                <w:tab w:val="left" w:pos="6096"/>
                <w:tab w:val="left" w:pos="7328"/>
                <w:tab w:val="left" w:pos="8244"/>
                <w:tab w:val="left" w:pos="9160"/>
                <w:tab w:val="left" w:pos="10076"/>
                <w:tab w:val="left" w:pos="10992"/>
                <w:tab w:val="left" w:pos="11908"/>
                <w:tab w:val="left" w:pos="12824"/>
                <w:tab w:val="left" w:pos="13740"/>
                <w:tab w:val="left" w:pos="14656"/>
              </w:tabs>
              <w:suppressAutoHyphens/>
              <w:jc w:val="both"/>
              <w:rPr>
                <w:sz w:val="24"/>
              </w:rPr>
            </w:pPr>
          </w:p>
        </w:tc>
        <w:tc>
          <w:tcPr>
            <w:tcW w:w="4536" w:type="dxa"/>
            <w:hideMark/>
          </w:tcPr>
          <w:p w:rsidR="008A6BF6" w:rsidRDefault="008A6BF6">
            <w:pPr>
              <w:tabs>
                <w:tab w:val="left" w:pos="916"/>
                <w:tab w:val="left" w:pos="1832"/>
                <w:tab w:val="left" w:pos="2748"/>
                <w:tab w:val="left" w:pos="3664"/>
                <w:tab w:val="left" w:pos="4580"/>
                <w:tab w:val="left" w:pos="5496"/>
                <w:tab w:val="left" w:pos="6096"/>
                <w:tab w:val="left" w:pos="7328"/>
                <w:tab w:val="left" w:pos="8244"/>
                <w:tab w:val="left" w:pos="9160"/>
                <w:tab w:val="left" w:pos="10076"/>
                <w:tab w:val="left" w:pos="10992"/>
                <w:tab w:val="left" w:pos="11908"/>
                <w:tab w:val="left" w:pos="12824"/>
                <w:tab w:val="left" w:pos="13740"/>
                <w:tab w:val="left" w:pos="14656"/>
              </w:tabs>
              <w:suppressAutoHyphens/>
              <w:ind w:left="42"/>
              <w:jc w:val="both"/>
              <w:rPr>
                <w:sz w:val="24"/>
                <w:szCs w:val="24"/>
              </w:rPr>
            </w:pPr>
            <w:r>
              <w:t>УТВЕРЖДАЮ</w:t>
            </w:r>
          </w:p>
          <w:p w:rsidR="008A6BF6" w:rsidRDefault="008A6BF6">
            <w:pPr>
              <w:ind w:left="42" w:right="-1"/>
              <w:rPr>
                <w:lang w:eastAsia="ar-SA"/>
              </w:rPr>
            </w:pPr>
            <w:r>
              <w:rPr>
                <w:lang w:eastAsia="ar-SA"/>
              </w:rPr>
              <w:t xml:space="preserve">Заместитель  директора </w:t>
            </w:r>
          </w:p>
          <w:p w:rsidR="008A6BF6" w:rsidRDefault="008A6BF6">
            <w:pPr>
              <w:ind w:left="42" w:right="-1"/>
              <w:rPr>
                <w:lang w:eastAsia="ar-SA"/>
              </w:rPr>
            </w:pPr>
            <w:r>
              <w:rPr>
                <w:lang w:eastAsia="ar-SA"/>
              </w:rPr>
              <w:t>по учебной работе</w:t>
            </w:r>
          </w:p>
          <w:p w:rsidR="008A6BF6" w:rsidRDefault="008A6BF6">
            <w:pPr>
              <w:tabs>
                <w:tab w:val="left" w:pos="916"/>
                <w:tab w:val="left" w:pos="1832"/>
                <w:tab w:val="left" w:pos="2748"/>
                <w:tab w:val="left" w:pos="3664"/>
                <w:tab w:val="left" w:pos="4580"/>
                <w:tab w:val="left" w:pos="5496"/>
                <w:tab w:val="left" w:pos="6096"/>
                <w:tab w:val="left" w:pos="7328"/>
                <w:tab w:val="left" w:pos="8244"/>
                <w:tab w:val="left" w:pos="9160"/>
                <w:tab w:val="left" w:pos="10076"/>
                <w:tab w:val="left" w:pos="10992"/>
                <w:tab w:val="left" w:pos="11908"/>
                <w:tab w:val="left" w:pos="12824"/>
                <w:tab w:val="left" w:pos="13740"/>
                <w:tab w:val="left" w:pos="14656"/>
              </w:tabs>
              <w:suppressAutoHyphens/>
              <w:ind w:left="42"/>
              <w:jc w:val="both"/>
            </w:pPr>
            <w:r>
              <w:t>______________  Ж.Г. Рувина</w:t>
            </w:r>
          </w:p>
          <w:p w:rsidR="008A6BF6" w:rsidRDefault="008A6BF6">
            <w:pPr>
              <w:tabs>
                <w:tab w:val="left" w:pos="916"/>
                <w:tab w:val="left" w:pos="1832"/>
                <w:tab w:val="left" w:pos="2748"/>
                <w:tab w:val="left" w:pos="3664"/>
                <w:tab w:val="left" w:pos="4580"/>
                <w:tab w:val="left" w:pos="5496"/>
                <w:tab w:val="left" w:pos="6096"/>
                <w:tab w:val="left" w:pos="7328"/>
                <w:tab w:val="left" w:pos="8244"/>
                <w:tab w:val="left" w:pos="9160"/>
                <w:tab w:val="left" w:pos="10076"/>
                <w:tab w:val="left" w:pos="10992"/>
                <w:tab w:val="left" w:pos="11908"/>
                <w:tab w:val="left" w:pos="12824"/>
                <w:tab w:val="left" w:pos="13740"/>
                <w:tab w:val="left" w:pos="14656"/>
              </w:tabs>
              <w:suppressAutoHyphens/>
              <w:ind w:left="42"/>
              <w:jc w:val="both"/>
              <w:rPr>
                <w:sz w:val="24"/>
                <w:szCs w:val="24"/>
              </w:rPr>
            </w:pPr>
            <w:r>
              <w:t>«_____» _________2014 г</w:t>
            </w:r>
          </w:p>
        </w:tc>
      </w:tr>
      <w:tr w:rsidR="008A6BF6" w:rsidTr="008A6BF6">
        <w:tc>
          <w:tcPr>
            <w:tcW w:w="4503" w:type="dxa"/>
          </w:tcPr>
          <w:p w:rsidR="008A6BF6" w:rsidRDefault="008A6BF6">
            <w:pPr>
              <w:widowControl w:val="0"/>
              <w:ind w:right="-1"/>
              <w:jc w:val="both"/>
              <w:rPr>
                <w:sz w:val="24"/>
                <w:szCs w:val="24"/>
              </w:rPr>
            </w:pPr>
          </w:p>
          <w:p w:rsidR="008A6BF6" w:rsidRDefault="008A6BF6">
            <w:pPr>
              <w:tabs>
                <w:tab w:val="left" w:pos="916"/>
                <w:tab w:val="left" w:pos="1832"/>
                <w:tab w:val="left" w:pos="2748"/>
                <w:tab w:val="left" w:pos="3664"/>
                <w:tab w:val="left" w:pos="4580"/>
                <w:tab w:val="left" w:pos="5496"/>
                <w:tab w:val="left" w:pos="6096"/>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tc>
        <w:tc>
          <w:tcPr>
            <w:tcW w:w="850" w:type="dxa"/>
          </w:tcPr>
          <w:p w:rsidR="008A6BF6" w:rsidRDefault="008A6BF6">
            <w:pPr>
              <w:tabs>
                <w:tab w:val="left" w:pos="916"/>
                <w:tab w:val="left" w:pos="1832"/>
                <w:tab w:val="left" w:pos="2748"/>
                <w:tab w:val="left" w:pos="3664"/>
                <w:tab w:val="left" w:pos="4580"/>
                <w:tab w:val="left" w:pos="5496"/>
                <w:tab w:val="left" w:pos="6096"/>
                <w:tab w:val="left" w:pos="7328"/>
                <w:tab w:val="left" w:pos="8244"/>
                <w:tab w:val="left" w:pos="9160"/>
                <w:tab w:val="left" w:pos="10076"/>
                <w:tab w:val="left" w:pos="10992"/>
                <w:tab w:val="left" w:pos="11908"/>
                <w:tab w:val="left" w:pos="12824"/>
                <w:tab w:val="left" w:pos="13740"/>
                <w:tab w:val="left" w:pos="14656"/>
              </w:tabs>
              <w:suppressAutoHyphens/>
              <w:jc w:val="both"/>
              <w:rPr>
                <w:b/>
                <w:sz w:val="24"/>
              </w:rPr>
            </w:pPr>
          </w:p>
        </w:tc>
        <w:tc>
          <w:tcPr>
            <w:tcW w:w="4536"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tblGrid>
            <w:tr w:rsidR="008A6BF6">
              <w:tc>
                <w:tcPr>
                  <w:tcW w:w="4178" w:type="dxa"/>
                  <w:tcBorders>
                    <w:top w:val="nil"/>
                    <w:left w:val="nil"/>
                    <w:bottom w:val="nil"/>
                    <w:right w:val="nil"/>
                  </w:tcBorders>
                  <w:hideMark/>
                </w:tcPr>
                <w:p w:rsidR="008A6BF6" w:rsidRDefault="008A6BF6">
                  <w:pPr>
                    <w:spacing w:line="360" w:lineRule="auto"/>
                    <w:ind w:left="-74" w:right="-1" w:firstLine="709"/>
                  </w:pPr>
                  <w:r>
                    <w:t>РАССМОТРЕНО</w:t>
                  </w:r>
                </w:p>
                <w:p w:rsidR="008A6BF6" w:rsidRDefault="008A6BF6">
                  <w:pPr>
                    <w:spacing w:line="360" w:lineRule="auto"/>
                    <w:ind w:left="-74" w:right="-1" w:firstLine="709"/>
                  </w:pPr>
                  <w:r>
                    <w:t>на заседании методической комиссии ________________________________</w:t>
                  </w:r>
                </w:p>
                <w:p w:rsidR="008A6BF6" w:rsidRDefault="008A6BF6">
                  <w:pPr>
                    <w:spacing w:line="360" w:lineRule="auto"/>
                    <w:ind w:left="-74" w:right="-1" w:firstLine="709"/>
                  </w:pPr>
                  <w:r>
                    <w:t>Протокол № ___ от «___» _____2014 г</w:t>
                  </w:r>
                </w:p>
                <w:p w:rsidR="008A6BF6" w:rsidRDefault="008A6BF6">
                  <w:pPr>
                    <w:spacing w:line="360" w:lineRule="auto"/>
                    <w:ind w:left="-74" w:right="-1" w:firstLine="709"/>
                    <w:rPr>
                      <w:sz w:val="28"/>
                      <w:szCs w:val="28"/>
                    </w:rPr>
                  </w:pPr>
                  <w:r>
                    <w:t>Председатель ________/____________/</w:t>
                  </w:r>
                </w:p>
              </w:tc>
            </w:tr>
          </w:tbl>
          <w:p w:rsidR="008A6BF6" w:rsidRDefault="008A6BF6">
            <w:pPr>
              <w:rPr>
                <w:sz w:val="20"/>
                <w:szCs w:val="20"/>
              </w:rPr>
            </w:pPr>
          </w:p>
        </w:tc>
      </w:tr>
    </w:tbl>
    <w:p w:rsidR="008A6BF6" w:rsidRDefault="008A6BF6" w:rsidP="008A6BF6">
      <w:pPr>
        <w:tabs>
          <w:tab w:val="left" w:pos="3935"/>
        </w:tabs>
        <w:jc w:val="center"/>
        <w:rPr>
          <w:b/>
        </w:rPr>
      </w:pPr>
    </w:p>
    <w:p w:rsidR="008A6BF6" w:rsidRDefault="008A6BF6" w:rsidP="008A6BF6">
      <w:pPr>
        <w:tabs>
          <w:tab w:val="left" w:pos="3935"/>
        </w:tabs>
        <w:rPr>
          <w:b/>
        </w:rPr>
      </w:pPr>
    </w:p>
    <w:p w:rsidR="008A6BF6" w:rsidRDefault="008A6BF6" w:rsidP="008A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6BF6" w:rsidRDefault="008A6BF6" w:rsidP="008A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6BF6" w:rsidRDefault="008A6BF6" w:rsidP="008A6BF6">
      <w:pPr>
        <w:pStyle w:val="2"/>
        <w:widowControl w:val="0"/>
        <w:suppressAutoHyphens/>
        <w:ind w:left="0" w:firstLine="708"/>
        <w:jc w:val="both"/>
      </w:pPr>
      <w:r>
        <w:t xml:space="preserve">Методическая разработка практической работы для профессионального модуля ПМ.03 </w:t>
      </w:r>
      <w:r>
        <w:rPr>
          <w:color w:val="000000"/>
        </w:rPr>
        <w:t xml:space="preserve">Организация деятельности структурных подразделений при выполнении строительных работ, эксплуатации и реконструкции зданий и сооружений </w:t>
      </w:r>
      <w:r>
        <w:t>разработана на основе Федерального государственного образовательного стандарта по специальности среднего профессионального образования 270802 Строительство и эксплуатация здпаний и сооружений, утвержденного приказом Министерства образования и науки Российской Федерации № 356 от 15 апреля 2010 г., зарегистрированного в Минюст России от 19 мая 2010 г., № 17303, укрупненная группа 270000 Архитектура и строительство</w:t>
      </w:r>
    </w:p>
    <w:p w:rsidR="008A6BF6" w:rsidRDefault="008A6BF6" w:rsidP="008A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8A6BF6" w:rsidRDefault="008A6BF6" w:rsidP="008A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8A6BF6" w:rsidRDefault="008A6BF6" w:rsidP="008A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8A6BF6" w:rsidRDefault="008A6BF6" w:rsidP="008A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b/>
        </w:rPr>
        <w:t xml:space="preserve">Организация-разработчик: </w:t>
      </w:r>
      <w:r>
        <w:t>государственное бюджетное образовательное учреждение среднего профессионального образования «Краснодарский монтажный техникум» Краснодарского края</w:t>
      </w:r>
    </w:p>
    <w:p w:rsidR="008A6BF6" w:rsidRDefault="008A6BF6" w:rsidP="008A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A6BF6" w:rsidRDefault="008A6BF6" w:rsidP="008A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A6BF6" w:rsidRDefault="008A6BF6" w:rsidP="008A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tbl>
      <w:tblPr>
        <w:tblStyle w:val="af"/>
        <w:tblW w:w="9771" w:type="dxa"/>
        <w:tblLook w:val="04A0" w:firstRow="1" w:lastRow="0" w:firstColumn="1" w:lastColumn="0" w:noHBand="0" w:noVBand="1"/>
      </w:tblPr>
      <w:tblGrid>
        <w:gridCol w:w="6062"/>
        <w:gridCol w:w="424"/>
        <w:gridCol w:w="3285"/>
      </w:tblGrid>
      <w:tr w:rsidR="008A6BF6" w:rsidTr="008A6BF6">
        <w:tc>
          <w:tcPr>
            <w:tcW w:w="6062" w:type="dxa"/>
            <w:tcBorders>
              <w:top w:val="nil"/>
              <w:left w:val="nil"/>
              <w:bottom w:val="nil"/>
              <w:right w:val="nil"/>
            </w:tcBorders>
          </w:tcPr>
          <w:p w:rsidR="008A6BF6" w:rsidRDefault="008A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4"/>
                <w:szCs w:val="24"/>
              </w:rPr>
            </w:pPr>
            <w:r>
              <w:rPr>
                <w:b/>
              </w:rPr>
              <w:t>Разработчик:</w:t>
            </w:r>
          </w:p>
          <w:p w:rsidR="008A6BF6" w:rsidRDefault="008A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424" w:type="dxa"/>
            <w:vMerge w:val="restart"/>
            <w:tcBorders>
              <w:top w:val="nil"/>
              <w:left w:val="nil"/>
              <w:bottom w:val="nil"/>
              <w:right w:val="nil"/>
            </w:tcBorders>
          </w:tcPr>
          <w:p w:rsidR="008A6BF6" w:rsidRDefault="008A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3285" w:type="dxa"/>
            <w:tcBorders>
              <w:top w:val="nil"/>
              <w:left w:val="nil"/>
              <w:bottom w:val="nil"/>
              <w:right w:val="nil"/>
            </w:tcBorders>
          </w:tcPr>
          <w:p w:rsidR="008A6BF6" w:rsidRDefault="008A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8A6BF6" w:rsidTr="008A6BF6">
        <w:tc>
          <w:tcPr>
            <w:tcW w:w="6062" w:type="dxa"/>
            <w:tcBorders>
              <w:top w:val="nil"/>
              <w:left w:val="nil"/>
              <w:bottom w:val="single" w:sz="4" w:space="0" w:color="000000" w:themeColor="text1"/>
              <w:right w:val="nil"/>
            </w:tcBorders>
            <w:hideMark/>
          </w:tcPr>
          <w:p w:rsidR="008A6BF6" w:rsidRDefault="008A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t>Таможняя Ирина Владимировна, преподаватель ГБОУ СПО «КМТ» КК</w:t>
            </w:r>
          </w:p>
        </w:tc>
        <w:tc>
          <w:tcPr>
            <w:tcW w:w="0" w:type="auto"/>
            <w:vMerge/>
            <w:tcBorders>
              <w:top w:val="nil"/>
              <w:left w:val="nil"/>
              <w:bottom w:val="nil"/>
              <w:right w:val="nil"/>
            </w:tcBorders>
            <w:vAlign w:val="center"/>
            <w:hideMark/>
          </w:tcPr>
          <w:p w:rsidR="008A6BF6" w:rsidRDefault="008A6BF6"/>
        </w:tc>
        <w:tc>
          <w:tcPr>
            <w:tcW w:w="3285" w:type="dxa"/>
            <w:tcBorders>
              <w:top w:val="nil"/>
              <w:left w:val="nil"/>
              <w:bottom w:val="single" w:sz="4" w:space="0" w:color="000000" w:themeColor="text1"/>
              <w:right w:val="nil"/>
            </w:tcBorders>
          </w:tcPr>
          <w:p w:rsidR="008A6BF6" w:rsidRDefault="008A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8A6BF6" w:rsidTr="008A6BF6">
        <w:tc>
          <w:tcPr>
            <w:tcW w:w="6062" w:type="dxa"/>
            <w:tcBorders>
              <w:top w:val="single" w:sz="4" w:space="0" w:color="000000" w:themeColor="text1"/>
              <w:left w:val="nil"/>
              <w:bottom w:val="nil"/>
              <w:right w:val="nil"/>
            </w:tcBorders>
            <w:hideMark/>
          </w:tcPr>
          <w:p w:rsidR="008A6BF6" w:rsidRDefault="008A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Pr>
                <w:vertAlign w:val="superscript"/>
              </w:rPr>
              <w:t xml:space="preserve">(Ф.И.О., </w:t>
            </w:r>
            <w:r>
              <w:rPr>
                <w:sz w:val="20"/>
                <w:szCs w:val="20"/>
                <w:vertAlign w:val="superscript"/>
              </w:rPr>
              <w:t>ученая степень, звание, должность)</w:t>
            </w:r>
          </w:p>
        </w:tc>
        <w:tc>
          <w:tcPr>
            <w:tcW w:w="0" w:type="auto"/>
            <w:vMerge/>
            <w:tcBorders>
              <w:top w:val="nil"/>
              <w:left w:val="nil"/>
              <w:bottom w:val="nil"/>
              <w:right w:val="nil"/>
            </w:tcBorders>
            <w:vAlign w:val="center"/>
            <w:hideMark/>
          </w:tcPr>
          <w:p w:rsidR="008A6BF6" w:rsidRDefault="008A6BF6"/>
        </w:tc>
        <w:tc>
          <w:tcPr>
            <w:tcW w:w="3285" w:type="dxa"/>
            <w:tcBorders>
              <w:top w:val="single" w:sz="4" w:space="0" w:color="000000" w:themeColor="text1"/>
              <w:left w:val="nil"/>
              <w:bottom w:val="nil"/>
              <w:right w:val="nil"/>
            </w:tcBorders>
            <w:hideMark/>
          </w:tcPr>
          <w:p w:rsidR="008A6BF6" w:rsidRDefault="008A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16"/>
                <w:szCs w:val="16"/>
              </w:rPr>
            </w:pPr>
            <w:r>
              <w:rPr>
                <w:sz w:val="16"/>
                <w:szCs w:val="16"/>
              </w:rPr>
              <w:t>(подпись)</w:t>
            </w:r>
          </w:p>
        </w:tc>
      </w:tr>
    </w:tbl>
    <w:p w:rsidR="00EB7162" w:rsidRPr="00AB127B" w:rsidRDefault="00EB7162" w:rsidP="00EB7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B7162" w:rsidRPr="00AB127B" w:rsidRDefault="00EB7162" w:rsidP="00EB7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92A69" w:rsidRDefault="00F92A69" w:rsidP="00EB7162"/>
    <w:p w:rsidR="008A6BF6" w:rsidRDefault="008A6BF6" w:rsidP="00EB7162"/>
    <w:p w:rsidR="008A6BF6" w:rsidRDefault="008A6BF6" w:rsidP="00EB7162"/>
    <w:p w:rsidR="008A6BF6" w:rsidRDefault="008A6BF6" w:rsidP="00EB7162"/>
    <w:p w:rsidR="008A6BF6" w:rsidRDefault="008A6BF6" w:rsidP="00EB7162"/>
    <w:p w:rsidR="008A6BF6" w:rsidRDefault="008A6BF6" w:rsidP="00EB7162"/>
    <w:p w:rsidR="008A6BF6" w:rsidRDefault="008A6BF6" w:rsidP="00EB7162"/>
    <w:p w:rsidR="00C00772" w:rsidRDefault="00D96ADE" w:rsidP="00C00772">
      <w:pPr>
        <w:rPr>
          <w:sz w:val="28"/>
          <w:szCs w:val="28"/>
        </w:rPr>
      </w:pPr>
      <w:r>
        <w:rPr>
          <w:b/>
          <w:i/>
          <w:sz w:val="28"/>
          <w:szCs w:val="28"/>
        </w:rPr>
        <w:t>Цель занятия:</w:t>
      </w:r>
      <w:r>
        <w:rPr>
          <w:sz w:val="28"/>
          <w:szCs w:val="28"/>
        </w:rPr>
        <w:t xml:space="preserve"> </w:t>
      </w:r>
      <w:r w:rsidR="00C00772">
        <w:rPr>
          <w:sz w:val="28"/>
          <w:szCs w:val="28"/>
        </w:rPr>
        <w:t>Согласно данным варианта и штатного расписания составить организационную структуру управления ООО «Центрострой», оформить в виде схемы.</w:t>
      </w:r>
    </w:p>
    <w:p w:rsidR="00C00772" w:rsidRDefault="00C00772" w:rsidP="00C00772">
      <w:pPr>
        <w:rPr>
          <w:sz w:val="28"/>
          <w:szCs w:val="28"/>
        </w:rPr>
      </w:pPr>
      <w:r>
        <w:rPr>
          <w:sz w:val="28"/>
          <w:szCs w:val="28"/>
        </w:rPr>
        <w:t>2.Произвести оптимизацию (расчет норматива численности АУП и рабочих) организационной структуры управления при условии, что производственная программа предприятия составляет 120000000 руб.</w:t>
      </w:r>
    </w:p>
    <w:p w:rsidR="00C00772" w:rsidRDefault="00C00772" w:rsidP="00C00772">
      <w:pPr>
        <w:rPr>
          <w:sz w:val="28"/>
          <w:szCs w:val="28"/>
        </w:rPr>
      </w:pPr>
      <w:r>
        <w:rPr>
          <w:sz w:val="28"/>
          <w:szCs w:val="28"/>
        </w:rPr>
        <w:t>3.Составить организационную структуру после оптимизации, оформить в виде схемы.</w:t>
      </w:r>
    </w:p>
    <w:p w:rsidR="00C00772" w:rsidRDefault="00C00772" w:rsidP="00C00772">
      <w:pPr>
        <w:rPr>
          <w:sz w:val="28"/>
          <w:szCs w:val="28"/>
        </w:rPr>
      </w:pPr>
      <w:r>
        <w:rPr>
          <w:sz w:val="28"/>
          <w:szCs w:val="28"/>
        </w:rPr>
        <w:t>4.Пояснить причину реорганизации и её последствия для предприятия.</w:t>
      </w:r>
    </w:p>
    <w:p w:rsidR="00D96ADE" w:rsidRDefault="00D96ADE" w:rsidP="00D96ADE">
      <w:pPr>
        <w:jc w:val="both"/>
        <w:rPr>
          <w:sz w:val="28"/>
          <w:szCs w:val="28"/>
        </w:rPr>
      </w:pPr>
      <w:r>
        <w:rPr>
          <w:sz w:val="28"/>
          <w:szCs w:val="28"/>
        </w:rPr>
        <w:t>Согласно данным варианта и штатного расписания.</w:t>
      </w:r>
    </w:p>
    <w:p w:rsidR="00591923" w:rsidRDefault="00591923" w:rsidP="00D96ADE">
      <w:pPr>
        <w:jc w:val="both"/>
        <w:rPr>
          <w:sz w:val="28"/>
          <w:szCs w:val="28"/>
        </w:rPr>
      </w:pPr>
    </w:p>
    <w:p w:rsidR="00C00772" w:rsidRDefault="00D96ADE" w:rsidP="00C00772">
      <w:pPr>
        <w:pStyle w:val="af1"/>
        <w:jc w:val="both"/>
        <w:rPr>
          <w:rStyle w:val="a4"/>
          <w:i w:val="0"/>
          <w:sz w:val="28"/>
          <w:szCs w:val="28"/>
        </w:rPr>
      </w:pPr>
      <w:r>
        <w:rPr>
          <w:b/>
          <w:i/>
          <w:sz w:val="28"/>
          <w:szCs w:val="28"/>
        </w:rPr>
        <w:t>Приобретаемые умения и навыки:</w:t>
      </w:r>
      <w:r>
        <w:rPr>
          <w:sz w:val="28"/>
          <w:szCs w:val="28"/>
        </w:rPr>
        <w:t xml:space="preserve"> </w:t>
      </w:r>
      <w:r w:rsidR="00C00772">
        <w:rPr>
          <w:sz w:val="28"/>
          <w:szCs w:val="28"/>
        </w:rPr>
        <w:t>Используя исходные данные,</w:t>
      </w:r>
      <w:r w:rsidR="00C00772" w:rsidRPr="00C00772">
        <w:rPr>
          <w:rStyle w:val="a4"/>
          <w:i w:val="0"/>
          <w:sz w:val="28"/>
          <w:szCs w:val="28"/>
        </w:rPr>
        <w:t xml:space="preserve"> достижения и опыт организации строительного производства</w:t>
      </w:r>
      <w:r w:rsidR="00C00772">
        <w:rPr>
          <w:rStyle w:val="a4"/>
          <w:i w:val="0"/>
          <w:sz w:val="28"/>
          <w:szCs w:val="28"/>
        </w:rPr>
        <w:t xml:space="preserve"> построить оптимальную структуру,</w:t>
      </w:r>
      <w:r w:rsidR="00025F99">
        <w:rPr>
          <w:rStyle w:val="a4"/>
          <w:i w:val="0"/>
          <w:sz w:val="28"/>
          <w:szCs w:val="28"/>
        </w:rPr>
        <w:t xml:space="preserve"> позволяющую</w:t>
      </w:r>
      <w:r w:rsidR="00C00772" w:rsidRPr="00C00772">
        <w:rPr>
          <w:rStyle w:val="a4"/>
          <w:i w:val="0"/>
          <w:sz w:val="28"/>
          <w:szCs w:val="28"/>
        </w:rPr>
        <w:t xml:space="preserve"> </w:t>
      </w:r>
      <w:r w:rsidR="00025F99">
        <w:rPr>
          <w:rStyle w:val="a4"/>
          <w:i w:val="0"/>
          <w:sz w:val="28"/>
          <w:szCs w:val="28"/>
        </w:rPr>
        <w:t xml:space="preserve">внедрить </w:t>
      </w:r>
      <w:r w:rsidR="00C00772" w:rsidRPr="00C00772">
        <w:rPr>
          <w:rStyle w:val="a4"/>
          <w:i w:val="0"/>
          <w:sz w:val="28"/>
          <w:szCs w:val="28"/>
        </w:rPr>
        <w:t>научную организацию рабочих мест; принципы и методы планирования работ на участке; приемы и методы управления структурными подразделениями, при выполнении ими производственных задач;</w:t>
      </w:r>
    </w:p>
    <w:p w:rsidR="00591923" w:rsidRPr="00C00772" w:rsidRDefault="00591923" w:rsidP="00C00772">
      <w:pPr>
        <w:pStyle w:val="af1"/>
        <w:jc w:val="both"/>
        <w:rPr>
          <w:rStyle w:val="a4"/>
          <w:i w:val="0"/>
          <w:sz w:val="28"/>
          <w:szCs w:val="28"/>
        </w:rPr>
      </w:pPr>
    </w:p>
    <w:p w:rsidR="00D96ADE" w:rsidRDefault="00D96ADE" w:rsidP="00D96ADE">
      <w:pPr>
        <w:jc w:val="both"/>
        <w:rPr>
          <w:sz w:val="28"/>
          <w:szCs w:val="28"/>
        </w:rPr>
      </w:pPr>
      <w:r>
        <w:rPr>
          <w:b/>
          <w:i/>
          <w:sz w:val="28"/>
          <w:szCs w:val="28"/>
        </w:rPr>
        <w:t xml:space="preserve">Норма времени: </w:t>
      </w:r>
      <w:r>
        <w:rPr>
          <w:sz w:val="28"/>
          <w:szCs w:val="28"/>
        </w:rPr>
        <w:t>2 часа самостоятельной работы по вариантам.</w:t>
      </w:r>
    </w:p>
    <w:p w:rsidR="00591923" w:rsidRDefault="00591923" w:rsidP="00D96ADE">
      <w:pPr>
        <w:jc w:val="both"/>
        <w:rPr>
          <w:sz w:val="28"/>
          <w:szCs w:val="28"/>
        </w:rPr>
      </w:pPr>
    </w:p>
    <w:p w:rsidR="00D96ADE" w:rsidRDefault="00D96ADE" w:rsidP="00D96ADE">
      <w:pPr>
        <w:spacing w:after="240"/>
        <w:jc w:val="both"/>
        <w:rPr>
          <w:b/>
          <w:i/>
          <w:sz w:val="28"/>
          <w:szCs w:val="28"/>
        </w:rPr>
      </w:pPr>
      <w:r>
        <w:rPr>
          <w:b/>
          <w:i/>
          <w:sz w:val="28"/>
          <w:szCs w:val="28"/>
        </w:rPr>
        <w:t>Методические указания:</w:t>
      </w:r>
    </w:p>
    <w:p w:rsidR="00591923" w:rsidRDefault="00591923" w:rsidP="00591923">
      <w:pPr>
        <w:jc w:val="both"/>
        <w:rPr>
          <w:sz w:val="28"/>
          <w:szCs w:val="28"/>
        </w:rPr>
      </w:pPr>
      <w:r>
        <w:rPr>
          <w:sz w:val="28"/>
          <w:szCs w:val="28"/>
        </w:rPr>
        <w:t>Структура это взаимосвязь составных частей осуществляемая через управление, в основу которого положен принцип разделения труда. Использование принципа разделения труда создает возможности для специализации трудовой деятельности, рационального использования имеющихся ресурсов с целью повышения качества и эффективности работы.</w:t>
      </w:r>
      <w:r w:rsidRPr="00591923">
        <w:rPr>
          <w:sz w:val="28"/>
          <w:szCs w:val="28"/>
        </w:rPr>
        <w:t xml:space="preserve"> </w:t>
      </w:r>
      <w:r>
        <w:rPr>
          <w:sz w:val="28"/>
          <w:szCs w:val="28"/>
        </w:rPr>
        <w:t xml:space="preserve">Структура разделения труда может быть работоспособной в случае четкой координации различных уровней управления предприятием. Это согласованная работа всего персонала в рамках должностных прав и обязанностей по постановке цели работы, планирование производственного процесса, обеспечение его необходимыми ресурсами и контроль.  </w:t>
      </w:r>
    </w:p>
    <w:p w:rsidR="00591923" w:rsidRDefault="00591923" w:rsidP="00591923">
      <w:pPr>
        <w:jc w:val="both"/>
        <w:rPr>
          <w:sz w:val="28"/>
          <w:szCs w:val="28"/>
        </w:rPr>
      </w:pPr>
      <w:r>
        <w:rPr>
          <w:sz w:val="28"/>
          <w:szCs w:val="28"/>
        </w:rPr>
        <w:t>Для достижения поставленных целей должна быть создана организационная структура управления предприятием. Организационная структура управления предприятием – совокупность всех подразделений и должностей, связанных отношениями и подчинением. Процесс создания организационной структуры управления включает три основных этапа:</w:t>
      </w:r>
    </w:p>
    <w:p w:rsidR="00591923" w:rsidRDefault="00591923" w:rsidP="00591923">
      <w:pPr>
        <w:jc w:val="both"/>
        <w:rPr>
          <w:sz w:val="28"/>
          <w:szCs w:val="28"/>
        </w:rPr>
      </w:pPr>
      <w:r>
        <w:rPr>
          <w:sz w:val="28"/>
          <w:szCs w:val="28"/>
        </w:rPr>
        <w:t>Определение типа организационной структуры;</w:t>
      </w:r>
    </w:p>
    <w:p w:rsidR="00591923" w:rsidRDefault="00591923" w:rsidP="00591923">
      <w:pPr>
        <w:jc w:val="both"/>
        <w:rPr>
          <w:sz w:val="28"/>
          <w:szCs w:val="28"/>
        </w:rPr>
      </w:pPr>
      <w:r>
        <w:rPr>
          <w:sz w:val="28"/>
          <w:szCs w:val="28"/>
        </w:rPr>
        <w:t>Выделение структурных подразделений (аппарат управления, самостоятельные подразделения, целевые программы)</w:t>
      </w:r>
    </w:p>
    <w:p w:rsidR="00591923" w:rsidRDefault="00591923" w:rsidP="00591923">
      <w:pPr>
        <w:jc w:val="both"/>
        <w:rPr>
          <w:sz w:val="28"/>
          <w:szCs w:val="28"/>
        </w:rPr>
      </w:pPr>
      <w:r>
        <w:rPr>
          <w:sz w:val="28"/>
          <w:szCs w:val="28"/>
        </w:rPr>
        <w:t>Делегирование и передача на нижестоящие уровни полномочий и ответственности.</w:t>
      </w:r>
    </w:p>
    <w:p w:rsidR="002652BF" w:rsidRDefault="00591923" w:rsidP="00591923">
      <w:pPr>
        <w:spacing w:after="240"/>
        <w:jc w:val="both"/>
        <w:sectPr w:rsidR="002652BF" w:rsidSect="00AA2B18">
          <w:footerReference w:type="default" r:id="rId8"/>
          <w:pgSz w:w="11906" w:h="16838" w:code="9"/>
          <w:pgMar w:top="1134" w:right="851" w:bottom="1134" w:left="1701" w:header="709" w:footer="709" w:gutter="0"/>
          <w:cols w:space="708"/>
          <w:titlePg/>
          <w:docGrid w:linePitch="360"/>
        </w:sectPr>
      </w:pPr>
      <w:r>
        <w:rPr>
          <w:sz w:val="28"/>
          <w:szCs w:val="28"/>
        </w:rPr>
        <w:t xml:space="preserve"> </w:t>
      </w:r>
    </w:p>
    <w:p w:rsidR="00591923" w:rsidRPr="00AB127B" w:rsidRDefault="00591923" w:rsidP="00591923">
      <w:pPr>
        <w:jc w:val="both"/>
        <w:rPr>
          <w:b/>
        </w:rPr>
      </w:pPr>
      <w:r w:rsidRPr="00AB127B">
        <w:rPr>
          <w:b/>
        </w:rPr>
        <w:lastRenderedPageBreak/>
        <w:t>Основные источники:</w:t>
      </w:r>
    </w:p>
    <w:p w:rsidR="00591923" w:rsidRPr="00AB127B" w:rsidRDefault="00591923" w:rsidP="00591923">
      <w:pPr>
        <w:jc w:val="both"/>
      </w:pPr>
      <w:r w:rsidRPr="00AB127B">
        <w:t>1 Драчева Е.Л., Юликов Л.И. Менеджмент:  учебник СПО  – М.: Академия, 2012. – 304 с.</w:t>
      </w:r>
    </w:p>
    <w:p w:rsidR="00591923" w:rsidRPr="00AB127B" w:rsidRDefault="00591923" w:rsidP="00591923">
      <w:pPr>
        <w:jc w:val="both"/>
      </w:pPr>
      <w:r w:rsidRPr="00AB127B">
        <w:t>2Драчева Е.Л.; Юликов Л.И. Менеджмент: практикум, учебное пособие СПО – М.:   Академия, 2012 – 304 с.</w:t>
      </w:r>
    </w:p>
    <w:p w:rsidR="00591923" w:rsidRPr="00AB127B" w:rsidRDefault="00591923" w:rsidP="00591923">
      <w:pPr>
        <w:jc w:val="both"/>
      </w:pPr>
      <w:r w:rsidRPr="00AB127B">
        <w:t>3 Алексунин В.А. Маркетинг: учебник СПО – М.: Дашков и К, 2012. – 216 с.</w:t>
      </w:r>
    </w:p>
    <w:p w:rsidR="00591923" w:rsidRPr="00AB127B" w:rsidRDefault="00591923" w:rsidP="00591923">
      <w:r w:rsidRPr="00AB127B">
        <w:t>4 Румынина В.В. Правовое обеспечение профессиональной деятельности: учебник/СПО. – М., 2013. – 224 с.</w:t>
      </w:r>
    </w:p>
    <w:p w:rsidR="00591923" w:rsidRPr="00AB127B" w:rsidRDefault="00591923" w:rsidP="00591923">
      <w:r w:rsidRPr="00AB127B">
        <w:t>5 СНиП 12.03-01, 02  «Безопасность  труда  в  строительстве.</w:t>
      </w:r>
    </w:p>
    <w:p w:rsidR="00591923" w:rsidRPr="00AB127B" w:rsidRDefault="00591923" w:rsidP="00591923">
      <w:r w:rsidRPr="00AB127B">
        <w:t>6 СНиП  21-01-97  «Пожарная  безопасность  зданий  и  сооружений».</w:t>
      </w:r>
    </w:p>
    <w:p w:rsidR="00591923" w:rsidRDefault="00591923" w:rsidP="00591923">
      <w:pPr>
        <w:spacing w:before="120"/>
        <w:jc w:val="both"/>
        <w:rPr>
          <w:b/>
        </w:rPr>
      </w:pPr>
      <w:r w:rsidRPr="00AB127B">
        <w:rPr>
          <w:b/>
        </w:rPr>
        <w:t>Дополнительные источники:</w:t>
      </w:r>
    </w:p>
    <w:p w:rsidR="00591923" w:rsidRPr="00AB127B" w:rsidRDefault="00591923" w:rsidP="00591923">
      <w:pPr>
        <w:spacing w:line="276" w:lineRule="auto"/>
        <w:jc w:val="both"/>
      </w:pPr>
      <w:r>
        <w:t xml:space="preserve">1 </w:t>
      </w:r>
      <w:r w:rsidRPr="00AB127B">
        <w:t>Абашин Э.А. Арбитраж: долги юридических лиц. Учебник для вузов. Ин</w:t>
      </w:r>
      <w:r>
        <w:t>фра-М,  М; 2006</w:t>
      </w:r>
    </w:p>
    <w:p w:rsidR="00591923" w:rsidRPr="00AB127B" w:rsidRDefault="00591923" w:rsidP="00591923">
      <w:pPr>
        <w:spacing w:line="276" w:lineRule="auto"/>
        <w:jc w:val="both"/>
      </w:pPr>
      <w:r>
        <w:t xml:space="preserve">2 </w:t>
      </w:r>
      <w:r w:rsidRPr="00AB127B">
        <w:t>Базаров Т.Ю. Управление персоналом: Учебник СПО  - М: ИЦ Академия, 2012. – 224 с.</w:t>
      </w:r>
    </w:p>
    <w:p w:rsidR="00591923" w:rsidRPr="00AB127B" w:rsidRDefault="00591923" w:rsidP="00591923">
      <w:pPr>
        <w:spacing w:line="276" w:lineRule="auto"/>
        <w:jc w:val="both"/>
      </w:pPr>
      <w:r>
        <w:t xml:space="preserve">3 </w:t>
      </w:r>
      <w:r w:rsidRPr="00AB127B">
        <w:t xml:space="preserve">Ершова И.В. Предпринимательское право: учебное пособие для Вузов – М., </w:t>
      </w:r>
      <w:r w:rsidRPr="00AB0ABE">
        <w:rPr>
          <w:color w:val="000000"/>
        </w:rPr>
        <w:t>Издательство «Юриспруденция»,</w:t>
      </w:r>
      <w:r w:rsidRPr="00AB0ABE">
        <w:rPr>
          <w:rFonts w:ascii="Tahoma" w:hAnsi="Tahoma" w:cs="Tahoma"/>
          <w:color w:val="000000"/>
        </w:rPr>
        <w:t xml:space="preserve"> </w:t>
      </w:r>
      <w:r w:rsidRPr="00AB127B">
        <w:t>2011, 520 с.</w:t>
      </w:r>
    </w:p>
    <w:p w:rsidR="00591923" w:rsidRPr="00AB127B" w:rsidRDefault="00591923" w:rsidP="00591923">
      <w:pPr>
        <w:spacing w:line="276" w:lineRule="auto"/>
        <w:jc w:val="both"/>
      </w:pPr>
      <w:r>
        <w:t xml:space="preserve">4 </w:t>
      </w:r>
      <w:r w:rsidRPr="00AB127B">
        <w:t>Ершова И.В., Иванова Т.М. Предпринимательское право: схемы и комментарии. – М., 2002. – 204 с.</w:t>
      </w:r>
    </w:p>
    <w:p w:rsidR="00591923" w:rsidRPr="00AB0ABE" w:rsidRDefault="00591923" w:rsidP="00591923">
      <w:pPr>
        <w:spacing w:line="276" w:lineRule="auto"/>
        <w:jc w:val="both"/>
        <w:rPr>
          <w:b/>
        </w:rPr>
      </w:pPr>
      <w:r>
        <w:t xml:space="preserve">5 </w:t>
      </w:r>
      <w:r w:rsidRPr="00AB127B">
        <w:t>Котляров И.Д. Маркетинг: учебное пособие для Вузов – М.: Эксмо, 2010. -240с.</w:t>
      </w:r>
    </w:p>
    <w:p w:rsidR="00591923" w:rsidRPr="00AB127B" w:rsidRDefault="00591923" w:rsidP="00591923">
      <w:pPr>
        <w:spacing w:line="276" w:lineRule="auto"/>
        <w:jc w:val="both"/>
      </w:pPr>
      <w:r>
        <w:t xml:space="preserve">6 </w:t>
      </w:r>
      <w:r w:rsidRPr="00AB127B">
        <w:t>Куликов О.Н.,  Ролин  Е.И. Охрана  труда  в  строительстве: учебник для НПО  М,  ИЦ Академия, 2012. – 416 с.</w:t>
      </w:r>
    </w:p>
    <w:p w:rsidR="00591923" w:rsidRPr="00AB127B" w:rsidRDefault="00591923" w:rsidP="00591923">
      <w:pPr>
        <w:spacing w:line="276" w:lineRule="auto"/>
        <w:jc w:val="both"/>
      </w:pPr>
      <w:r>
        <w:t xml:space="preserve">7 </w:t>
      </w:r>
      <w:r w:rsidRPr="00AB127B">
        <w:t xml:space="preserve">Полукаров В.Л. </w:t>
      </w:r>
      <w:hyperlink r:id="rId9" w:tgtFrame="_self" w:history="1">
        <w:r w:rsidRPr="00AB127B">
          <w:t>Основы менеджмента</w:t>
        </w:r>
      </w:hyperlink>
      <w:r w:rsidRPr="00AB127B">
        <w:t>: учебное пособие – М.: ИНФРА, 2008. – 240 с.</w:t>
      </w:r>
    </w:p>
    <w:p w:rsidR="00591923" w:rsidRPr="00AB127B" w:rsidRDefault="00591923" w:rsidP="00591923">
      <w:pPr>
        <w:spacing w:line="276" w:lineRule="auto"/>
        <w:jc w:val="both"/>
      </w:pPr>
      <w:r>
        <w:t xml:space="preserve">8 </w:t>
      </w:r>
      <w:r w:rsidRPr="00AB127B">
        <w:t xml:space="preserve">Семенов А.К., Набоков В.И. </w:t>
      </w:r>
      <w:hyperlink r:id="rId10" w:tgtFrame="_self" w:history="1">
        <w:r w:rsidRPr="00AB127B">
          <w:t>Основы менеджмента</w:t>
        </w:r>
      </w:hyperlink>
      <w:r w:rsidRPr="00AB127B">
        <w:t>: учебник – М.: Дашков и К, 2008.-556 с.</w:t>
      </w:r>
    </w:p>
    <w:p w:rsidR="00591923" w:rsidRPr="00AB127B" w:rsidRDefault="00591923" w:rsidP="00591923"/>
    <w:p w:rsidR="00591923" w:rsidRPr="00AB127B" w:rsidRDefault="00591923" w:rsidP="00591923">
      <w:pPr>
        <w:rPr>
          <w:b/>
        </w:rPr>
      </w:pPr>
      <w:r w:rsidRPr="00AB127B">
        <w:rPr>
          <w:b/>
        </w:rPr>
        <w:t>Нормативные материалы:</w:t>
      </w:r>
    </w:p>
    <w:p w:rsidR="00591923" w:rsidRPr="00AB127B" w:rsidRDefault="00591923" w:rsidP="00591923">
      <w:r w:rsidRPr="00AB127B">
        <w:t>Конституция РФ</w:t>
      </w:r>
    </w:p>
    <w:p w:rsidR="00591923" w:rsidRPr="00AB127B" w:rsidRDefault="00591923" w:rsidP="00591923">
      <w:r w:rsidRPr="00AB127B">
        <w:t>Гражданский кодекс РФ</w:t>
      </w:r>
    </w:p>
    <w:p w:rsidR="00591923" w:rsidRPr="00AB127B" w:rsidRDefault="00591923" w:rsidP="00591923">
      <w:r w:rsidRPr="00AB127B">
        <w:t>Трудовой кодекс РФ</w:t>
      </w:r>
    </w:p>
    <w:p w:rsidR="00591923" w:rsidRPr="00AB127B" w:rsidRDefault="00591923" w:rsidP="00591923">
      <w:r w:rsidRPr="00AB127B">
        <w:t>Гражданско-процессуальный кодекс РФ</w:t>
      </w:r>
    </w:p>
    <w:p w:rsidR="00591923" w:rsidRPr="00AB127B" w:rsidRDefault="00591923" w:rsidP="00591923">
      <w:r w:rsidRPr="00AB127B">
        <w:t>Арбитражно-процессуальный кодекс РФ</w:t>
      </w:r>
    </w:p>
    <w:p w:rsidR="00591923" w:rsidRPr="00AB127B" w:rsidRDefault="00591923" w:rsidP="00591923">
      <w:r w:rsidRPr="00AB127B">
        <w:t>ФЗ « О порядке разрешения индивидуальных трудовых споров»</w:t>
      </w:r>
    </w:p>
    <w:p w:rsidR="00591923" w:rsidRPr="00AB127B" w:rsidRDefault="00591923" w:rsidP="00591923">
      <w:r w:rsidRPr="00AB127B">
        <w:t>ФЗ «О занятости населения в РФ»</w:t>
      </w:r>
    </w:p>
    <w:p w:rsidR="00591923" w:rsidRPr="00AB127B" w:rsidRDefault="00591923" w:rsidP="00591923">
      <w:r w:rsidRPr="00AB127B">
        <w:t>ФЗ «О несостоятельности (банкротстве)»</w:t>
      </w:r>
    </w:p>
    <w:p w:rsidR="00591923" w:rsidRPr="00AB127B" w:rsidRDefault="00591923" w:rsidP="00591923">
      <w:r w:rsidRPr="00AB127B">
        <w:t>ФЗ «Об основах охраны труда в РФ»</w:t>
      </w:r>
    </w:p>
    <w:p w:rsidR="00591923" w:rsidRPr="00AB127B" w:rsidRDefault="00591923" w:rsidP="00591923">
      <w:r w:rsidRPr="00AB127B">
        <w:t>ФЗ «Об обязательном пенсионном страховании в РФ»</w:t>
      </w:r>
    </w:p>
    <w:p w:rsidR="00591923" w:rsidRPr="00AB127B" w:rsidRDefault="00591923" w:rsidP="00591923">
      <w:r w:rsidRPr="00AB127B">
        <w:t>Закон РФ «О коллективных договорах и соглашениях»</w:t>
      </w:r>
    </w:p>
    <w:p w:rsidR="00591923" w:rsidRPr="00AB127B" w:rsidRDefault="00591923" w:rsidP="00591923">
      <w:r w:rsidRPr="00AB127B">
        <w:t>ФЗ  «Об  основах  охраны  труда  в  Российской  Федерации»</w:t>
      </w:r>
    </w:p>
    <w:p w:rsidR="00591923" w:rsidRPr="00AB127B" w:rsidRDefault="00591923" w:rsidP="00591923"/>
    <w:p w:rsidR="00591923" w:rsidRPr="00AB127B" w:rsidRDefault="00591923" w:rsidP="00591923">
      <w:pPr>
        <w:rPr>
          <w:b/>
        </w:rPr>
      </w:pPr>
      <w:r w:rsidRPr="00AB127B">
        <w:rPr>
          <w:b/>
        </w:rPr>
        <w:t>Интернет-ресурсы:</w:t>
      </w:r>
    </w:p>
    <w:p w:rsidR="00591923" w:rsidRPr="00AB127B" w:rsidRDefault="00921D17" w:rsidP="00591923">
      <w:pPr>
        <w:outlineLvl w:val="2"/>
        <w:rPr>
          <w:bCs/>
        </w:rPr>
      </w:pPr>
      <w:hyperlink r:id="rId11" w:history="1">
        <w:r w:rsidR="00591923" w:rsidRPr="00AB127B">
          <w:rPr>
            <w:rStyle w:val="a5"/>
            <w:bCs/>
          </w:rPr>
          <w:t>http://www.businesslearning.ru/</w:t>
        </w:r>
      </w:hyperlink>
    </w:p>
    <w:p w:rsidR="00591923" w:rsidRPr="00AB127B" w:rsidRDefault="00921D17" w:rsidP="00591923">
      <w:pPr>
        <w:outlineLvl w:val="2"/>
        <w:rPr>
          <w:bCs/>
        </w:rPr>
      </w:pPr>
      <w:hyperlink r:id="rId12" w:history="1">
        <w:r w:rsidR="00591923" w:rsidRPr="00AB127B">
          <w:rPr>
            <w:rStyle w:val="a5"/>
            <w:bCs/>
          </w:rPr>
          <w:t>http://www.twirpx.com/files/emergency/workguard/construction/</w:t>
        </w:r>
      </w:hyperlink>
    </w:p>
    <w:p w:rsidR="00742CDA" w:rsidRPr="00AB127B" w:rsidRDefault="00742CDA" w:rsidP="00EB716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sz w:val="24"/>
        </w:rPr>
        <w:sectPr w:rsidR="00742CDA" w:rsidRPr="00AB127B" w:rsidSect="00ED6792">
          <w:footerReference w:type="even" r:id="rId13"/>
          <w:footerReference w:type="default" r:id="rId14"/>
          <w:pgSz w:w="11906" w:h="16838"/>
          <w:pgMar w:top="1134" w:right="850" w:bottom="1134" w:left="1701" w:header="708" w:footer="708" w:gutter="0"/>
          <w:cols w:space="708"/>
          <w:docGrid w:linePitch="360"/>
        </w:sectPr>
      </w:pPr>
    </w:p>
    <w:bookmarkStart w:id="1" w:name="_MON_1472397970"/>
    <w:bookmarkEnd w:id="1"/>
    <w:p w:rsidR="00591923" w:rsidRDefault="00591923" w:rsidP="00833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C3C5B">
        <w:object w:dxaOrig="14614" w:dyaOrig="9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0.85pt;height:478.2pt" o:ole="">
            <v:imagedata r:id="rId15" o:title=""/>
          </v:shape>
          <o:OLEObject Type="Embed" ProgID="Word.Document.8" ShapeID="_x0000_i1025" DrawAspect="Content" ObjectID="_1475652039" r:id="rId16">
            <o:FieldCodes>\s</o:FieldCodes>
          </o:OLEObject>
        </w:object>
      </w:r>
    </w:p>
    <w:p w:rsidR="00AB127B" w:rsidRPr="00AB127B" w:rsidRDefault="00AB127B" w:rsidP="00742CDA">
      <w:pPr>
        <w:sectPr w:rsidR="00AB127B" w:rsidRPr="00AB127B" w:rsidSect="00742CDA">
          <w:pgSz w:w="16838" w:h="11906" w:orient="landscape"/>
          <w:pgMar w:top="1701" w:right="1134" w:bottom="850" w:left="1134" w:header="708" w:footer="708" w:gutter="0"/>
          <w:cols w:space="708"/>
          <w:docGrid w:linePitch="360"/>
        </w:sectPr>
      </w:pPr>
    </w:p>
    <w:p w:rsidR="00152795" w:rsidRPr="00AB127B" w:rsidRDefault="00152795" w:rsidP="0059192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sectPr w:rsidR="00152795" w:rsidRPr="00AB127B" w:rsidSect="00AB12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F6C" w:rsidRDefault="00734F6C" w:rsidP="00ED6792">
      <w:r>
        <w:separator/>
      </w:r>
    </w:p>
  </w:endnote>
  <w:endnote w:type="continuationSeparator" w:id="0">
    <w:p w:rsidR="00734F6C" w:rsidRDefault="00734F6C" w:rsidP="00ED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4530"/>
      <w:docPartObj>
        <w:docPartGallery w:val="Page Numbers (Bottom of Page)"/>
        <w:docPartUnique/>
      </w:docPartObj>
    </w:sdtPr>
    <w:sdtEndPr/>
    <w:sdtContent>
      <w:p w:rsidR="00C00772" w:rsidRDefault="00921D17">
        <w:pPr>
          <w:pStyle w:val="ad"/>
          <w:jc w:val="right"/>
        </w:pPr>
        <w:r>
          <w:fldChar w:fldCharType="begin"/>
        </w:r>
        <w:r>
          <w:instrText xml:space="preserve"> PAGE   \* MERGEFORMAT </w:instrText>
        </w:r>
        <w:r>
          <w:fldChar w:fldCharType="separate"/>
        </w:r>
        <w:r>
          <w:rPr>
            <w:noProof/>
          </w:rPr>
          <w:t>3</w:t>
        </w:r>
        <w:r>
          <w:rPr>
            <w:noProof/>
          </w:rPr>
          <w:fldChar w:fldCharType="end"/>
        </w:r>
      </w:p>
    </w:sdtContent>
  </w:sdt>
  <w:p w:rsidR="00C00772" w:rsidRDefault="00C0077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72" w:rsidRDefault="003D4C8D" w:rsidP="00F0073E">
    <w:pPr>
      <w:pStyle w:val="ad"/>
      <w:framePr w:wrap="around" w:vAnchor="text" w:hAnchor="margin" w:xAlign="right" w:y="1"/>
      <w:rPr>
        <w:rStyle w:val="af0"/>
      </w:rPr>
    </w:pPr>
    <w:r>
      <w:rPr>
        <w:rStyle w:val="af0"/>
      </w:rPr>
      <w:fldChar w:fldCharType="begin"/>
    </w:r>
    <w:r w:rsidR="00C00772">
      <w:rPr>
        <w:rStyle w:val="af0"/>
      </w:rPr>
      <w:instrText xml:space="preserve">PAGE  </w:instrText>
    </w:r>
    <w:r>
      <w:rPr>
        <w:rStyle w:val="af0"/>
      </w:rPr>
      <w:fldChar w:fldCharType="end"/>
    </w:r>
  </w:p>
  <w:p w:rsidR="00C00772" w:rsidRDefault="00C00772" w:rsidP="00F0073E">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772" w:rsidRDefault="003D4C8D" w:rsidP="00F0073E">
    <w:pPr>
      <w:pStyle w:val="ad"/>
      <w:framePr w:wrap="around" w:vAnchor="text" w:hAnchor="margin" w:xAlign="right" w:y="1"/>
      <w:rPr>
        <w:rStyle w:val="af0"/>
      </w:rPr>
    </w:pPr>
    <w:r>
      <w:rPr>
        <w:rStyle w:val="af0"/>
      </w:rPr>
      <w:fldChar w:fldCharType="begin"/>
    </w:r>
    <w:r w:rsidR="00C00772">
      <w:rPr>
        <w:rStyle w:val="af0"/>
      </w:rPr>
      <w:instrText xml:space="preserve">PAGE  </w:instrText>
    </w:r>
    <w:r>
      <w:rPr>
        <w:rStyle w:val="af0"/>
      </w:rPr>
      <w:fldChar w:fldCharType="separate"/>
    </w:r>
    <w:r w:rsidR="00921D17">
      <w:rPr>
        <w:rStyle w:val="af0"/>
        <w:noProof/>
      </w:rPr>
      <w:t>7</w:t>
    </w:r>
    <w:r>
      <w:rPr>
        <w:rStyle w:val="af0"/>
      </w:rPr>
      <w:fldChar w:fldCharType="end"/>
    </w:r>
  </w:p>
  <w:p w:rsidR="00C00772" w:rsidRDefault="00C00772" w:rsidP="00F0073E">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F6C" w:rsidRDefault="00734F6C" w:rsidP="00ED6792">
      <w:r>
        <w:separator/>
      </w:r>
    </w:p>
  </w:footnote>
  <w:footnote w:type="continuationSeparator" w:id="0">
    <w:p w:rsidR="00734F6C" w:rsidRDefault="00734F6C" w:rsidP="00ED6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2239"/>
    <w:multiLevelType w:val="hybridMultilevel"/>
    <w:tmpl w:val="3F82AAD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7B9756D"/>
    <w:multiLevelType w:val="hybridMultilevel"/>
    <w:tmpl w:val="61383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48378A"/>
    <w:multiLevelType w:val="multilevel"/>
    <w:tmpl w:val="BE7AE244"/>
    <w:lvl w:ilvl="0">
      <w:start w:val="1"/>
      <w:numFmt w:val="decimal"/>
      <w:lvlText w:val="%1."/>
      <w:lvlJc w:val="left"/>
      <w:pPr>
        <w:ind w:left="3666" w:hanging="360"/>
      </w:pPr>
      <w:rPr>
        <w:rFonts w:hint="default"/>
      </w:rPr>
    </w:lvl>
    <w:lvl w:ilvl="1">
      <w:start w:val="1"/>
      <w:numFmt w:val="decimal"/>
      <w:isLgl/>
      <w:lvlText w:val="%1.%2."/>
      <w:lvlJc w:val="left"/>
      <w:pPr>
        <w:ind w:left="3846" w:hanging="540"/>
      </w:pPr>
      <w:rPr>
        <w:rFonts w:hint="default"/>
      </w:rPr>
    </w:lvl>
    <w:lvl w:ilvl="2">
      <w:start w:val="1"/>
      <w:numFmt w:val="decimal"/>
      <w:isLgl/>
      <w:lvlText w:val="%1.%2.%3."/>
      <w:lvlJc w:val="left"/>
      <w:pPr>
        <w:ind w:left="4026" w:hanging="720"/>
      </w:pPr>
      <w:rPr>
        <w:rFonts w:hint="default"/>
      </w:rPr>
    </w:lvl>
    <w:lvl w:ilvl="3">
      <w:start w:val="1"/>
      <w:numFmt w:val="decimal"/>
      <w:isLgl/>
      <w:lvlText w:val="%1.%2.%3.%4."/>
      <w:lvlJc w:val="left"/>
      <w:pPr>
        <w:ind w:left="4026"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4386"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106" w:hanging="1800"/>
      </w:pPr>
      <w:rPr>
        <w:rFonts w:hint="default"/>
      </w:rPr>
    </w:lvl>
  </w:abstractNum>
  <w:abstractNum w:abstractNumId="3">
    <w:nsid w:val="1DA45534"/>
    <w:multiLevelType w:val="hybridMultilevel"/>
    <w:tmpl w:val="FF002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140F87"/>
    <w:multiLevelType w:val="hybridMultilevel"/>
    <w:tmpl w:val="C5A6F84A"/>
    <w:lvl w:ilvl="0" w:tplc="56DA7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4A7FE1"/>
    <w:multiLevelType w:val="hybridMultilevel"/>
    <w:tmpl w:val="5360D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B14597"/>
    <w:multiLevelType w:val="hybridMultilevel"/>
    <w:tmpl w:val="000AE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75434E"/>
    <w:multiLevelType w:val="hybridMultilevel"/>
    <w:tmpl w:val="903851EC"/>
    <w:lvl w:ilvl="0" w:tplc="56DA7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B63C7F"/>
    <w:multiLevelType w:val="hybridMultilevel"/>
    <w:tmpl w:val="3A52B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4A5B86"/>
    <w:multiLevelType w:val="hybridMultilevel"/>
    <w:tmpl w:val="BE126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7A2ABD"/>
    <w:multiLevelType w:val="hybridMultilevel"/>
    <w:tmpl w:val="84764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3C3B03"/>
    <w:multiLevelType w:val="hybridMultilevel"/>
    <w:tmpl w:val="2A1A8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950DC2"/>
    <w:multiLevelType w:val="hybridMultilevel"/>
    <w:tmpl w:val="DC869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C048A3"/>
    <w:multiLevelType w:val="hybridMultilevel"/>
    <w:tmpl w:val="C016C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A5501D"/>
    <w:multiLevelType w:val="hybridMultilevel"/>
    <w:tmpl w:val="527A8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11"/>
  </w:num>
  <w:num w:numId="5">
    <w:abstractNumId w:val="8"/>
  </w:num>
  <w:num w:numId="6">
    <w:abstractNumId w:val="14"/>
  </w:num>
  <w:num w:numId="7">
    <w:abstractNumId w:val="10"/>
  </w:num>
  <w:num w:numId="8">
    <w:abstractNumId w:val="1"/>
  </w:num>
  <w:num w:numId="9">
    <w:abstractNumId w:val="9"/>
  </w:num>
  <w:num w:numId="10">
    <w:abstractNumId w:val="0"/>
  </w:num>
  <w:num w:numId="11">
    <w:abstractNumId w:val="5"/>
  </w:num>
  <w:num w:numId="12">
    <w:abstractNumId w:val="3"/>
  </w:num>
  <w:num w:numId="13">
    <w:abstractNumId w:val="12"/>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7162"/>
    <w:rsid w:val="0000336F"/>
    <w:rsid w:val="0000537A"/>
    <w:rsid w:val="00023519"/>
    <w:rsid w:val="0002508B"/>
    <w:rsid w:val="00025F99"/>
    <w:rsid w:val="00034E55"/>
    <w:rsid w:val="00035C84"/>
    <w:rsid w:val="00055F88"/>
    <w:rsid w:val="00060B68"/>
    <w:rsid w:val="00061D02"/>
    <w:rsid w:val="00065B50"/>
    <w:rsid w:val="00075C0A"/>
    <w:rsid w:val="00077C9C"/>
    <w:rsid w:val="00080BC3"/>
    <w:rsid w:val="00090352"/>
    <w:rsid w:val="00093BF3"/>
    <w:rsid w:val="000E6030"/>
    <w:rsid w:val="000F70F9"/>
    <w:rsid w:val="00102E3E"/>
    <w:rsid w:val="00115260"/>
    <w:rsid w:val="001224F7"/>
    <w:rsid w:val="00126F5D"/>
    <w:rsid w:val="00130C02"/>
    <w:rsid w:val="00135AEE"/>
    <w:rsid w:val="00152795"/>
    <w:rsid w:val="0016447B"/>
    <w:rsid w:val="00166EB9"/>
    <w:rsid w:val="00167BE9"/>
    <w:rsid w:val="00175FCA"/>
    <w:rsid w:val="00180278"/>
    <w:rsid w:val="00180DC6"/>
    <w:rsid w:val="001815C8"/>
    <w:rsid w:val="00184AED"/>
    <w:rsid w:val="001923C7"/>
    <w:rsid w:val="0019695F"/>
    <w:rsid w:val="001A228D"/>
    <w:rsid w:val="001B43FA"/>
    <w:rsid w:val="001E4486"/>
    <w:rsid w:val="001F5FF3"/>
    <w:rsid w:val="00206BD8"/>
    <w:rsid w:val="00213772"/>
    <w:rsid w:val="002228C7"/>
    <w:rsid w:val="002372A8"/>
    <w:rsid w:val="002408A7"/>
    <w:rsid w:val="002652BF"/>
    <w:rsid w:val="00284BE5"/>
    <w:rsid w:val="00291919"/>
    <w:rsid w:val="002A2D09"/>
    <w:rsid w:val="002A2F9B"/>
    <w:rsid w:val="002B5A68"/>
    <w:rsid w:val="002C40C5"/>
    <w:rsid w:val="002D1477"/>
    <w:rsid w:val="002D2EFD"/>
    <w:rsid w:val="002E3F20"/>
    <w:rsid w:val="002E6772"/>
    <w:rsid w:val="00336A31"/>
    <w:rsid w:val="00352028"/>
    <w:rsid w:val="00360093"/>
    <w:rsid w:val="00364E40"/>
    <w:rsid w:val="003775CB"/>
    <w:rsid w:val="00396BB0"/>
    <w:rsid w:val="003A31EB"/>
    <w:rsid w:val="003A5718"/>
    <w:rsid w:val="003C19C4"/>
    <w:rsid w:val="003D4C8D"/>
    <w:rsid w:val="00402EE6"/>
    <w:rsid w:val="00407717"/>
    <w:rsid w:val="00422D22"/>
    <w:rsid w:val="00425D07"/>
    <w:rsid w:val="0043164A"/>
    <w:rsid w:val="004347AC"/>
    <w:rsid w:val="00443D25"/>
    <w:rsid w:val="00455976"/>
    <w:rsid w:val="004627B2"/>
    <w:rsid w:val="0046746B"/>
    <w:rsid w:val="00467D3C"/>
    <w:rsid w:val="00467F96"/>
    <w:rsid w:val="00470F9F"/>
    <w:rsid w:val="00491C33"/>
    <w:rsid w:val="004A2D20"/>
    <w:rsid w:val="004A4EFA"/>
    <w:rsid w:val="004C6DED"/>
    <w:rsid w:val="004D33E5"/>
    <w:rsid w:val="004F1152"/>
    <w:rsid w:val="0051032E"/>
    <w:rsid w:val="00514901"/>
    <w:rsid w:val="00515F57"/>
    <w:rsid w:val="0052515F"/>
    <w:rsid w:val="0053745F"/>
    <w:rsid w:val="00545364"/>
    <w:rsid w:val="0055275F"/>
    <w:rsid w:val="00560FB3"/>
    <w:rsid w:val="00570E39"/>
    <w:rsid w:val="00572844"/>
    <w:rsid w:val="00583BD3"/>
    <w:rsid w:val="005854FD"/>
    <w:rsid w:val="00591923"/>
    <w:rsid w:val="00594EC0"/>
    <w:rsid w:val="005A6CED"/>
    <w:rsid w:val="005B1961"/>
    <w:rsid w:val="005B466F"/>
    <w:rsid w:val="005C15FD"/>
    <w:rsid w:val="005C179B"/>
    <w:rsid w:val="005C3FFC"/>
    <w:rsid w:val="005C770F"/>
    <w:rsid w:val="005D663E"/>
    <w:rsid w:val="005D6C4B"/>
    <w:rsid w:val="005E6153"/>
    <w:rsid w:val="006013FF"/>
    <w:rsid w:val="00603BFB"/>
    <w:rsid w:val="00605A44"/>
    <w:rsid w:val="0061206C"/>
    <w:rsid w:val="00612797"/>
    <w:rsid w:val="00615116"/>
    <w:rsid w:val="00622752"/>
    <w:rsid w:val="00633EE2"/>
    <w:rsid w:val="00641AF3"/>
    <w:rsid w:val="0065600D"/>
    <w:rsid w:val="00656B45"/>
    <w:rsid w:val="0066301E"/>
    <w:rsid w:val="006674E3"/>
    <w:rsid w:val="006756FC"/>
    <w:rsid w:val="006A1812"/>
    <w:rsid w:val="006B394E"/>
    <w:rsid w:val="006C27AD"/>
    <w:rsid w:val="006D1F76"/>
    <w:rsid w:val="006E49ED"/>
    <w:rsid w:val="006F0EC0"/>
    <w:rsid w:val="00715B77"/>
    <w:rsid w:val="00717FFB"/>
    <w:rsid w:val="007244DC"/>
    <w:rsid w:val="00734F6C"/>
    <w:rsid w:val="00742CDA"/>
    <w:rsid w:val="007521BF"/>
    <w:rsid w:val="00763585"/>
    <w:rsid w:val="00766ACE"/>
    <w:rsid w:val="00772C04"/>
    <w:rsid w:val="007852C7"/>
    <w:rsid w:val="00787311"/>
    <w:rsid w:val="00794BAE"/>
    <w:rsid w:val="007B07E9"/>
    <w:rsid w:val="007D4658"/>
    <w:rsid w:val="007D47F9"/>
    <w:rsid w:val="007D7589"/>
    <w:rsid w:val="007F0978"/>
    <w:rsid w:val="00806164"/>
    <w:rsid w:val="008177B4"/>
    <w:rsid w:val="00830225"/>
    <w:rsid w:val="00830515"/>
    <w:rsid w:val="008334E2"/>
    <w:rsid w:val="00835F1A"/>
    <w:rsid w:val="008910E5"/>
    <w:rsid w:val="00897383"/>
    <w:rsid w:val="008A6BF6"/>
    <w:rsid w:val="008B59E7"/>
    <w:rsid w:val="008B5D27"/>
    <w:rsid w:val="008B7C48"/>
    <w:rsid w:val="008C0FCA"/>
    <w:rsid w:val="008C1C69"/>
    <w:rsid w:val="008C5FAA"/>
    <w:rsid w:val="008D1FD2"/>
    <w:rsid w:val="008E0E26"/>
    <w:rsid w:val="008E64CE"/>
    <w:rsid w:val="009108FA"/>
    <w:rsid w:val="00911DF7"/>
    <w:rsid w:val="00914C43"/>
    <w:rsid w:val="00921CDF"/>
    <w:rsid w:val="00921D17"/>
    <w:rsid w:val="009350F4"/>
    <w:rsid w:val="009420E9"/>
    <w:rsid w:val="00943203"/>
    <w:rsid w:val="0094642E"/>
    <w:rsid w:val="00962681"/>
    <w:rsid w:val="009701D7"/>
    <w:rsid w:val="00984DE9"/>
    <w:rsid w:val="0099033C"/>
    <w:rsid w:val="009A088E"/>
    <w:rsid w:val="009A7528"/>
    <w:rsid w:val="009B075D"/>
    <w:rsid w:val="009C5422"/>
    <w:rsid w:val="009D3211"/>
    <w:rsid w:val="009D4F5D"/>
    <w:rsid w:val="009E5472"/>
    <w:rsid w:val="009E5CC7"/>
    <w:rsid w:val="009F0BE5"/>
    <w:rsid w:val="00A067DA"/>
    <w:rsid w:val="00A50660"/>
    <w:rsid w:val="00A553B7"/>
    <w:rsid w:val="00A57EDD"/>
    <w:rsid w:val="00A61647"/>
    <w:rsid w:val="00A9113B"/>
    <w:rsid w:val="00AA2B18"/>
    <w:rsid w:val="00AA6EAF"/>
    <w:rsid w:val="00AA6F35"/>
    <w:rsid w:val="00AB0ABE"/>
    <w:rsid w:val="00AB127B"/>
    <w:rsid w:val="00AB559C"/>
    <w:rsid w:val="00AC190C"/>
    <w:rsid w:val="00AD475B"/>
    <w:rsid w:val="00AD6174"/>
    <w:rsid w:val="00AE23AA"/>
    <w:rsid w:val="00AE3CA5"/>
    <w:rsid w:val="00AE4282"/>
    <w:rsid w:val="00AF4298"/>
    <w:rsid w:val="00AF6CE1"/>
    <w:rsid w:val="00B02936"/>
    <w:rsid w:val="00B06F86"/>
    <w:rsid w:val="00B21474"/>
    <w:rsid w:val="00B33687"/>
    <w:rsid w:val="00B46B01"/>
    <w:rsid w:val="00B54192"/>
    <w:rsid w:val="00B67AE9"/>
    <w:rsid w:val="00B70542"/>
    <w:rsid w:val="00B778D2"/>
    <w:rsid w:val="00B80DFA"/>
    <w:rsid w:val="00B823F3"/>
    <w:rsid w:val="00B9123C"/>
    <w:rsid w:val="00B94042"/>
    <w:rsid w:val="00BA5FC0"/>
    <w:rsid w:val="00BB67D2"/>
    <w:rsid w:val="00BC27C7"/>
    <w:rsid w:val="00BC4477"/>
    <w:rsid w:val="00C00234"/>
    <w:rsid w:val="00C00772"/>
    <w:rsid w:val="00C14DF5"/>
    <w:rsid w:val="00C33F8E"/>
    <w:rsid w:val="00C35972"/>
    <w:rsid w:val="00C41490"/>
    <w:rsid w:val="00C41D73"/>
    <w:rsid w:val="00C42E38"/>
    <w:rsid w:val="00C42F65"/>
    <w:rsid w:val="00C449E5"/>
    <w:rsid w:val="00C57F11"/>
    <w:rsid w:val="00C65C4B"/>
    <w:rsid w:val="00C66EFE"/>
    <w:rsid w:val="00C80FD9"/>
    <w:rsid w:val="00C82906"/>
    <w:rsid w:val="00C948A3"/>
    <w:rsid w:val="00C96CC8"/>
    <w:rsid w:val="00CA68F8"/>
    <w:rsid w:val="00CA6BA8"/>
    <w:rsid w:val="00CB3A66"/>
    <w:rsid w:val="00CD27E8"/>
    <w:rsid w:val="00CD7A43"/>
    <w:rsid w:val="00CE7E07"/>
    <w:rsid w:val="00CF74EC"/>
    <w:rsid w:val="00D10412"/>
    <w:rsid w:val="00D32C62"/>
    <w:rsid w:val="00D6627D"/>
    <w:rsid w:val="00D728A9"/>
    <w:rsid w:val="00D77419"/>
    <w:rsid w:val="00D96ADE"/>
    <w:rsid w:val="00DC3E5A"/>
    <w:rsid w:val="00DC770A"/>
    <w:rsid w:val="00DD3486"/>
    <w:rsid w:val="00DD5393"/>
    <w:rsid w:val="00DE5064"/>
    <w:rsid w:val="00DE7EB9"/>
    <w:rsid w:val="00E169DB"/>
    <w:rsid w:val="00E33DB1"/>
    <w:rsid w:val="00E41194"/>
    <w:rsid w:val="00E47BE1"/>
    <w:rsid w:val="00E55214"/>
    <w:rsid w:val="00E5669B"/>
    <w:rsid w:val="00E56CEF"/>
    <w:rsid w:val="00E81098"/>
    <w:rsid w:val="00E86E9C"/>
    <w:rsid w:val="00E931E2"/>
    <w:rsid w:val="00EA1D2F"/>
    <w:rsid w:val="00EB1017"/>
    <w:rsid w:val="00EB5039"/>
    <w:rsid w:val="00EB7162"/>
    <w:rsid w:val="00ED5796"/>
    <w:rsid w:val="00ED6792"/>
    <w:rsid w:val="00EE646F"/>
    <w:rsid w:val="00F004B0"/>
    <w:rsid w:val="00F0073E"/>
    <w:rsid w:val="00F12C6A"/>
    <w:rsid w:val="00F27184"/>
    <w:rsid w:val="00F3743A"/>
    <w:rsid w:val="00F45CEB"/>
    <w:rsid w:val="00F5159A"/>
    <w:rsid w:val="00F637E0"/>
    <w:rsid w:val="00F74F2B"/>
    <w:rsid w:val="00F92A69"/>
    <w:rsid w:val="00F966C6"/>
    <w:rsid w:val="00FA1301"/>
    <w:rsid w:val="00FA7852"/>
    <w:rsid w:val="00FB07D8"/>
    <w:rsid w:val="00FB218E"/>
    <w:rsid w:val="00FB4371"/>
    <w:rsid w:val="00FC63BE"/>
    <w:rsid w:val="00FD44D6"/>
    <w:rsid w:val="00FE4382"/>
    <w:rsid w:val="00FE5DF1"/>
    <w:rsid w:val="00FF153E"/>
    <w:rsid w:val="00FF484C"/>
    <w:rsid w:val="00FF6360"/>
    <w:rsid w:val="00FF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8EA9F8F-A8C0-470C-91A1-633B8905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162"/>
    <w:pPr>
      <w:spacing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EB7162"/>
    <w:pPr>
      <w:keepNext/>
      <w:jc w:val="center"/>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162"/>
    <w:rPr>
      <w:rFonts w:ascii="Times New Roman" w:eastAsia="Times New Roman" w:hAnsi="Times New Roman" w:cs="Times New Roman"/>
      <w:b/>
      <w:bCs/>
      <w:sz w:val="36"/>
      <w:szCs w:val="24"/>
      <w:lang w:eastAsia="ru-RU"/>
    </w:rPr>
  </w:style>
  <w:style w:type="paragraph" w:styleId="a3">
    <w:name w:val="List Paragraph"/>
    <w:basedOn w:val="a"/>
    <w:uiPriority w:val="34"/>
    <w:qFormat/>
    <w:rsid w:val="00EB7162"/>
    <w:pPr>
      <w:ind w:left="720"/>
      <w:contextualSpacing/>
    </w:pPr>
  </w:style>
  <w:style w:type="paragraph" w:styleId="2">
    <w:name w:val="List 2"/>
    <w:basedOn w:val="a"/>
    <w:unhideWhenUsed/>
    <w:rsid w:val="00EB7162"/>
    <w:pPr>
      <w:ind w:left="566" w:hanging="283"/>
    </w:pPr>
    <w:rPr>
      <w:lang w:eastAsia="en-US"/>
    </w:rPr>
  </w:style>
  <w:style w:type="character" w:styleId="a4">
    <w:name w:val="Emphasis"/>
    <w:uiPriority w:val="20"/>
    <w:qFormat/>
    <w:rsid w:val="00EB7162"/>
    <w:rPr>
      <w:i/>
      <w:iCs/>
    </w:rPr>
  </w:style>
  <w:style w:type="character" w:styleId="a5">
    <w:name w:val="Hyperlink"/>
    <w:basedOn w:val="a0"/>
    <w:uiPriority w:val="99"/>
    <w:semiHidden/>
    <w:unhideWhenUsed/>
    <w:rsid w:val="00EB7162"/>
    <w:rPr>
      <w:rFonts w:ascii="Times New Roman" w:hAnsi="Times New Roman" w:cs="Times New Roman" w:hint="default"/>
      <w:color w:val="auto"/>
      <w:u w:val="single"/>
    </w:rPr>
  </w:style>
  <w:style w:type="paragraph" w:customStyle="1" w:styleId="a6">
    <w:name w:val="Стиль"/>
    <w:rsid w:val="00EB7162"/>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styleId="a7">
    <w:name w:val="Body Text"/>
    <w:aliases w:val="Основной текст Знак1,Основной текст Знак Знак1,Основной текст Знак Знак Знак,Знак1 Знак Знак Знак,Знак1 Знак Знак1 Знак Знак,Знак1 Знак Знак Знак Знак Знак,Знак1 Знак1 Знак,Знак1 Знак Знак2,Знак1 Знак Знак1 Знак1"/>
    <w:basedOn w:val="a"/>
    <w:link w:val="a8"/>
    <w:unhideWhenUsed/>
    <w:rsid w:val="00EB7162"/>
    <w:pPr>
      <w:spacing w:after="120"/>
    </w:pPr>
  </w:style>
  <w:style w:type="character" w:customStyle="1" w:styleId="a8">
    <w:name w:val="Основной текст Знак"/>
    <w:aliases w:val="Основной текст Знак1 Знак,Основной текст Знак Знак1 Знак,Основной текст Знак Знак Знак Знак,Знак1 Знак Знак Знак Знак,Знак1 Знак Знак1 Знак Знак Знак,Знак1 Знак Знак Знак Знак Знак Знак,Знак1 Знак1 Знак Знак,Знак1 Знак Знак2 Знак"/>
    <w:basedOn w:val="a0"/>
    <w:link w:val="a7"/>
    <w:rsid w:val="00EB7162"/>
    <w:rPr>
      <w:rFonts w:ascii="Times New Roman" w:eastAsia="Times New Roman" w:hAnsi="Times New Roman" w:cs="Times New Roman"/>
      <w:sz w:val="24"/>
      <w:szCs w:val="24"/>
      <w:lang w:eastAsia="ru-RU"/>
    </w:rPr>
  </w:style>
  <w:style w:type="paragraph" w:styleId="a9">
    <w:name w:val="Body Text Indent"/>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тек"/>
    <w:basedOn w:val="a"/>
    <w:link w:val="aa"/>
    <w:unhideWhenUsed/>
    <w:rsid w:val="00EB7162"/>
    <w:pPr>
      <w:spacing w:after="120"/>
      <w:ind w:left="283"/>
    </w:pPr>
  </w:style>
  <w:style w:type="character" w:customStyle="1" w:styleId="aa">
    <w:name w:val="Основной текст с отступом Знак"/>
    <w:aliases w:val="текст Знак Знак,Основной текст 1 Знак Знак,Основной текст с отступом Знак1 Знак Знак,Основной текст с отступом Знак Знак Знак Знак,Основной текст с отступом Знак Знак Знак Знак Знак Знак,текст Знак Знак Знак Знак Знак Знак"/>
    <w:basedOn w:val="a0"/>
    <w:link w:val="a9"/>
    <w:uiPriority w:val="99"/>
    <w:rsid w:val="00EB7162"/>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ED6792"/>
    <w:pPr>
      <w:tabs>
        <w:tab w:val="center" w:pos="4677"/>
        <w:tab w:val="right" w:pos="9355"/>
      </w:tabs>
    </w:pPr>
  </w:style>
  <w:style w:type="character" w:customStyle="1" w:styleId="ac">
    <w:name w:val="Верхний колонтитул Знак"/>
    <w:basedOn w:val="a0"/>
    <w:link w:val="ab"/>
    <w:uiPriority w:val="99"/>
    <w:semiHidden/>
    <w:rsid w:val="00ED6792"/>
    <w:rPr>
      <w:rFonts w:ascii="Times New Roman" w:eastAsia="Times New Roman" w:hAnsi="Times New Roman" w:cs="Times New Roman"/>
      <w:sz w:val="24"/>
      <w:szCs w:val="24"/>
      <w:lang w:eastAsia="ru-RU"/>
    </w:rPr>
  </w:style>
  <w:style w:type="paragraph" w:styleId="ad">
    <w:name w:val="footer"/>
    <w:basedOn w:val="a"/>
    <w:link w:val="ae"/>
    <w:unhideWhenUsed/>
    <w:rsid w:val="00ED6792"/>
    <w:pPr>
      <w:tabs>
        <w:tab w:val="center" w:pos="4677"/>
        <w:tab w:val="right" w:pos="9355"/>
      </w:tabs>
    </w:pPr>
  </w:style>
  <w:style w:type="character" w:customStyle="1" w:styleId="ae">
    <w:name w:val="Нижний колонтитул Знак"/>
    <w:basedOn w:val="a0"/>
    <w:link w:val="ad"/>
    <w:uiPriority w:val="99"/>
    <w:rsid w:val="00ED6792"/>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742CDA"/>
    <w:pPr>
      <w:spacing w:after="120"/>
    </w:pPr>
    <w:rPr>
      <w:sz w:val="16"/>
      <w:szCs w:val="16"/>
    </w:rPr>
  </w:style>
  <w:style w:type="character" w:customStyle="1" w:styleId="30">
    <w:name w:val="Основной текст 3 Знак"/>
    <w:basedOn w:val="a0"/>
    <w:link w:val="3"/>
    <w:uiPriority w:val="99"/>
    <w:rsid w:val="00742CDA"/>
    <w:rPr>
      <w:rFonts w:ascii="Times New Roman" w:eastAsia="Times New Roman" w:hAnsi="Times New Roman" w:cs="Times New Roman"/>
      <w:sz w:val="16"/>
      <w:szCs w:val="16"/>
      <w:lang w:eastAsia="ru-RU"/>
    </w:rPr>
  </w:style>
  <w:style w:type="table" w:styleId="af">
    <w:name w:val="Table Grid"/>
    <w:basedOn w:val="a1"/>
    <w:uiPriority w:val="59"/>
    <w:rsid w:val="00FA7852"/>
    <w:pPr>
      <w:spacing w:line="240" w:lineRule="auto"/>
      <w:ind w:firstLine="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page number"/>
    <w:basedOn w:val="a0"/>
    <w:rsid w:val="002652BF"/>
  </w:style>
  <w:style w:type="paragraph" w:styleId="af1">
    <w:name w:val="No Spacing"/>
    <w:uiPriority w:val="1"/>
    <w:qFormat/>
    <w:rsid w:val="0094642E"/>
    <w:pPr>
      <w:spacing w:line="240" w:lineRule="auto"/>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9823">
      <w:bodyDiv w:val="1"/>
      <w:marLeft w:val="0"/>
      <w:marRight w:val="0"/>
      <w:marTop w:val="0"/>
      <w:marBottom w:val="0"/>
      <w:divBdr>
        <w:top w:val="none" w:sz="0" w:space="0" w:color="auto"/>
        <w:left w:val="none" w:sz="0" w:space="0" w:color="auto"/>
        <w:bottom w:val="none" w:sz="0" w:space="0" w:color="auto"/>
        <w:right w:val="none" w:sz="0" w:space="0" w:color="auto"/>
      </w:divBdr>
    </w:div>
    <w:div w:id="243151178">
      <w:bodyDiv w:val="1"/>
      <w:marLeft w:val="0"/>
      <w:marRight w:val="0"/>
      <w:marTop w:val="0"/>
      <w:marBottom w:val="0"/>
      <w:divBdr>
        <w:top w:val="none" w:sz="0" w:space="0" w:color="auto"/>
        <w:left w:val="none" w:sz="0" w:space="0" w:color="auto"/>
        <w:bottom w:val="none" w:sz="0" w:space="0" w:color="auto"/>
        <w:right w:val="none" w:sz="0" w:space="0" w:color="auto"/>
      </w:divBdr>
    </w:div>
    <w:div w:id="25632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rpx.com/files/emergency/workguard/construc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_________Microsoft_Word_97_20031.doc"/><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learning.ru/"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tudyspace.ru/uchebniki-po-menedzhmentu/osnovyi-menedzhmenta-17.html" TargetMode="External"/><Relationship Id="rId4" Type="http://schemas.openxmlformats.org/officeDocument/2006/relationships/settings" Target="settings.xml"/><Relationship Id="rId9" Type="http://schemas.openxmlformats.org/officeDocument/2006/relationships/hyperlink" Target="http://studyspace.ru/uchebniki-po-menedzhmentu/osnovyi-menedzhmenta-14.html"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B965B-6338-4B42-9625-B56E9E9E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7</Pages>
  <Words>921</Words>
  <Characters>5254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Irina Tamozhnyaya</cp:lastModifiedBy>
  <cp:revision>223</cp:revision>
  <cp:lastPrinted>2014-10-15T14:10:00Z</cp:lastPrinted>
  <dcterms:created xsi:type="dcterms:W3CDTF">2014-07-16T13:43:00Z</dcterms:created>
  <dcterms:modified xsi:type="dcterms:W3CDTF">2014-10-24T06:34:00Z</dcterms:modified>
</cp:coreProperties>
</file>