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C0" w:rsidRDefault="00BF355E" w:rsidP="00152ECE">
      <w:pPr>
        <w:jc w:val="center"/>
        <w:rPr>
          <w:rFonts w:ascii="Times New Roman" w:hAnsi="Times New Roman" w:cs="Times New Roman"/>
          <w:b/>
          <w:sz w:val="24"/>
          <w:szCs w:val="24"/>
        </w:rPr>
      </w:pPr>
      <w:r>
        <w:rPr>
          <w:rFonts w:ascii="Times New Roman" w:hAnsi="Times New Roman" w:cs="Times New Roman"/>
          <w:b/>
          <w:sz w:val="24"/>
          <w:szCs w:val="24"/>
        </w:rPr>
        <w:t xml:space="preserve">Экономика 10 класс                                     </w:t>
      </w:r>
    </w:p>
    <w:p w:rsidR="00D0592E" w:rsidRPr="00BF355E" w:rsidRDefault="00D2559F" w:rsidP="00152ECE">
      <w:pPr>
        <w:jc w:val="center"/>
        <w:rPr>
          <w:rFonts w:ascii="Times New Roman" w:hAnsi="Times New Roman" w:cs="Times New Roman"/>
          <w:sz w:val="24"/>
          <w:szCs w:val="24"/>
        </w:rPr>
      </w:pPr>
      <w:r w:rsidRPr="00BF355E">
        <w:rPr>
          <w:rFonts w:ascii="Times New Roman" w:hAnsi="Times New Roman" w:cs="Times New Roman"/>
          <w:b/>
          <w:sz w:val="24"/>
          <w:szCs w:val="24"/>
        </w:rPr>
        <w:t>Тема</w:t>
      </w:r>
      <w:r w:rsidR="00152ECE" w:rsidRPr="00BF355E">
        <w:rPr>
          <w:rFonts w:ascii="Times New Roman" w:hAnsi="Times New Roman" w:cs="Times New Roman"/>
          <w:b/>
          <w:sz w:val="24"/>
          <w:szCs w:val="24"/>
        </w:rPr>
        <w:t>:</w:t>
      </w:r>
      <w:r w:rsidRPr="00BF355E">
        <w:rPr>
          <w:rFonts w:ascii="Times New Roman" w:hAnsi="Times New Roman" w:cs="Times New Roman"/>
          <w:sz w:val="24"/>
          <w:szCs w:val="24"/>
        </w:rPr>
        <w:t xml:space="preserve">  Рынок труда. Безработица</w:t>
      </w:r>
    </w:p>
    <w:p w:rsidR="00BF355E" w:rsidRPr="00BF355E" w:rsidRDefault="00BF355E" w:rsidP="00BF355E">
      <w:pPr>
        <w:rPr>
          <w:rFonts w:ascii="Times New Roman" w:hAnsi="Times New Roman" w:cs="Times New Roman"/>
          <w:sz w:val="24"/>
          <w:szCs w:val="24"/>
        </w:rPr>
      </w:pPr>
    </w:p>
    <w:p w:rsidR="00D2559F" w:rsidRPr="00BF355E" w:rsidRDefault="00D2559F">
      <w:pPr>
        <w:rPr>
          <w:rFonts w:ascii="Times New Roman" w:hAnsi="Times New Roman" w:cs="Times New Roman"/>
          <w:sz w:val="24"/>
          <w:szCs w:val="24"/>
        </w:rPr>
      </w:pPr>
      <w:r w:rsidRPr="00BF355E">
        <w:rPr>
          <w:rFonts w:ascii="Times New Roman" w:hAnsi="Times New Roman" w:cs="Times New Roman"/>
          <w:b/>
          <w:sz w:val="24"/>
          <w:szCs w:val="24"/>
        </w:rPr>
        <w:t>Цель урока</w:t>
      </w:r>
      <w:r w:rsidRPr="00BF355E">
        <w:rPr>
          <w:rFonts w:ascii="Times New Roman" w:hAnsi="Times New Roman" w:cs="Times New Roman"/>
          <w:sz w:val="24"/>
          <w:szCs w:val="24"/>
        </w:rPr>
        <w:t>: сформировать у учащихся на</w:t>
      </w:r>
      <w:r w:rsidR="00FB3475" w:rsidRPr="00BF355E">
        <w:rPr>
          <w:rFonts w:ascii="Times New Roman" w:hAnsi="Times New Roman" w:cs="Times New Roman"/>
          <w:sz w:val="24"/>
          <w:szCs w:val="24"/>
        </w:rPr>
        <w:t>учное представление о современн</w:t>
      </w:r>
      <w:r w:rsidRPr="00BF355E">
        <w:rPr>
          <w:rFonts w:ascii="Times New Roman" w:hAnsi="Times New Roman" w:cs="Times New Roman"/>
          <w:sz w:val="24"/>
          <w:szCs w:val="24"/>
        </w:rPr>
        <w:t>ой экономике, познакомить учащихся с понятиями «рынок труда»</w:t>
      </w:r>
      <w:r w:rsidR="00FB3475" w:rsidRPr="00BF355E">
        <w:rPr>
          <w:rFonts w:ascii="Times New Roman" w:hAnsi="Times New Roman" w:cs="Times New Roman"/>
          <w:sz w:val="24"/>
          <w:szCs w:val="24"/>
        </w:rPr>
        <w:t>, и его категори</w:t>
      </w:r>
      <w:r w:rsidRPr="00BF355E">
        <w:rPr>
          <w:rFonts w:ascii="Times New Roman" w:hAnsi="Times New Roman" w:cs="Times New Roman"/>
          <w:sz w:val="24"/>
          <w:szCs w:val="24"/>
        </w:rPr>
        <w:t>и, формами вознаграждения, разъяснить сущность такого явления как «безработица» и его влияния на жизнь и поведение людей</w:t>
      </w:r>
    </w:p>
    <w:p w:rsidR="00152ECE" w:rsidRPr="00BF355E" w:rsidRDefault="00152ECE">
      <w:pPr>
        <w:rPr>
          <w:rFonts w:ascii="Times New Roman" w:hAnsi="Times New Roman" w:cs="Times New Roman"/>
          <w:sz w:val="24"/>
          <w:szCs w:val="24"/>
        </w:rPr>
      </w:pPr>
      <w:r w:rsidRPr="00BF355E">
        <w:rPr>
          <w:rFonts w:ascii="Times New Roman" w:hAnsi="Times New Roman" w:cs="Times New Roman"/>
          <w:b/>
          <w:sz w:val="24"/>
          <w:szCs w:val="24"/>
        </w:rPr>
        <w:t>Задачи урока</w:t>
      </w:r>
      <w:r w:rsidRPr="00BF355E">
        <w:rPr>
          <w:rFonts w:ascii="Times New Roman" w:hAnsi="Times New Roman" w:cs="Times New Roman"/>
          <w:sz w:val="24"/>
          <w:szCs w:val="24"/>
        </w:rPr>
        <w:t xml:space="preserve">: </w:t>
      </w:r>
    </w:p>
    <w:p w:rsidR="00152ECE" w:rsidRPr="00BF355E" w:rsidRDefault="00152ECE">
      <w:pPr>
        <w:rPr>
          <w:rFonts w:ascii="Times New Roman" w:hAnsi="Times New Roman" w:cs="Times New Roman"/>
          <w:sz w:val="24"/>
          <w:szCs w:val="24"/>
        </w:rPr>
      </w:pPr>
      <w:r w:rsidRPr="00BF355E">
        <w:rPr>
          <w:rFonts w:ascii="Times New Roman" w:hAnsi="Times New Roman" w:cs="Times New Roman"/>
          <w:i/>
          <w:sz w:val="24"/>
          <w:szCs w:val="24"/>
        </w:rPr>
        <w:t>обучающая</w:t>
      </w:r>
      <w:r w:rsidRPr="00BF355E">
        <w:rPr>
          <w:rFonts w:ascii="Times New Roman" w:hAnsi="Times New Roman" w:cs="Times New Roman"/>
          <w:sz w:val="24"/>
          <w:szCs w:val="24"/>
        </w:rPr>
        <w:t xml:space="preserve"> – формирование у учащихся представления об экономических понятиях – рынок труда, прожиточный минимум, безработица, её причины и виды;</w:t>
      </w:r>
    </w:p>
    <w:p w:rsidR="00152ECE" w:rsidRPr="00BF355E" w:rsidRDefault="00152ECE">
      <w:pPr>
        <w:rPr>
          <w:rFonts w:ascii="Times New Roman" w:hAnsi="Times New Roman" w:cs="Times New Roman"/>
          <w:sz w:val="24"/>
          <w:szCs w:val="24"/>
        </w:rPr>
      </w:pPr>
      <w:r w:rsidRPr="00BF355E">
        <w:rPr>
          <w:rFonts w:ascii="Times New Roman" w:hAnsi="Times New Roman" w:cs="Times New Roman"/>
          <w:sz w:val="24"/>
          <w:szCs w:val="24"/>
        </w:rPr>
        <w:t xml:space="preserve"> </w:t>
      </w:r>
      <w:proofErr w:type="gramStart"/>
      <w:r w:rsidRPr="00BF355E">
        <w:rPr>
          <w:rFonts w:ascii="Times New Roman" w:hAnsi="Times New Roman" w:cs="Times New Roman"/>
          <w:i/>
          <w:sz w:val="24"/>
          <w:szCs w:val="24"/>
        </w:rPr>
        <w:t>развивающая</w:t>
      </w:r>
      <w:proofErr w:type="gramEnd"/>
      <w:r w:rsidRPr="00BF355E">
        <w:rPr>
          <w:rFonts w:ascii="Times New Roman" w:hAnsi="Times New Roman" w:cs="Times New Roman"/>
          <w:sz w:val="24"/>
          <w:szCs w:val="24"/>
        </w:rPr>
        <w:t xml:space="preserve"> – развитие умений и навыков сравнения, анализа, работы с дополнительным материалом;</w:t>
      </w:r>
    </w:p>
    <w:p w:rsidR="00152ECE" w:rsidRPr="00BF355E" w:rsidRDefault="00152ECE">
      <w:pPr>
        <w:rPr>
          <w:rFonts w:ascii="Times New Roman" w:hAnsi="Times New Roman" w:cs="Times New Roman"/>
          <w:sz w:val="24"/>
          <w:szCs w:val="24"/>
        </w:rPr>
      </w:pPr>
      <w:r w:rsidRPr="00BF355E">
        <w:rPr>
          <w:rFonts w:ascii="Times New Roman" w:hAnsi="Times New Roman" w:cs="Times New Roman"/>
          <w:i/>
          <w:sz w:val="24"/>
          <w:szCs w:val="24"/>
        </w:rPr>
        <w:t>воспитательная</w:t>
      </w:r>
      <w:r w:rsidRPr="00BF355E">
        <w:rPr>
          <w:rFonts w:ascii="Times New Roman" w:hAnsi="Times New Roman" w:cs="Times New Roman"/>
          <w:sz w:val="24"/>
          <w:szCs w:val="24"/>
        </w:rPr>
        <w:t xml:space="preserve"> – социальная адаптац</w:t>
      </w:r>
      <w:r w:rsidR="00FB3475" w:rsidRPr="00BF355E">
        <w:rPr>
          <w:rFonts w:ascii="Times New Roman" w:hAnsi="Times New Roman" w:cs="Times New Roman"/>
          <w:sz w:val="24"/>
          <w:szCs w:val="24"/>
        </w:rPr>
        <w:t>ия учащихся к жизни в современн</w:t>
      </w:r>
      <w:r w:rsidRPr="00BF355E">
        <w:rPr>
          <w:rFonts w:ascii="Times New Roman" w:hAnsi="Times New Roman" w:cs="Times New Roman"/>
          <w:sz w:val="24"/>
          <w:szCs w:val="24"/>
        </w:rPr>
        <w:t>ом обществе</w:t>
      </w:r>
    </w:p>
    <w:p w:rsidR="00152ECE" w:rsidRPr="00BF355E" w:rsidRDefault="00152ECE">
      <w:pPr>
        <w:rPr>
          <w:rFonts w:ascii="Times New Roman" w:hAnsi="Times New Roman" w:cs="Times New Roman"/>
          <w:sz w:val="24"/>
          <w:szCs w:val="24"/>
        </w:rPr>
      </w:pPr>
      <w:r w:rsidRPr="00BF355E">
        <w:rPr>
          <w:rFonts w:ascii="Times New Roman" w:hAnsi="Times New Roman" w:cs="Times New Roman"/>
          <w:b/>
          <w:sz w:val="24"/>
          <w:szCs w:val="24"/>
        </w:rPr>
        <w:t>Оборудование</w:t>
      </w:r>
      <w:r w:rsidRPr="00BF355E">
        <w:rPr>
          <w:rFonts w:ascii="Times New Roman" w:hAnsi="Times New Roman" w:cs="Times New Roman"/>
          <w:sz w:val="24"/>
          <w:szCs w:val="24"/>
        </w:rPr>
        <w:t xml:space="preserve">:  </w:t>
      </w:r>
      <w:bookmarkStart w:id="0" w:name="_GoBack"/>
      <w:bookmarkEnd w:id="0"/>
      <w:r w:rsidRPr="00BF355E">
        <w:rPr>
          <w:rFonts w:ascii="Times New Roman" w:hAnsi="Times New Roman" w:cs="Times New Roman"/>
          <w:sz w:val="24"/>
          <w:szCs w:val="24"/>
        </w:rPr>
        <w:t>раздаточный материал, мультимедиа презентация</w:t>
      </w:r>
    </w:p>
    <w:p w:rsidR="00152ECE" w:rsidRPr="00BF355E" w:rsidRDefault="00152ECE">
      <w:pPr>
        <w:rPr>
          <w:rFonts w:ascii="Times New Roman" w:hAnsi="Times New Roman" w:cs="Times New Roman"/>
          <w:sz w:val="24"/>
          <w:szCs w:val="24"/>
        </w:rPr>
      </w:pPr>
      <w:r w:rsidRPr="00BF355E">
        <w:rPr>
          <w:rFonts w:ascii="Times New Roman" w:hAnsi="Times New Roman" w:cs="Times New Roman"/>
          <w:b/>
          <w:sz w:val="24"/>
          <w:szCs w:val="24"/>
        </w:rPr>
        <w:t>Тип урока</w:t>
      </w:r>
      <w:r w:rsidRPr="00BF355E">
        <w:rPr>
          <w:rFonts w:ascii="Times New Roman" w:hAnsi="Times New Roman" w:cs="Times New Roman"/>
          <w:sz w:val="24"/>
          <w:szCs w:val="24"/>
        </w:rPr>
        <w:t>: комбинированный</w:t>
      </w:r>
    </w:p>
    <w:p w:rsidR="00152ECE" w:rsidRPr="00BF355E" w:rsidRDefault="00152ECE" w:rsidP="00152ECE">
      <w:pPr>
        <w:pStyle w:val="a3"/>
        <w:jc w:val="right"/>
        <w:rPr>
          <w:rFonts w:ascii="Times New Roman" w:hAnsi="Times New Roman" w:cs="Times New Roman"/>
          <w:sz w:val="24"/>
          <w:szCs w:val="24"/>
        </w:rPr>
      </w:pPr>
    </w:p>
    <w:p w:rsidR="00152ECE" w:rsidRPr="00BF355E" w:rsidRDefault="00152ECE" w:rsidP="00152ECE">
      <w:pPr>
        <w:jc w:val="center"/>
        <w:rPr>
          <w:rFonts w:ascii="Times New Roman" w:hAnsi="Times New Roman" w:cs="Times New Roman"/>
          <w:b/>
          <w:sz w:val="24"/>
          <w:szCs w:val="24"/>
        </w:rPr>
      </w:pPr>
      <w:r w:rsidRPr="00BF355E">
        <w:rPr>
          <w:rFonts w:ascii="Times New Roman" w:hAnsi="Times New Roman" w:cs="Times New Roman"/>
          <w:b/>
          <w:sz w:val="24"/>
          <w:szCs w:val="24"/>
        </w:rPr>
        <w:t>Ход урока</w:t>
      </w:r>
    </w:p>
    <w:p w:rsidR="00152ECE" w:rsidRPr="00BF355E" w:rsidRDefault="00152ECE" w:rsidP="00152ECE">
      <w:pPr>
        <w:pStyle w:val="a4"/>
        <w:ind w:left="426"/>
        <w:jc w:val="center"/>
        <w:rPr>
          <w:rFonts w:ascii="Times New Roman" w:hAnsi="Times New Roman" w:cs="Times New Roman"/>
          <w:sz w:val="24"/>
          <w:szCs w:val="24"/>
        </w:rPr>
      </w:pPr>
      <w:r w:rsidRPr="00BF355E">
        <w:rPr>
          <w:rFonts w:ascii="Times New Roman" w:hAnsi="Times New Roman" w:cs="Times New Roman"/>
          <w:sz w:val="24"/>
          <w:szCs w:val="24"/>
        </w:rPr>
        <w:t xml:space="preserve">         1. Организацион</w:t>
      </w:r>
      <w:r w:rsidR="00FB3475" w:rsidRPr="00BF355E">
        <w:rPr>
          <w:rFonts w:ascii="Times New Roman" w:hAnsi="Times New Roman" w:cs="Times New Roman"/>
          <w:sz w:val="24"/>
          <w:szCs w:val="24"/>
        </w:rPr>
        <w:t>н</w:t>
      </w:r>
      <w:r w:rsidRPr="00BF355E">
        <w:rPr>
          <w:rFonts w:ascii="Times New Roman" w:hAnsi="Times New Roman" w:cs="Times New Roman"/>
          <w:sz w:val="24"/>
          <w:szCs w:val="24"/>
        </w:rPr>
        <w:t>ый момент</w:t>
      </w:r>
    </w:p>
    <w:p w:rsidR="00152ECE" w:rsidRPr="00BF355E" w:rsidRDefault="00152ECE" w:rsidP="00152ECE">
      <w:pPr>
        <w:pStyle w:val="a4"/>
        <w:ind w:left="426"/>
        <w:jc w:val="center"/>
        <w:rPr>
          <w:rFonts w:ascii="Times New Roman" w:hAnsi="Times New Roman" w:cs="Times New Roman"/>
          <w:sz w:val="24"/>
          <w:szCs w:val="24"/>
        </w:rPr>
      </w:pPr>
      <w:r w:rsidRPr="00BF355E">
        <w:rPr>
          <w:rFonts w:ascii="Times New Roman" w:hAnsi="Times New Roman" w:cs="Times New Roman"/>
          <w:sz w:val="24"/>
          <w:szCs w:val="24"/>
        </w:rPr>
        <w:t>2. Актуализация знаний</w:t>
      </w:r>
    </w:p>
    <w:p w:rsidR="00152ECE" w:rsidRPr="00BF355E" w:rsidRDefault="00152ECE" w:rsidP="00152ECE">
      <w:pPr>
        <w:pStyle w:val="a4"/>
        <w:ind w:left="426"/>
        <w:jc w:val="center"/>
        <w:rPr>
          <w:rFonts w:ascii="Times New Roman" w:hAnsi="Times New Roman" w:cs="Times New Roman"/>
          <w:sz w:val="24"/>
          <w:szCs w:val="24"/>
        </w:rPr>
      </w:pPr>
      <w:r w:rsidRPr="00BF355E">
        <w:rPr>
          <w:rFonts w:ascii="Times New Roman" w:hAnsi="Times New Roman" w:cs="Times New Roman"/>
          <w:sz w:val="24"/>
          <w:szCs w:val="24"/>
        </w:rPr>
        <w:t xml:space="preserve">             3. Изучение нового материала</w:t>
      </w:r>
    </w:p>
    <w:p w:rsidR="00152ECE" w:rsidRPr="00BF355E" w:rsidRDefault="00152ECE" w:rsidP="00152ECE">
      <w:pPr>
        <w:pStyle w:val="a4"/>
        <w:ind w:left="426"/>
        <w:jc w:val="center"/>
        <w:rPr>
          <w:rFonts w:ascii="Times New Roman" w:hAnsi="Times New Roman" w:cs="Times New Roman"/>
          <w:sz w:val="24"/>
          <w:szCs w:val="24"/>
        </w:rPr>
      </w:pPr>
      <w:r w:rsidRPr="00BF355E">
        <w:rPr>
          <w:rFonts w:ascii="Times New Roman" w:hAnsi="Times New Roman" w:cs="Times New Roman"/>
          <w:sz w:val="24"/>
          <w:szCs w:val="24"/>
        </w:rPr>
        <w:t xml:space="preserve">      4. Закрепление </w:t>
      </w:r>
      <w:proofErr w:type="gramStart"/>
      <w:r w:rsidRPr="00BF355E">
        <w:rPr>
          <w:rFonts w:ascii="Times New Roman" w:hAnsi="Times New Roman" w:cs="Times New Roman"/>
          <w:sz w:val="24"/>
          <w:szCs w:val="24"/>
        </w:rPr>
        <w:t>изученного</w:t>
      </w:r>
      <w:proofErr w:type="gramEnd"/>
    </w:p>
    <w:p w:rsidR="00152ECE" w:rsidRPr="00BF355E" w:rsidRDefault="00152ECE" w:rsidP="00152ECE">
      <w:pPr>
        <w:pStyle w:val="a4"/>
        <w:ind w:left="426"/>
        <w:jc w:val="center"/>
        <w:rPr>
          <w:rFonts w:ascii="Times New Roman" w:hAnsi="Times New Roman" w:cs="Times New Roman"/>
          <w:sz w:val="24"/>
          <w:szCs w:val="24"/>
        </w:rPr>
      </w:pPr>
      <w:r w:rsidRPr="00BF355E">
        <w:rPr>
          <w:rFonts w:ascii="Times New Roman" w:hAnsi="Times New Roman" w:cs="Times New Roman"/>
          <w:sz w:val="24"/>
          <w:szCs w:val="24"/>
        </w:rPr>
        <w:t xml:space="preserve">      5. Подведение итогов урока</w:t>
      </w:r>
    </w:p>
    <w:p w:rsidR="001F22C0" w:rsidRPr="00BF355E" w:rsidRDefault="001F22C0" w:rsidP="001F22C0">
      <w:pPr>
        <w:pStyle w:val="a4"/>
        <w:ind w:left="426"/>
        <w:rPr>
          <w:rFonts w:ascii="Times New Roman" w:hAnsi="Times New Roman" w:cs="Times New Roman"/>
          <w:sz w:val="24"/>
          <w:szCs w:val="24"/>
        </w:rPr>
      </w:pPr>
    </w:p>
    <w:p w:rsidR="001F22C0" w:rsidRPr="00BF355E" w:rsidRDefault="001F22C0" w:rsidP="001F22C0">
      <w:pPr>
        <w:pStyle w:val="a4"/>
        <w:ind w:left="426"/>
        <w:jc w:val="center"/>
        <w:rPr>
          <w:rFonts w:ascii="Times New Roman" w:hAnsi="Times New Roman" w:cs="Times New Roman"/>
          <w:b/>
          <w:sz w:val="24"/>
          <w:szCs w:val="24"/>
        </w:rPr>
      </w:pPr>
      <w:r w:rsidRPr="00BF355E">
        <w:rPr>
          <w:rFonts w:ascii="Times New Roman" w:hAnsi="Times New Roman" w:cs="Times New Roman"/>
          <w:b/>
          <w:sz w:val="24"/>
          <w:szCs w:val="24"/>
        </w:rPr>
        <w:t>План урока</w:t>
      </w:r>
    </w:p>
    <w:p w:rsidR="001F22C0" w:rsidRPr="00BF355E" w:rsidRDefault="001F22C0" w:rsidP="001F22C0">
      <w:pPr>
        <w:pStyle w:val="a4"/>
        <w:numPr>
          <w:ilvl w:val="0"/>
          <w:numId w:val="2"/>
        </w:numPr>
        <w:rPr>
          <w:rFonts w:ascii="Times New Roman" w:hAnsi="Times New Roman" w:cs="Times New Roman"/>
          <w:sz w:val="24"/>
          <w:szCs w:val="24"/>
        </w:rPr>
      </w:pPr>
      <w:r w:rsidRPr="00BF355E">
        <w:rPr>
          <w:rFonts w:ascii="Times New Roman" w:hAnsi="Times New Roman" w:cs="Times New Roman"/>
          <w:sz w:val="24"/>
          <w:szCs w:val="24"/>
        </w:rPr>
        <w:t>Рынок труда: механизм функционирования</w:t>
      </w:r>
    </w:p>
    <w:p w:rsidR="001F22C0" w:rsidRPr="00BF355E" w:rsidRDefault="001F22C0" w:rsidP="001F22C0">
      <w:pPr>
        <w:pStyle w:val="a4"/>
        <w:numPr>
          <w:ilvl w:val="0"/>
          <w:numId w:val="2"/>
        </w:numPr>
        <w:rPr>
          <w:rFonts w:ascii="Times New Roman" w:hAnsi="Times New Roman" w:cs="Times New Roman"/>
          <w:sz w:val="24"/>
          <w:szCs w:val="24"/>
        </w:rPr>
      </w:pPr>
      <w:r w:rsidRPr="00BF355E">
        <w:rPr>
          <w:rFonts w:ascii="Times New Roman" w:hAnsi="Times New Roman" w:cs="Times New Roman"/>
          <w:sz w:val="24"/>
          <w:szCs w:val="24"/>
        </w:rPr>
        <w:t>Причины и виды безработицы</w:t>
      </w:r>
    </w:p>
    <w:p w:rsidR="001F22C0" w:rsidRPr="00BF355E" w:rsidRDefault="001F22C0" w:rsidP="001F22C0">
      <w:pPr>
        <w:pStyle w:val="a4"/>
        <w:numPr>
          <w:ilvl w:val="0"/>
          <w:numId w:val="2"/>
        </w:numPr>
        <w:rPr>
          <w:rFonts w:ascii="Times New Roman" w:hAnsi="Times New Roman" w:cs="Times New Roman"/>
          <w:sz w:val="24"/>
          <w:szCs w:val="24"/>
        </w:rPr>
      </w:pPr>
      <w:r w:rsidRPr="00BF355E">
        <w:rPr>
          <w:rFonts w:ascii="Times New Roman" w:hAnsi="Times New Roman" w:cs="Times New Roman"/>
          <w:sz w:val="24"/>
          <w:szCs w:val="24"/>
        </w:rPr>
        <w:t xml:space="preserve">Здоровый образ жизни, как фактор </w:t>
      </w:r>
      <w:proofErr w:type="spellStart"/>
      <w:r w:rsidRPr="00BF355E">
        <w:rPr>
          <w:rFonts w:ascii="Times New Roman" w:hAnsi="Times New Roman" w:cs="Times New Roman"/>
          <w:sz w:val="24"/>
          <w:szCs w:val="24"/>
        </w:rPr>
        <w:t>конкурентноспособности</w:t>
      </w:r>
      <w:proofErr w:type="spellEnd"/>
      <w:r w:rsidRPr="00BF355E">
        <w:rPr>
          <w:rFonts w:ascii="Times New Roman" w:hAnsi="Times New Roman" w:cs="Times New Roman"/>
          <w:sz w:val="24"/>
          <w:szCs w:val="24"/>
        </w:rPr>
        <w:t xml:space="preserve"> на рынке труда</w:t>
      </w:r>
    </w:p>
    <w:p w:rsidR="001F22C0" w:rsidRPr="00BF355E" w:rsidRDefault="001F22C0" w:rsidP="001F22C0">
      <w:pPr>
        <w:rPr>
          <w:rFonts w:ascii="Times New Roman" w:hAnsi="Times New Roman" w:cs="Times New Roman"/>
          <w:sz w:val="24"/>
          <w:szCs w:val="24"/>
        </w:rPr>
      </w:pPr>
      <w:r w:rsidRPr="00BF355E">
        <w:rPr>
          <w:rFonts w:ascii="Times New Roman" w:hAnsi="Times New Roman" w:cs="Times New Roman"/>
          <w:b/>
          <w:sz w:val="24"/>
          <w:szCs w:val="24"/>
        </w:rPr>
        <w:t>Вступительное слово</w:t>
      </w:r>
      <w:r w:rsidRPr="00BF355E">
        <w:rPr>
          <w:rFonts w:ascii="Times New Roman" w:hAnsi="Times New Roman" w:cs="Times New Roman"/>
          <w:sz w:val="24"/>
          <w:szCs w:val="24"/>
        </w:rPr>
        <w:t>. Мы продолжаем изучение темы «Человек и экономика». На предыдущих уроках речь шла о таких понятиях как: рынок, рыночная структура, конкуренция, монополия, факторы производства.</w:t>
      </w:r>
    </w:p>
    <w:p w:rsidR="001F22C0" w:rsidRPr="00BF355E" w:rsidRDefault="001F22C0" w:rsidP="001F22C0">
      <w:pPr>
        <w:rPr>
          <w:rFonts w:ascii="Times New Roman" w:hAnsi="Times New Roman" w:cs="Times New Roman"/>
          <w:i/>
          <w:sz w:val="24"/>
          <w:szCs w:val="24"/>
        </w:rPr>
      </w:pPr>
      <w:r w:rsidRPr="00BF355E">
        <w:rPr>
          <w:rFonts w:ascii="Times New Roman" w:hAnsi="Times New Roman" w:cs="Times New Roman"/>
          <w:i/>
          <w:sz w:val="24"/>
          <w:szCs w:val="24"/>
        </w:rPr>
        <w:t>Давайте вспомним</w:t>
      </w:r>
      <w:r w:rsidRPr="00BF355E">
        <w:rPr>
          <w:rFonts w:ascii="Times New Roman" w:hAnsi="Times New Roman" w:cs="Times New Roman"/>
          <w:sz w:val="24"/>
          <w:szCs w:val="24"/>
        </w:rPr>
        <w:t>.             Что такое рынок? Какие вы знаете виды рынков?</w:t>
      </w:r>
      <w:r w:rsidR="004D35FC" w:rsidRPr="00BF355E">
        <w:rPr>
          <w:rFonts w:ascii="Times New Roman" w:hAnsi="Times New Roman" w:cs="Times New Roman"/>
          <w:sz w:val="24"/>
          <w:szCs w:val="24"/>
        </w:rPr>
        <w:t xml:space="preserve">                </w:t>
      </w:r>
      <w:r w:rsidR="004D35FC" w:rsidRPr="00BF355E">
        <w:rPr>
          <w:rFonts w:ascii="Times New Roman" w:hAnsi="Times New Roman" w:cs="Times New Roman"/>
          <w:i/>
          <w:sz w:val="24"/>
          <w:szCs w:val="24"/>
        </w:rPr>
        <w:t>Беседа</w:t>
      </w:r>
    </w:p>
    <w:p w:rsidR="00FB3475" w:rsidRPr="00BF355E" w:rsidRDefault="001F22C0" w:rsidP="001F22C0">
      <w:pPr>
        <w:rPr>
          <w:rFonts w:ascii="Times New Roman" w:hAnsi="Times New Roman" w:cs="Times New Roman"/>
          <w:sz w:val="24"/>
          <w:szCs w:val="24"/>
        </w:rPr>
      </w:pPr>
      <w:r w:rsidRPr="00BF355E">
        <w:rPr>
          <w:rFonts w:ascii="Times New Roman" w:hAnsi="Times New Roman" w:cs="Times New Roman"/>
          <w:sz w:val="24"/>
          <w:szCs w:val="24"/>
        </w:rPr>
        <w:t xml:space="preserve">                                                  Каковы законы функционирования рынка?</w:t>
      </w:r>
    </w:p>
    <w:p w:rsidR="001F22C0" w:rsidRPr="00BF355E" w:rsidRDefault="00FB3475" w:rsidP="001F22C0">
      <w:pPr>
        <w:rPr>
          <w:rFonts w:ascii="Times New Roman" w:hAnsi="Times New Roman" w:cs="Times New Roman"/>
          <w:sz w:val="24"/>
          <w:szCs w:val="24"/>
        </w:rPr>
      </w:pPr>
      <w:r w:rsidRPr="00BF355E">
        <w:rPr>
          <w:rFonts w:ascii="Times New Roman" w:hAnsi="Times New Roman" w:cs="Times New Roman"/>
          <w:sz w:val="24"/>
          <w:szCs w:val="24"/>
        </w:rPr>
        <w:t xml:space="preserve">                                                 </w:t>
      </w:r>
      <w:r w:rsidR="001F22C0" w:rsidRPr="00BF355E">
        <w:rPr>
          <w:rFonts w:ascii="Times New Roman" w:hAnsi="Times New Roman" w:cs="Times New Roman"/>
          <w:sz w:val="24"/>
          <w:szCs w:val="24"/>
        </w:rPr>
        <w:t xml:space="preserve"> Что такое факторы производства?</w:t>
      </w:r>
    </w:p>
    <w:p w:rsidR="001F22C0" w:rsidRPr="00BF355E" w:rsidRDefault="00F86094" w:rsidP="001F22C0">
      <w:pPr>
        <w:rPr>
          <w:rFonts w:ascii="Times New Roman" w:hAnsi="Times New Roman" w:cs="Times New Roman"/>
          <w:sz w:val="24"/>
          <w:szCs w:val="24"/>
        </w:rPr>
      </w:pPr>
      <w:r w:rsidRPr="00BF355E">
        <w:rPr>
          <w:rFonts w:ascii="Times New Roman" w:hAnsi="Times New Roman" w:cs="Times New Roman"/>
          <w:sz w:val="24"/>
          <w:szCs w:val="24"/>
        </w:rPr>
        <w:t xml:space="preserve">Труд один из важнейших факторов производства, Рынок труда является составной частью структуры рыночной экономики, одним из главных его элементов. Благодаря ему </w:t>
      </w:r>
      <w:r w:rsidRPr="00BF355E">
        <w:rPr>
          <w:rFonts w:ascii="Times New Roman" w:hAnsi="Times New Roman" w:cs="Times New Roman"/>
          <w:sz w:val="24"/>
          <w:szCs w:val="24"/>
        </w:rPr>
        <w:lastRenderedPageBreak/>
        <w:t>большинство людей получают доходы, продавая св</w:t>
      </w:r>
      <w:r w:rsidR="00FB3475" w:rsidRPr="00BF355E">
        <w:rPr>
          <w:rFonts w:ascii="Times New Roman" w:hAnsi="Times New Roman" w:cs="Times New Roman"/>
          <w:sz w:val="24"/>
          <w:szCs w:val="24"/>
        </w:rPr>
        <w:t>ои способности, навыки и опыт в</w:t>
      </w:r>
      <w:r w:rsidRPr="00BF355E">
        <w:rPr>
          <w:rFonts w:ascii="Times New Roman" w:hAnsi="Times New Roman" w:cs="Times New Roman"/>
          <w:sz w:val="24"/>
          <w:szCs w:val="24"/>
        </w:rPr>
        <w:t xml:space="preserve"> </w:t>
      </w:r>
      <w:r w:rsidR="00FB3475" w:rsidRPr="00BF355E">
        <w:rPr>
          <w:rFonts w:ascii="Times New Roman" w:hAnsi="Times New Roman" w:cs="Times New Roman"/>
          <w:sz w:val="24"/>
          <w:szCs w:val="24"/>
        </w:rPr>
        <w:t>ф</w:t>
      </w:r>
      <w:r w:rsidRPr="00BF355E">
        <w:rPr>
          <w:rFonts w:ascii="Times New Roman" w:hAnsi="Times New Roman" w:cs="Times New Roman"/>
          <w:sz w:val="24"/>
          <w:szCs w:val="24"/>
        </w:rPr>
        <w:t>орме услуг.</w:t>
      </w:r>
    </w:p>
    <w:p w:rsidR="00F86094" w:rsidRPr="00BF355E" w:rsidRDefault="00F86094" w:rsidP="001F22C0">
      <w:pPr>
        <w:rPr>
          <w:rFonts w:ascii="Times New Roman" w:hAnsi="Times New Roman" w:cs="Times New Roman"/>
          <w:sz w:val="24"/>
          <w:szCs w:val="24"/>
        </w:rPr>
      </w:pPr>
      <w:r w:rsidRPr="00BF355E">
        <w:rPr>
          <w:rFonts w:ascii="Times New Roman" w:hAnsi="Times New Roman" w:cs="Times New Roman"/>
          <w:sz w:val="24"/>
          <w:szCs w:val="24"/>
        </w:rPr>
        <w:t xml:space="preserve">                                               </w:t>
      </w:r>
      <w:r w:rsidRPr="00BF355E">
        <w:rPr>
          <w:rFonts w:ascii="Times New Roman" w:hAnsi="Times New Roman" w:cs="Times New Roman"/>
          <w:i/>
          <w:sz w:val="24"/>
          <w:szCs w:val="24"/>
        </w:rPr>
        <w:t>Объявляется тема урока, цель и задачи</w:t>
      </w:r>
    </w:p>
    <w:p w:rsidR="00F86094" w:rsidRPr="00BF355E" w:rsidRDefault="00F86094" w:rsidP="002E112E">
      <w:pPr>
        <w:pStyle w:val="a3"/>
        <w:rPr>
          <w:rFonts w:ascii="Times New Roman" w:hAnsi="Times New Roman" w:cs="Times New Roman"/>
          <w:sz w:val="24"/>
          <w:szCs w:val="24"/>
        </w:rPr>
      </w:pPr>
      <w:r w:rsidRPr="00BF355E">
        <w:rPr>
          <w:rFonts w:ascii="Times New Roman" w:hAnsi="Times New Roman" w:cs="Times New Roman"/>
          <w:sz w:val="24"/>
          <w:szCs w:val="24"/>
        </w:rPr>
        <w:t>Что же такое рынок труда?                                                                Работа с текстом учебника с. 104</w:t>
      </w:r>
    </w:p>
    <w:p w:rsidR="002E112E" w:rsidRPr="00BF355E" w:rsidRDefault="00F86094" w:rsidP="002E112E">
      <w:pPr>
        <w:pStyle w:val="a3"/>
        <w:rPr>
          <w:rFonts w:ascii="Times New Roman" w:hAnsi="Times New Roman" w:cs="Times New Roman"/>
          <w:sz w:val="24"/>
          <w:szCs w:val="24"/>
        </w:rPr>
      </w:pPr>
      <w:r w:rsidRPr="00BF355E">
        <w:rPr>
          <w:rFonts w:ascii="Times New Roman" w:hAnsi="Times New Roman" w:cs="Times New Roman"/>
          <w:sz w:val="24"/>
          <w:szCs w:val="24"/>
        </w:rPr>
        <w:t xml:space="preserve">                                                                                                                   определение  </w:t>
      </w:r>
    </w:p>
    <w:p w:rsidR="006824A2" w:rsidRPr="00BF355E" w:rsidRDefault="006824A2" w:rsidP="006824A2">
      <w:pPr>
        <w:rPr>
          <w:rFonts w:ascii="Times New Roman" w:hAnsi="Times New Roman" w:cs="Times New Roman"/>
          <w:sz w:val="24"/>
          <w:szCs w:val="24"/>
        </w:rPr>
      </w:pPr>
    </w:p>
    <w:p w:rsidR="006824A2" w:rsidRPr="00BF355E" w:rsidRDefault="006824A2" w:rsidP="006824A2">
      <w:pPr>
        <w:rPr>
          <w:rFonts w:ascii="Times New Roman" w:hAnsi="Times New Roman" w:cs="Times New Roman"/>
          <w:sz w:val="24"/>
          <w:szCs w:val="24"/>
        </w:rPr>
      </w:pPr>
      <w:r w:rsidRPr="00BF355E">
        <w:rPr>
          <w:rFonts w:ascii="Times New Roman" w:hAnsi="Times New Roman" w:cs="Times New Roman"/>
          <w:b/>
          <w:sz w:val="24"/>
          <w:szCs w:val="24"/>
        </w:rPr>
        <w:t>Рынок труда</w:t>
      </w:r>
      <w:r w:rsidRPr="00BF355E">
        <w:rPr>
          <w:rFonts w:ascii="Times New Roman" w:hAnsi="Times New Roman" w:cs="Times New Roman"/>
          <w:sz w:val="24"/>
          <w:szCs w:val="24"/>
        </w:rPr>
        <w:t xml:space="preserve"> – вид рынка, характеризующий систему социально-трудовых отношений, позволяющих фирмам удовлетворять потребность в трудовых услугах, предоставляемых людьми в обмен на заработную плату и другие выгоды</w:t>
      </w:r>
      <w:r w:rsidR="00982041" w:rsidRPr="00BF355E">
        <w:rPr>
          <w:rFonts w:ascii="Times New Roman" w:hAnsi="Times New Roman" w:cs="Times New Roman"/>
          <w:sz w:val="24"/>
          <w:szCs w:val="24"/>
        </w:rPr>
        <w:t>.</w:t>
      </w:r>
    </w:p>
    <w:p w:rsidR="00982041" w:rsidRPr="00BF355E" w:rsidRDefault="004E02B4" w:rsidP="006824A2">
      <w:pPr>
        <w:rPr>
          <w:rFonts w:ascii="Times New Roman" w:hAnsi="Times New Roman" w:cs="Times New Roman"/>
          <w:b/>
          <w:sz w:val="24"/>
          <w:szCs w:val="24"/>
        </w:rPr>
      </w:pPr>
      <w:r w:rsidRPr="00BF355E">
        <w:rPr>
          <w:rFonts w:ascii="Times New Roman" w:hAnsi="Times New Roman" w:cs="Times New Roman"/>
          <w:sz w:val="24"/>
          <w:szCs w:val="24"/>
        </w:rPr>
        <w:t xml:space="preserve">                                        </w:t>
      </w:r>
      <w:r w:rsidR="00982041" w:rsidRPr="00BF355E">
        <w:rPr>
          <w:rFonts w:ascii="Times New Roman" w:hAnsi="Times New Roman" w:cs="Times New Roman"/>
          <w:sz w:val="24"/>
          <w:szCs w:val="24"/>
        </w:rPr>
        <w:t xml:space="preserve">Участники рынка труда – </w:t>
      </w:r>
      <w:r w:rsidR="00982041" w:rsidRPr="00BF355E">
        <w:rPr>
          <w:rFonts w:ascii="Times New Roman" w:hAnsi="Times New Roman" w:cs="Times New Roman"/>
          <w:b/>
          <w:sz w:val="24"/>
          <w:szCs w:val="24"/>
        </w:rPr>
        <w:t>ЭТО КТО</w:t>
      </w:r>
      <w:proofErr w:type="gramStart"/>
      <w:r w:rsidR="00982041" w:rsidRPr="00BF355E">
        <w:rPr>
          <w:rFonts w:ascii="Times New Roman" w:hAnsi="Times New Roman" w:cs="Times New Roman"/>
          <w:b/>
          <w:sz w:val="24"/>
          <w:szCs w:val="24"/>
        </w:rPr>
        <w:t xml:space="preserve"> ?</w:t>
      </w:r>
      <w:proofErr w:type="gramEnd"/>
    </w:p>
    <w:p w:rsidR="00F86094" w:rsidRPr="00BF355E" w:rsidRDefault="0032362C" w:rsidP="006824A2">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304.45pt;margin-top:41.85pt;width:36pt;height:108pt;z-index:251661312"/>
        </w:pict>
      </w: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27" type="#_x0000_t109" style="position:absolute;margin-left:346.45pt;margin-top:80.1pt;width:138pt;height:28.5pt;z-index:251659264">
            <v:textbox>
              <w:txbxContent>
                <w:p w:rsidR="00FC700A" w:rsidRPr="00FC700A" w:rsidRDefault="00FC700A">
                  <w:pPr>
                    <w:rPr>
                      <w:b/>
                      <w:sz w:val="28"/>
                      <w:szCs w:val="28"/>
                    </w:rPr>
                  </w:pPr>
                  <w:r>
                    <w:rPr>
                      <w:b/>
                    </w:rPr>
                    <w:t xml:space="preserve">    </w:t>
                  </w:r>
                  <w:r w:rsidRPr="00FC700A">
                    <w:rPr>
                      <w:b/>
                    </w:rPr>
                    <w:t xml:space="preserve">      </w:t>
                  </w:r>
                  <w:r w:rsidRPr="004D35FC">
                    <w:rPr>
                      <w:b/>
                      <w:sz w:val="28"/>
                      <w:szCs w:val="28"/>
                    </w:rPr>
                    <w:t>Предложение</w:t>
                  </w:r>
                </w:p>
              </w:txbxContent>
            </v:textbox>
          </v:shape>
        </w:pict>
      </w:r>
      <w:r>
        <w:rPr>
          <w:rFonts w:ascii="Times New Roman" w:hAnsi="Times New Roman" w:cs="Times New Roman"/>
          <w:noProof/>
          <w:sz w:val="24"/>
          <w:szCs w:val="24"/>
          <w:lang w:eastAsia="ru-RU"/>
        </w:rPr>
        <w:pict>
          <v:shape id="_x0000_s1026" type="#_x0000_t109" style="position:absolute;margin-left:346.45pt;margin-top:41.85pt;width:141.75pt;height:25.5pt;z-index:251658240">
            <v:textbox>
              <w:txbxContent>
                <w:p w:rsidR="00FC700A" w:rsidRPr="00FC700A" w:rsidRDefault="00FC700A">
                  <w:pPr>
                    <w:rPr>
                      <w:b/>
                      <w:sz w:val="28"/>
                      <w:szCs w:val="28"/>
                    </w:rPr>
                  </w:pPr>
                  <w:r w:rsidRPr="00FC700A">
                    <w:rPr>
                      <w:b/>
                      <w:sz w:val="24"/>
                      <w:szCs w:val="24"/>
                    </w:rPr>
                    <w:t xml:space="preserve">                  </w:t>
                  </w:r>
                  <w:r w:rsidRPr="004D35FC">
                    <w:rPr>
                      <w:b/>
                      <w:sz w:val="28"/>
                      <w:szCs w:val="28"/>
                    </w:rPr>
                    <w:t>Спрос</w:t>
                  </w:r>
                </w:p>
              </w:txbxContent>
            </v:textbox>
          </v:shape>
        </w:pict>
      </w:r>
      <w:r>
        <w:rPr>
          <w:rFonts w:ascii="Times New Roman" w:hAnsi="Times New Roman" w:cs="Times New Roman"/>
          <w:noProof/>
          <w:sz w:val="24"/>
          <w:szCs w:val="24"/>
          <w:lang w:eastAsia="ru-RU"/>
        </w:rPr>
        <w:pict>
          <v:shape id="_x0000_s1028" type="#_x0000_t109" style="position:absolute;margin-left:346.45pt;margin-top:125.85pt;width:138pt;height:24pt;z-index:251660288">
            <v:textbox>
              <w:txbxContent>
                <w:p w:rsidR="00FC700A" w:rsidRPr="00FC700A" w:rsidRDefault="00FC700A" w:rsidP="00FC700A">
                  <w:pPr>
                    <w:jc w:val="center"/>
                    <w:rPr>
                      <w:b/>
                      <w:sz w:val="28"/>
                      <w:szCs w:val="28"/>
                    </w:rPr>
                  </w:pPr>
                  <w:r w:rsidRPr="004D35FC">
                    <w:rPr>
                      <w:b/>
                      <w:sz w:val="28"/>
                      <w:szCs w:val="28"/>
                    </w:rPr>
                    <w:t>Цена</w:t>
                  </w:r>
                </w:p>
              </w:txbxContent>
            </v:textbox>
          </v:shape>
        </w:pict>
      </w:r>
      <w:r w:rsidR="006824A2" w:rsidRPr="00BF355E">
        <w:rPr>
          <w:rFonts w:ascii="Times New Roman" w:hAnsi="Times New Roman" w:cs="Times New Roman"/>
          <w:sz w:val="24"/>
          <w:szCs w:val="24"/>
        </w:rPr>
        <w:t xml:space="preserve">                                                                </w:t>
      </w:r>
      <w:r w:rsidR="006824A2" w:rsidRPr="00BF355E">
        <w:rPr>
          <w:rFonts w:ascii="Times New Roman" w:hAnsi="Times New Roman" w:cs="Times New Roman"/>
          <w:noProof/>
          <w:sz w:val="24"/>
          <w:szCs w:val="24"/>
          <w:lang w:eastAsia="ru-RU"/>
        </w:rPr>
        <w:drawing>
          <wp:inline distT="0" distB="0" distL="0" distR="0">
            <wp:extent cx="4000500" cy="1914525"/>
            <wp:effectExtent l="1905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F86094" w:rsidRPr="00BF355E">
        <w:rPr>
          <w:rFonts w:ascii="Times New Roman" w:hAnsi="Times New Roman" w:cs="Times New Roman"/>
          <w:sz w:val="24"/>
          <w:szCs w:val="24"/>
        </w:rPr>
        <w:t xml:space="preserve">        </w:t>
      </w:r>
    </w:p>
    <w:p w:rsidR="00982041" w:rsidRPr="00BF355E" w:rsidRDefault="00982041" w:rsidP="006824A2">
      <w:pPr>
        <w:rPr>
          <w:rFonts w:ascii="Times New Roman" w:hAnsi="Times New Roman" w:cs="Times New Roman"/>
          <w:sz w:val="24"/>
          <w:szCs w:val="24"/>
        </w:rPr>
      </w:pPr>
      <w:r w:rsidRPr="00BF355E">
        <w:rPr>
          <w:rFonts w:ascii="Times New Roman" w:hAnsi="Times New Roman" w:cs="Times New Roman"/>
          <w:sz w:val="24"/>
          <w:szCs w:val="24"/>
        </w:rPr>
        <w:t>На рынке труда получает оценку стоимость различных по виду и сложности исполнения услуги труда, определяются условия найма работников, в том числе величина заработной платы, условия труда, возможности образования, профессионального роста, гарантии занятости. В качестве основных рычагов на рынке труда выступают: конкуренция в спросе и предложении, цена труда.</w:t>
      </w:r>
    </w:p>
    <w:p w:rsidR="00FB3475" w:rsidRPr="00BF355E" w:rsidRDefault="00FB3475" w:rsidP="006824A2">
      <w:pPr>
        <w:rPr>
          <w:rFonts w:ascii="Times New Roman" w:hAnsi="Times New Roman" w:cs="Times New Roman"/>
          <w:i/>
          <w:sz w:val="24"/>
          <w:szCs w:val="24"/>
        </w:rPr>
      </w:pPr>
      <w:r w:rsidRPr="00BF355E">
        <w:rPr>
          <w:rFonts w:ascii="Times New Roman" w:hAnsi="Times New Roman" w:cs="Times New Roman"/>
          <w:sz w:val="24"/>
          <w:szCs w:val="24"/>
        </w:rPr>
        <w:t xml:space="preserve">Как формируются и взаимодействуют основные механизмы – спрос, предложение, рыночная (равновесная) цена?                          </w:t>
      </w:r>
      <w:r w:rsidRPr="00BF355E">
        <w:rPr>
          <w:rFonts w:ascii="Times New Roman" w:hAnsi="Times New Roman" w:cs="Times New Roman"/>
          <w:i/>
          <w:sz w:val="24"/>
          <w:szCs w:val="24"/>
        </w:rPr>
        <w:t>Работа с текстом учебника с. 105, беседа, схема на доске</w:t>
      </w:r>
    </w:p>
    <w:p w:rsidR="00FB3475" w:rsidRPr="00BF355E" w:rsidRDefault="00FB3475" w:rsidP="00FB3475">
      <w:pPr>
        <w:rPr>
          <w:rFonts w:ascii="Times New Roman" w:hAnsi="Times New Roman" w:cs="Times New Roman"/>
          <w:sz w:val="24"/>
          <w:szCs w:val="24"/>
        </w:rPr>
      </w:pPr>
      <w:r w:rsidRPr="00BF355E">
        <w:rPr>
          <w:rFonts w:ascii="Times New Roman" w:hAnsi="Times New Roman" w:cs="Times New Roman"/>
          <w:noProof/>
          <w:sz w:val="24"/>
          <w:szCs w:val="24"/>
          <w:lang w:eastAsia="ru-RU"/>
        </w:rPr>
        <w:drawing>
          <wp:inline distT="0" distB="0" distL="0" distR="0">
            <wp:extent cx="5486400" cy="2066925"/>
            <wp:effectExtent l="3810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B3475" w:rsidRPr="00BF355E" w:rsidRDefault="00FB3475" w:rsidP="00FB3475">
      <w:pPr>
        <w:rPr>
          <w:rFonts w:ascii="Times New Roman" w:hAnsi="Times New Roman" w:cs="Times New Roman"/>
          <w:sz w:val="24"/>
          <w:szCs w:val="24"/>
        </w:rPr>
      </w:pPr>
    </w:p>
    <w:p w:rsidR="00FB3475" w:rsidRPr="00BF355E" w:rsidRDefault="00FB3475" w:rsidP="006824A2">
      <w:pPr>
        <w:rPr>
          <w:rFonts w:ascii="Times New Roman" w:hAnsi="Times New Roman" w:cs="Times New Roman"/>
          <w:b/>
          <w:sz w:val="24"/>
          <w:szCs w:val="24"/>
        </w:rPr>
      </w:pPr>
    </w:p>
    <w:p w:rsidR="00982041" w:rsidRPr="00BF355E" w:rsidRDefault="00982041" w:rsidP="006824A2">
      <w:pPr>
        <w:rPr>
          <w:rFonts w:ascii="Times New Roman" w:hAnsi="Times New Roman" w:cs="Times New Roman"/>
          <w:sz w:val="24"/>
          <w:szCs w:val="24"/>
        </w:rPr>
      </w:pPr>
      <w:r w:rsidRPr="00BF355E">
        <w:rPr>
          <w:rFonts w:ascii="Times New Roman" w:hAnsi="Times New Roman" w:cs="Times New Roman"/>
          <w:sz w:val="24"/>
          <w:szCs w:val="24"/>
        </w:rPr>
        <w:lastRenderedPageBreak/>
        <w:t>Как вы думаете, какой фактор является определяющим в спросе, предложении, цене на рынке труда?</w:t>
      </w:r>
    </w:p>
    <w:p w:rsidR="00982041" w:rsidRPr="00BF355E" w:rsidRDefault="0032362C" w:rsidP="00982041">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35.45pt;margin-top:14.55pt;width:53.25pt;height:26.25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70.95pt;margin-top:14.55pt;width:64.5pt;height:26.25pt;flip:x;z-index:251664384" o:connectortype="straight">
            <v:stroke endarrow="block"/>
          </v:shape>
        </w:pict>
      </w: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259.45pt;margin-top:46.8pt;width:220.5pt;height:62.25pt;z-index:251663360">
            <v:textbox>
              <w:txbxContent>
                <w:p w:rsidR="00982041" w:rsidRDefault="00982041">
                  <w:r w:rsidRPr="004D35FC">
                    <w:t>Предложение на рынке труда находится в прямой зависимости от ставки заработной платы</w:t>
                  </w:r>
                </w:p>
              </w:txbxContent>
            </v:textbox>
          </v:shape>
        </w:pict>
      </w:r>
      <w:r>
        <w:rPr>
          <w:rFonts w:ascii="Times New Roman" w:hAnsi="Times New Roman" w:cs="Times New Roman"/>
          <w:noProof/>
          <w:sz w:val="24"/>
          <w:szCs w:val="24"/>
          <w:lang w:eastAsia="ru-RU"/>
        </w:rPr>
        <w:pict>
          <v:shape id="_x0000_s1031" type="#_x0000_t202" style="position:absolute;left:0;text-align:left;margin-left:-3.05pt;margin-top:46.8pt;width:204pt;height:62.25pt;z-index:251662336">
            <v:textbox>
              <w:txbxContent>
                <w:p w:rsidR="00982041" w:rsidRDefault="00982041">
                  <w:r w:rsidRPr="004D35FC">
                    <w:t>Спрос на рынке труда находится в обратной зависимости от ставки заработной платы</w:t>
                  </w:r>
                </w:p>
              </w:txbxContent>
            </v:textbox>
          </v:shape>
        </w:pict>
      </w:r>
      <w:r w:rsidR="00982041" w:rsidRPr="00BF355E">
        <w:rPr>
          <w:rFonts w:ascii="Times New Roman" w:hAnsi="Times New Roman" w:cs="Times New Roman"/>
          <w:sz w:val="24"/>
          <w:szCs w:val="24"/>
        </w:rPr>
        <w:t>- ставка заработной платы</w:t>
      </w:r>
    </w:p>
    <w:p w:rsidR="00FB3475" w:rsidRPr="00BF355E" w:rsidRDefault="00FB3475" w:rsidP="00982041">
      <w:pPr>
        <w:jc w:val="center"/>
        <w:rPr>
          <w:rFonts w:ascii="Times New Roman" w:hAnsi="Times New Roman" w:cs="Times New Roman"/>
          <w:sz w:val="24"/>
          <w:szCs w:val="24"/>
        </w:rPr>
      </w:pPr>
    </w:p>
    <w:p w:rsidR="00FB3475" w:rsidRPr="00BF355E" w:rsidRDefault="00FB3475" w:rsidP="00982041">
      <w:pPr>
        <w:jc w:val="center"/>
        <w:rPr>
          <w:rFonts w:ascii="Times New Roman" w:hAnsi="Times New Roman" w:cs="Times New Roman"/>
          <w:sz w:val="24"/>
          <w:szCs w:val="24"/>
        </w:rPr>
      </w:pPr>
    </w:p>
    <w:p w:rsidR="00FB3475" w:rsidRPr="00BF355E" w:rsidRDefault="00FB3475" w:rsidP="00982041">
      <w:pPr>
        <w:jc w:val="center"/>
        <w:rPr>
          <w:rFonts w:ascii="Times New Roman" w:hAnsi="Times New Roman" w:cs="Times New Roman"/>
          <w:sz w:val="24"/>
          <w:szCs w:val="24"/>
        </w:rPr>
      </w:pPr>
    </w:p>
    <w:p w:rsidR="00FB3475" w:rsidRPr="00BF355E" w:rsidRDefault="00FB3475" w:rsidP="00FB3475">
      <w:pPr>
        <w:rPr>
          <w:rFonts w:ascii="Times New Roman" w:hAnsi="Times New Roman" w:cs="Times New Roman"/>
          <w:sz w:val="24"/>
          <w:szCs w:val="24"/>
        </w:rPr>
      </w:pPr>
      <w:r w:rsidRPr="00BF355E">
        <w:rPr>
          <w:rFonts w:ascii="Times New Roman" w:hAnsi="Times New Roman" w:cs="Times New Roman"/>
          <w:b/>
          <w:sz w:val="24"/>
          <w:szCs w:val="24"/>
        </w:rPr>
        <w:t>Равновесие</w:t>
      </w:r>
      <w:r w:rsidRPr="00BF355E">
        <w:rPr>
          <w:rFonts w:ascii="Times New Roman" w:hAnsi="Times New Roman" w:cs="Times New Roman"/>
          <w:sz w:val="24"/>
          <w:szCs w:val="24"/>
        </w:rPr>
        <w:t xml:space="preserve"> на рынке труда устанавливается, если ставка заработной платы, по которой работники готовы продавать услуги своего труда, соответствуют ставке, по которой работодатели готовы приобрести то же самое количество труда (идеальная ситуация)</w:t>
      </w:r>
    </w:p>
    <w:p w:rsidR="000C543F" w:rsidRPr="00BF355E" w:rsidRDefault="000C543F" w:rsidP="00FB3475">
      <w:pPr>
        <w:rPr>
          <w:rFonts w:ascii="Times New Roman" w:hAnsi="Times New Roman" w:cs="Times New Roman"/>
          <w:i/>
          <w:sz w:val="24"/>
          <w:szCs w:val="24"/>
        </w:rPr>
      </w:pPr>
      <w:r w:rsidRPr="00BF355E">
        <w:rPr>
          <w:rFonts w:ascii="Times New Roman" w:hAnsi="Times New Roman" w:cs="Times New Roman"/>
          <w:b/>
          <w:sz w:val="24"/>
          <w:szCs w:val="24"/>
        </w:rPr>
        <w:t>Каковы особенности рынка труда</w:t>
      </w:r>
      <w:proofErr w:type="gramStart"/>
      <w:r w:rsidRPr="00BF355E">
        <w:rPr>
          <w:rFonts w:ascii="Times New Roman" w:hAnsi="Times New Roman" w:cs="Times New Roman"/>
          <w:b/>
          <w:sz w:val="24"/>
          <w:szCs w:val="24"/>
        </w:rPr>
        <w:t xml:space="preserve"> ?</w:t>
      </w:r>
      <w:proofErr w:type="gramEnd"/>
      <w:r w:rsidR="004D35FC" w:rsidRPr="00BF355E">
        <w:rPr>
          <w:rFonts w:ascii="Times New Roman" w:hAnsi="Times New Roman" w:cs="Times New Roman"/>
          <w:b/>
          <w:sz w:val="24"/>
          <w:szCs w:val="24"/>
        </w:rPr>
        <w:t xml:space="preserve">                                                    </w:t>
      </w:r>
      <w:r w:rsidR="004D35FC" w:rsidRPr="00BF355E">
        <w:rPr>
          <w:rFonts w:ascii="Times New Roman" w:hAnsi="Times New Roman" w:cs="Times New Roman"/>
          <w:i/>
          <w:sz w:val="24"/>
          <w:szCs w:val="24"/>
        </w:rPr>
        <w:t>Беседа</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-Товар очень неоднороден – разные специальности и разные местности</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 Ставка зарплаты менее подвижна, чем цены на другие товары</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-Наниматель имеет власть над нанятым работником (начальник - подчинённый)</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 xml:space="preserve">-Существует предел падения цены на товар, т.е. минимальная  цена, ниже которой он не может стоить, - это минимальный размер заработной платы. Он определяется </w:t>
      </w:r>
      <w:r w:rsidRPr="00BF355E">
        <w:rPr>
          <w:rFonts w:ascii="Times New Roman" w:hAnsi="Times New Roman" w:cs="Times New Roman"/>
          <w:b/>
          <w:sz w:val="24"/>
          <w:szCs w:val="24"/>
        </w:rPr>
        <w:t xml:space="preserve">прожиточным минимумом -  </w:t>
      </w:r>
      <w:r w:rsidRPr="00BF355E">
        <w:rPr>
          <w:rFonts w:ascii="Times New Roman" w:hAnsi="Times New Roman" w:cs="Times New Roman"/>
          <w:sz w:val="24"/>
          <w:szCs w:val="24"/>
        </w:rPr>
        <w:t xml:space="preserve">уровнем дохода, необходимым для удовлетворения основных жизненных потребностей человека. Он включает затраты на питание, одежду, жильё, удовлетворение минимальных социально-культурных потребностей </w:t>
      </w:r>
      <w:proofErr w:type="gramStart"/>
      <w:r w:rsidRPr="00BF355E">
        <w:rPr>
          <w:rFonts w:ascii="Times New Roman" w:hAnsi="Times New Roman" w:cs="Times New Roman"/>
          <w:sz w:val="24"/>
          <w:szCs w:val="24"/>
        </w:rPr>
        <w:t xml:space="preserve">( </w:t>
      </w:r>
      <w:proofErr w:type="gramEnd"/>
      <w:r w:rsidRPr="00BF355E">
        <w:rPr>
          <w:rFonts w:ascii="Times New Roman" w:hAnsi="Times New Roman" w:cs="Times New Roman"/>
          <w:b/>
          <w:sz w:val="24"/>
          <w:szCs w:val="24"/>
        </w:rPr>
        <w:t>слайд №</w:t>
      </w:r>
      <w:r w:rsidRPr="00BF355E">
        <w:rPr>
          <w:rFonts w:ascii="Times New Roman" w:hAnsi="Times New Roman" w:cs="Times New Roman"/>
          <w:sz w:val="24"/>
          <w:szCs w:val="24"/>
        </w:rPr>
        <w:t xml:space="preserve"> )</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2. Важнейшая фун</w:t>
      </w:r>
      <w:r w:rsidR="004D35FC" w:rsidRPr="00BF355E">
        <w:rPr>
          <w:rFonts w:ascii="Times New Roman" w:hAnsi="Times New Roman" w:cs="Times New Roman"/>
          <w:sz w:val="24"/>
          <w:szCs w:val="24"/>
        </w:rPr>
        <w:t>к</w:t>
      </w:r>
      <w:r w:rsidRPr="00BF355E">
        <w:rPr>
          <w:rFonts w:ascii="Times New Roman" w:hAnsi="Times New Roman" w:cs="Times New Roman"/>
          <w:sz w:val="24"/>
          <w:szCs w:val="24"/>
        </w:rPr>
        <w:t>ция рынка труда – распределение и перераспределение трудовых ресурсов по сферам и отраслям общественного производства. Выступая как соотношение спроса и предложения труда, рынок труда отражает тенденции в развитии занятости населения.</w:t>
      </w:r>
    </w:p>
    <w:p w:rsidR="000C543F" w:rsidRPr="00BF355E" w:rsidRDefault="000C543F" w:rsidP="00FB3475">
      <w:pPr>
        <w:rPr>
          <w:rFonts w:ascii="Times New Roman" w:hAnsi="Times New Roman" w:cs="Times New Roman"/>
          <w:sz w:val="24"/>
          <w:szCs w:val="24"/>
        </w:rPr>
      </w:pPr>
      <w:r w:rsidRPr="00BF355E">
        <w:rPr>
          <w:rFonts w:ascii="Times New Roman" w:hAnsi="Times New Roman" w:cs="Times New Roman"/>
          <w:b/>
          <w:sz w:val="24"/>
          <w:szCs w:val="24"/>
        </w:rPr>
        <w:t>Что такое занятость?</w:t>
      </w:r>
      <w:r w:rsidRPr="00BF355E">
        <w:rPr>
          <w:rFonts w:ascii="Times New Roman" w:hAnsi="Times New Roman" w:cs="Times New Roman"/>
          <w:sz w:val="24"/>
          <w:szCs w:val="24"/>
        </w:rPr>
        <w:t xml:space="preserve">                </w:t>
      </w:r>
      <w:r w:rsidRPr="00BF355E">
        <w:rPr>
          <w:rFonts w:ascii="Times New Roman" w:hAnsi="Times New Roman" w:cs="Times New Roman"/>
          <w:i/>
          <w:sz w:val="24"/>
          <w:szCs w:val="24"/>
        </w:rPr>
        <w:t>Работа с учебником с. 107, определение, запись в тетради</w:t>
      </w:r>
    </w:p>
    <w:p w:rsidR="00FB3475" w:rsidRPr="00BF355E" w:rsidRDefault="000C543F" w:rsidP="00FB3475">
      <w:pPr>
        <w:rPr>
          <w:rFonts w:ascii="Times New Roman" w:hAnsi="Times New Roman" w:cs="Times New Roman"/>
          <w:sz w:val="24"/>
          <w:szCs w:val="24"/>
        </w:rPr>
      </w:pPr>
      <w:r w:rsidRPr="00BF355E">
        <w:rPr>
          <w:rFonts w:ascii="Times New Roman" w:hAnsi="Times New Roman" w:cs="Times New Roman"/>
          <w:sz w:val="24"/>
          <w:szCs w:val="24"/>
        </w:rPr>
        <w:t xml:space="preserve">- </w:t>
      </w:r>
      <w:r w:rsidRPr="00BF355E">
        <w:rPr>
          <w:rFonts w:ascii="Times New Roman" w:hAnsi="Times New Roman" w:cs="Times New Roman"/>
          <w:b/>
          <w:sz w:val="24"/>
          <w:szCs w:val="24"/>
        </w:rPr>
        <w:t xml:space="preserve">занятость – </w:t>
      </w:r>
      <w:r w:rsidRPr="00BF355E">
        <w:rPr>
          <w:rFonts w:ascii="Times New Roman" w:hAnsi="Times New Roman" w:cs="Times New Roman"/>
          <w:sz w:val="24"/>
          <w:szCs w:val="24"/>
        </w:rPr>
        <w:t>деятельность граждан, связанная с удовлетворением личных и общественных потребностей, не противоречащих законодательству и приносящая, как правило, доход.</w:t>
      </w:r>
    </w:p>
    <w:p w:rsidR="000C543F" w:rsidRPr="00BF355E" w:rsidRDefault="000C543F" w:rsidP="00FB3475">
      <w:pPr>
        <w:rPr>
          <w:rFonts w:ascii="Times New Roman" w:hAnsi="Times New Roman" w:cs="Times New Roman"/>
          <w:i/>
          <w:sz w:val="24"/>
          <w:szCs w:val="24"/>
        </w:rPr>
      </w:pPr>
      <w:r w:rsidRPr="00BF355E">
        <w:rPr>
          <w:rFonts w:ascii="Times New Roman" w:hAnsi="Times New Roman" w:cs="Times New Roman"/>
          <w:sz w:val="24"/>
          <w:szCs w:val="24"/>
        </w:rPr>
        <w:t>Из ис</w:t>
      </w:r>
      <w:r w:rsidR="009B2065" w:rsidRPr="00BF355E">
        <w:rPr>
          <w:rFonts w:ascii="Times New Roman" w:hAnsi="Times New Roman" w:cs="Times New Roman"/>
          <w:sz w:val="24"/>
          <w:szCs w:val="24"/>
        </w:rPr>
        <w:t>тории вопроса. Вспомните, как в</w:t>
      </w:r>
      <w:r w:rsidRPr="00BF355E">
        <w:rPr>
          <w:rFonts w:ascii="Times New Roman" w:hAnsi="Times New Roman" w:cs="Times New Roman"/>
          <w:sz w:val="24"/>
          <w:szCs w:val="24"/>
        </w:rPr>
        <w:t xml:space="preserve">первые  и последующие годы советской власти был поставлен вопрос о занятости?            </w:t>
      </w:r>
      <w:r w:rsidRPr="00BF355E">
        <w:rPr>
          <w:rFonts w:ascii="Times New Roman" w:hAnsi="Times New Roman" w:cs="Times New Roman"/>
          <w:i/>
          <w:sz w:val="24"/>
          <w:szCs w:val="24"/>
        </w:rPr>
        <w:t>Беседа</w:t>
      </w:r>
    </w:p>
    <w:p w:rsidR="000C543F" w:rsidRPr="00BF355E" w:rsidRDefault="000C543F" w:rsidP="000C543F">
      <w:pPr>
        <w:pStyle w:val="a3"/>
        <w:rPr>
          <w:rFonts w:ascii="Times New Roman" w:hAnsi="Times New Roman" w:cs="Times New Roman"/>
          <w:sz w:val="24"/>
          <w:szCs w:val="24"/>
        </w:rPr>
      </w:pPr>
      <w:r w:rsidRPr="00BF355E">
        <w:rPr>
          <w:rFonts w:ascii="Times New Roman" w:hAnsi="Times New Roman" w:cs="Times New Roman"/>
          <w:i/>
          <w:sz w:val="24"/>
          <w:szCs w:val="24"/>
        </w:rPr>
        <w:t>- « военный коммунизм » -</w:t>
      </w:r>
      <w:r w:rsidR="004D35FC" w:rsidRPr="00BF355E">
        <w:rPr>
          <w:rFonts w:ascii="Times New Roman" w:hAnsi="Times New Roman" w:cs="Times New Roman"/>
          <w:i/>
          <w:sz w:val="24"/>
          <w:szCs w:val="24"/>
        </w:rPr>
        <w:t xml:space="preserve">    </w:t>
      </w:r>
      <w:r w:rsidRPr="00BF355E">
        <w:rPr>
          <w:rFonts w:ascii="Times New Roman" w:hAnsi="Times New Roman" w:cs="Times New Roman"/>
          <w:sz w:val="24"/>
          <w:szCs w:val="24"/>
        </w:rPr>
        <w:t xml:space="preserve"> всеобщая трудовая повинность</w:t>
      </w:r>
    </w:p>
    <w:p w:rsidR="000C543F" w:rsidRPr="00BF355E" w:rsidRDefault="000C543F" w:rsidP="000C543F">
      <w:pPr>
        <w:pStyle w:val="a3"/>
        <w:rPr>
          <w:rFonts w:ascii="Times New Roman" w:hAnsi="Times New Roman" w:cs="Times New Roman"/>
          <w:sz w:val="24"/>
          <w:szCs w:val="24"/>
        </w:rPr>
      </w:pPr>
      <w:r w:rsidRPr="00BF355E">
        <w:rPr>
          <w:rFonts w:ascii="Times New Roman" w:hAnsi="Times New Roman" w:cs="Times New Roman"/>
          <w:sz w:val="24"/>
          <w:szCs w:val="24"/>
        </w:rPr>
        <w:t xml:space="preserve">                                                    </w:t>
      </w:r>
      <w:r w:rsidR="004D35FC" w:rsidRPr="00BF355E">
        <w:rPr>
          <w:rFonts w:ascii="Times New Roman" w:hAnsi="Times New Roman" w:cs="Times New Roman"/>
          <w:sz w:val="24"/>
          <w:szCs w:val="24"/>
        </w:rPr>
        <w:t xml:space="preserve">   </w:t>
      </w:r>
      <w:r w:rsidRPr="00BF355E">
        <w:rPr>
          <w:rFonts w:ascii="Times New Roman" w:hAnsi="Times New Roman" w:cs="Times New Roman"/>
          <w:sz w:val="24"/>
          <w:szCs w:val="24"/>
        </w:rPr>
        <w:t xml:space="preserve">Лозунг «Кто не работает, тот не ест» </w:t>
      </w:r>
    </w:p>
    <w:p w:rsidR="000C543F" w:rsidRPr="00BF355E" w:rsidRDefault="000C543F" w:rsidP="000C543F">
      <w:pPr>
        <w:pStyle w:val="a3"/>
        <w:rPr>
          <w:rFonts w:ascii="Times New Roman" w:hAnsi="Times New Roman" w:cs="Times New Roman"/>
          <w:sz w:val="24"/>
          <w:szCs w:val="24"/>
        </w:rPr>
      </w:pPr>
      <w:r w:rsidRPr="00BF355E">
        <w:rPr>
          <w:rFonts w:ascii="Times New Roman" w:hAnsi="Times New Roman" w:cs="Times New Roman"/>
          <w:sz w:val="24"/>
          <w:szCs w:val="24"/>
        </w:rPr>
        <w:t xml:space="preserve">- </w:t>
      </w:r>
      <w:r w:rsidRPr="00BF355E">
        <w:rPr>
          <w:rFonts w:ascii="Times New Roman" w:hAnsi="Times New Roman" w:cs="Times New Roman"/>
          <w:i/>
          <w:sz w:val="24"/>
          <w:szCs w:val="24"/>
        </w:rPr>
        <w:t>Конституция СССР</w:t>
      </w:r>
      <w:r w:rsidRPr="00BF355E">
        <w:rPr>
          <w:rFonts w:ascii="Times New Roman" w:hAnsi="Times New Roman" w:cs="Times New Roman"/>
          <w:sz w:val="24"/>
          <w:szCs w:val="24"/>
        </w:rPr>
        <w:t xml:space="preserve">  - </w:t>
      </w:r>
      <w:r w:rsidR="004D35FC" w:rsidRPr="00BF355E">
        <w:rPr>
          <w:rFonts w:ascii="Times New Roman" w:hAnsi="Times New Roman" w:cs="Times New Roman"/>
          <w:sz w:val="24"/>
          <w:szCs w:val="24"/>
        </w:rPr>
        <w:t xml:space="preserve">              </w:t>
      </w:r>
      <w:r w:rsidRPr="00BF355E">
        <w:rPr>
          <w:rFonts w:ascii="Times New Roman" w:hAnsi="Times New Roman" w:cs="Times New Roman"/>
          <w:sz w:val="24"/>
          <w:szCs w:val="24"/>
        </w:rPr>
        <w:t>ст. 14, обязательность труда</w:t>
      </w:r>
    </w:p>
    <w:p w:rsidR="000C543F" w:rsidRPr="00BF355E" w:rsidRDefault="000C543F" w:rsidP="000C543F">
      <w:pPr>
        <w:pStyle w:val="a3"/>
        <w:rPr>
          <w:rFonts w:ascii="Times New Roman" w:hAnsi="Times New Roman" w:cs="Times New Roman"/>
          <w:sz w:val="24"/>
          <w:szCs w:val="24"/>
        </w:rPr>
      </w:pPr>
      <w:r w:rsidRPr="00BF355E">
        <w:rPr>
          <w:rFonts w:ascii="Times New Roman" w:hAnsi="Times New Roman" w:cs="Times New Roman"/>
          <w:sz w:val="24"/>
          <w:szCs w:val="24"/>
        </w:rPr>
        <w:t xml:space="preserve">                                                      </w:t>
      </w:r>
      <w:proofErr w:type="gramStart"/>
      <w:r w:rsidRPr="00BF355E">
        <w:rPr>
          <w:rFonts w:ascii="Times New Roman" w:hAnsi="Times New Roman" w:cs="Times New Roman"/>
          <w:sz w:val="24"/>
          <w:szCs w:val="24"/>
        </w:rPr>
        <w:t>Тунеядство</w:t>
      </w:r>
      <w:proofErr w:type="gramEnd"/>
      <w:r w:rsidRPr="00BF355E">
        <w:rPr>
          <w:rFonts w:ascii="Times New Roman" w:hAnsi="Times New Roman" w:cs="Times New Roman"/>
          <w:sz w:val="24"/>
          <w:szCs w:val="24"/>
        </w:rPr>
        <w:t xml:space="preserve"> – статья уголовного  кодекса</w:t>
      </w:r>
    </w:p>
    <w:p w:rsidR="000C543F" w:rsidRPr="00BF355E" w:rsidRDefault="000C543F" w:rsidP="000C543F">
      <w:pPr>
        <w:pStyle w:val="a3"/>
        <w:rPr>
          <w:rFonts w:ascii="Times New Roman" w:hAnsi="Times New Roman" w:cs="Times New Roman"/>
          <w:sz w:val="24"/>
          <w:szCs w:val="24"/>
        </w:rPr>
      </w:pPr>
      <w:r w:rsidRPr="00BF355E">
        <w:rPr>
          <w:rFonts w:ascii="Times New Roman" w:hAnsi="Times New Roman" w:cs="Times New Roman"/>
          <w:sz w:val="24"/>
          <w:szCs w:val="24"/>
        </w:rPr>
        <w:t xml:space="preserve">                                                       Лозунг « От каждого по способностям, каждому – по труду»</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sz w:val="24"/>
          <w:szCs w:val="24"/>
        </w:rPr>
        <w:t>Переход к рыночным отношениям, появление рынка труда, частного предпринимательства означали отказ государства от монопольного права на использов</w:t>
      </w:r>
      <w:r w:rsidR="004D35FC" w:rsidRPr="00BF355E">
        <w:rPr>
          <w:rFonts w:ascii="Times New Roman" w:hAnsi="Times New Roman" w:cs="Times New Roman"/>
          <w:sz w:val="24"/>
          <w:szCs w:val="24"/>
        </w:rPr>
        <w:t>а</w:t>
      </w:r>
      <w:r w:rsidRPr="00BF355E">
        <w:rPr>
          <w:rFonts w:ascii="Times New Roman" w:hAnsi="Times New Roman" w:cs="Times New Roman"/>
          <w:sz w:val="24"/>
          <w:szCs w:val="24"/>
        </w:rPr>
        <w:t>ние труда.</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b/>
          <w:sz w:val="24"/>
          <w:szCs w:val="24"/>
        </w:rPr>
        <w:t>Конституция РФ (ст. 37)</w:t>
      </w:r>
      <w:r w:rsidRPr="00BF355E">
        <w:rPr>
          <w:rFonts w:ascii="Times New Roman" w:hAnsi="Times New Roman" w:cs="Times New Roman"/>
          <w:sz w:val="24"/>
          <w:szCs w:val="24"/>
        </w:rPr>
        <w:t xml:space="preserve"> – труд свободен, главное условие развития рыночных отношений в сфере занятости, которая приобретает добровольный характер, а человек экономическую свободу. Однако занятость стала определяться законами рынка. Это привело к такому явлению как </w:t>
      </w:r>
      <w:r w:rsidRPr="00BF355E">
        <w:rPr>
          <w:rFonts w:ascii="Times New Roman" w:hAnsi="Times New Roman" w:cs="Times New Roman"/>
          <w:b/>
          <w:sz w:val="24"/>
          <w:szCs w:val="24"/>
        </w:rPr>
        <w:t>безработица</w:t>
      </w:r>
      <w:r w:rsidRPr="00BF355E">
        <w:rPr>
          <w:rFonts w:ascii="Times New Roman" w:hAnsi="Times New Roman" w:cs="Times New Roman"/>
          <w:sz w:val="24"/>
          <w:szCs w:val="24"/>
        </w:rPr>
        <w:t>.</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b/>
          <w:sz w:val="24"/>
          <w:szCs w:val="24"/>
        </w:rPr>
        <w:lastRenderedPageBreak/>
        <w:t>Что такое безработица?</w:t>
      </w:r>
      <w:r w:rsidRPr="00BF355E">
        <w:rPr>
          <w:rFonts w:ascii="Times New Roman" w:hAnsi="Times New Roman" w:cs="Times New Roman"/>
          <w:sz w:val="24"/>
          <w:szCs w:val="24"/>
        </w:rPr>
        <w:t xml:space="preserve">                                          </w:t>
      </w:r>
      <w:r w:rsidRPr="00BF355E">
        <w:rPr>
          <w:rFonts w:ascii="Times New Roman" w:hAnsi="Times New Roman" w:cs="Times New Roman"/>
          <w:i/>
          <w:sz w:val="24"/>
          <w:szCs w:val="24"/>
        </w:rPr>
        <w:t>Учебник с. 108, определение, запись в тетради</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sz w:val="24"/>
          <w:szCs w:val="24"/>
        </w:rPr>
        <w:t>Безработица, как любое экономическое явление имеет свои причины</w:t>
      </w:r>
    </w:p>
    <w:p w:rsidR="000C543F" w:rsidRPr="00BF355E" w:rsidRDefault="000C543F" w:rsidP="000C543F">
      <w:pPr>
        <w:rPr>
          <w:rFonts w:ascii="Times New Roman" w:hAnsi="Times New Roman" w:cs="Times New Roman"/>
          <w:i/>
          <w:sz w:val="24"/>
          <w:szCs w:val="24"/>
        </w:rPr>
      </w:pPr>
      <w:r w:rsidRPr="00BF355E">
        <w:rPr>
          <w:rFonts w:ascii="Times New Roman" w:hAnsi="Times New Roman" w:cs="Times New Roman"/>
          <w:sz w:val="24"/>
          <w:szCs w:val="24"/>
        </w:rPr>
        <w:t xml:space="preserve">Как вы думаете какие?                                          </w:t>
      </w:r>
      <w:r w:rsidRPr="00BF355E">
        <w:rPr>
          <w:rFonts w:ascii="Times New Roman" w:hAnsi="Times New Roman" w:cs="Times New Roman"/>
          <w:i/>
          <w:sz w:val="24"/>
          <w:szCs w:val="24"/>
        </w:rPr>
        <w:t>Беседа, записи в тетради</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sz w:val="24"/>
          <w:szCs w:val="24"/>
        </w:rPr>
        <w:t>- ликвидация фирмы, спад производства, переме</w:t>
      </w:r>
      <w:r w:rsidR="004D35FC" w:rsidRPr="00BF355E">
        <w:rPr>
          <w:rFonts w:ascii="Times New Roman" w:hAnsi="Times New Roman" w:cs="Times New Roman"/>
          <w:sz w:val="24"/>
          <w:szCs w:val="24"/>
        </w:rPr>
        <w:t>на места жительства, низкий уров</w:t>
      </w:r>
      <w:r w:rsidRPr="00BF355E">
        <w:rPr>
          <w:rFonts w:ascii="Times New Roman" w:hAnsi="Times New Roman" w:cs="Times New Roman"/>
          <w:sz w:val="24"/>
          <w:szCs w:val="24"/>
        </w:rPr>
        <w:t>ень оплаты труда, изменение спроса на труд в отдельных отраслях, внедрение достижений НТР и др.</w:t>
      </w:r>
    </w:p>
    <w:p w:rsidR="000C543F" w:rsidRPr="00BF355E" w:rsidRDefault="000C543F" w:rsidP="000C543F">
      <w:pPr>
        <w:rPr>
          <w:rFonts w:ascii="Times New Roman" w:hAnsi="Times New Roman" w:cs="Times New Roman"/>
          <w:sz w:val="24"/>
          <w:szCs w:val="24"/>
        </w:rPr>
      </w:pPr>
      <w:r w:rsidRPr="00BF355E">
        <w:rPr>
          <w:rFonts w:ascii="Times New Roman" w:hAnsi="Times New Roman" w:cs="Times New Roman"/>
          <w:b/>
          <w:sz w:val="24"/>
          <w:szCs w:val="24"/>
        </w:rPr>
        <w:t>Кого можно считать без</w:t>
      </w:r>
      <w:r w:rsidR="004D35FC" w:rsidRPr="00BF355E">
        <w:rPr>
          <w:rFonts w:ascii="Times New Roman" w:hAnsi="Times New Roman" w:cs="Times New Roman"/>
          <w:b/>
          <w:sz w:val="24"/>
          <w:szCs w:val="24"/>
        </w:rPr>
        <w:t>работным?</w:t>
      </w:r>
      <w:r w:rsidR="004D35FC" w:rsidRPr="00BF355E">
        <w:rPr>
          <w:rFonts w:ascii="Times New Roman" w:hAnsi="Times New Roman" w:cs="Times New Roman"/>
          <w:sz w:val="24"/>
          <w:szCs w:val="24"/>
        </w:rPr>
        <w:t xml:space="preserve">                     (</w:t>
      </w:r>
      <w:r w:rsidR="004D35FC" w:rsidRPr="00BF355E">
        <w:rPr>
          <w:rFonts w:ascii="Times New Roman" w:hAnsi="Times New Roman" w:cs="Times New Roman"/>
          <w:b/>
          <w:sz w:val="24"/>
          <w:szCs w:val="24"/>
        </w:rPr>
        <w:t>С</w:t>
      </w:r>
      <w:r w:rsidRPr="00BF355E">
        <w:rPr>
          <w:rFonts w:ascii="Times New Roman" w:hAnsi="Times New Roman" w:cs="Times New Roman"/>
          <w:b/>
          <w:sz w:val="24"/>
          <w:szCs w:val="24"/>
        </w:rPr>
        <w:t>лайд №</w:t>
      </w:r>
      <w:proofErr w:type="gramStart"/>
      <w:r w:rsidRPr="00BF355E">
        <w:rPr>
          <w:rFonts w:ascii="Times New Roman" w:hAnsi="Times New Roman" w:cs="Times New Roman"/>
          <w:sz w:val="24"/>
          <w:szCs w:val="24"/>
        </w:rPr>
        <w:t xml:space="preserve"> )</w:t>
      </w:r>
      <w:proofErr w:type="gramEnd"/>
      <w:r w:rsidRPr="00BF355E">
        <w:rPr>
          <w:rFonts w:ascii="Times New Roman" w:hAnsi="Times New Roman" w:cs="Times New Roman"/>
          <w:i/>
          <w:sz w:val="24"/>
          <w:szCs w:val="24"/>
        </w:rPr>
        <w:t xml:space="preserve"> </w:t>
      </w:r>
    </w:p>
    <w:p w:rsidR="000C543F" w:rsidRPr="00BF355E" w:rsidRDefault="001E199B" w:rsidP="000C543F">
      <w:pPr>
        <w:rPr>
          <w:rFonts w:ascii="Times New Roman" w:hAnsi="Times New Roman" w:cs="Times New Roman"/>
          <w:i/>
          <w:sz w:val="24"/>
          <w:szCs w:val="24"/>
        </w:rPr>
      </w:pPr>
      <w:r w:rsidRPr="00BF355E">
        <w:rPr>
          <w:rFonts w:ascii="Times New Roman" w:hAnsi="Times New Roman" w:cs="Times New Roman"/>
          <w:b/>
          <w:sz w:val="24"/>
          <w:szCs w:val="24"/>
        </w:rPr>
        <w:t>Задание классу</w:t>
      </w:r>
      <w:r w:rsidRPr="00BF355E">
        <w:rPr>
          <w:rFonts w:ascii="Times New Roman" w:hAnsi="Times New Roman" w:cs="Times New Roman"/>
          <w:sz w:val="24"/>
          <w:szCs w:val="24"/>
        </w:rPr>
        <w:t xml:space="preserve">: 1. </w:t>
      </w:r>
      <w:proofErr w:type="gramStart"/>
      <w:r w:rsidRPr="00BF355E">
        <w:rPr>
          <w:rFonts w:ascii="Times New Roman" w:hAnsi="Times New Roman" w:cs="Times New Roman"/>
          <w:sz w:val="24"/>
          <w:szCs w:val="24"/>
        </w:rPr>
        <w:t>Можно ли считать домохозяйку Ирину, ухаживающую за двумя детьми и находящуюся на иждивении у мужа,  безработной (</w:t>
      </w:r>
      <w:r w:rsidRPr="00BF355E">
        <w:rPr>
          <w:rFonts w:ascii="Times New Roman" w:hAnsi="Times New Roman" w:cs="Times New Roman"/>
          <w:i/>
          <w:sz w:val="24"/>
          <w:szCs w:val="24"/>
        </w:rPr>
        <w:t>Нет.</w:t>
      </w:r>
      <w:proofErr w:type="gramEnd"/>
      <w:r w:rsidRPr="00BF355E">
        <w:rPr>
          <w:rFonts w:ascii="Times New Roman" w:hAnsi="Times New Roman" w:cs="Times New Roman"/>
          <w:i/>
          <w:sz w:val="24"/>
          <w:szCs w:val="24"/>
        </w:rPr>
        <w:t xml:space="preserve"> </w:t>
      </w:r>
      <w:proofErr w:type="gramStart"/>
      <w:r w:rsidRPr="00BF355E">
        <w:rPr>
          <w:rFonts w:ascii="Times New Roman" w:hAnsi="Times New Roman" w:cs="Times New Roman"/>
          <w:i/>
          <w:sz w:val="24"/>
          <w:szCs w:val="24"/>
        </w:rPr>
        <w:t>Хотя она и не имеет работы, но и не хочет её найти)</w:t>
      </w:r>
      <w:proofErr w:type="gramEnd"/>
    </w:p>
    <w:p w:rsidR="001E199B" w:rsidRPr="00BF355E" w:rsidRDefault="001E199B" w:rsidP="000C543F">
      <w:pPr>
        <w:rPr>
          <w:rFonts w:ascii="Times New Roman" w:hAnsi="Times New Roman" w:cs="Times New Roman"/>
          <w:sz w:val="24"/>
          <w:szCs w:val="24"/>
        </w:rPr>
      </w:pPr>
      <w:r w:rsidRPr="00BF355E">
        <w:rPr>
          <w:rFonts w:ascii="Times New Roman" w:hAnsi="Times New Roman" w:cs="Times New Roman"/>
          <w:sz w:val="24"/>
          <w:szCs w:val="24"/>
        </w:rPr>
        <w:t>2. Можно ли считать студента Попова безработным, если он учится в вузе и живёт за счёт родителей. (</w:t>
      </w:r>
      <w:r w:rsidRPr="00BF355E">
        <w:rPr>
          <w:rFonts w:ascii="Times New Roman" w:hAnsi="Times New Roman" w:cs="Times New Roman"/>
          <w:i/>
          <w:sz w:val="24"/>
          <w:szCs w:val="24"/>
        </w:rPr>
        <w:t>Нет</w:t>
      </w:r>
      <w:r w:rsidRPr="00BF355E">
        <w:rPr>
          <w:rFonts w:ascii="Times New Roman" w:hAnsi="Times New Roman" w:cs="Times New Roman"/>
          <w:sz w:val="24"/>
          <w:szCs w:val="24"/>
        </w:rPr>
        <w:t>)</w:t>
      </w:r>
    </w:p>
    <w:p w:rsidR="001E199B" w:rsidRPr="00BF355E" w:rsidRDefault="001E199B" w:rsidP="000C543F">
      <w:pPr>
        <w:rPr>
          <w:rFonts w:ascii="Times New Roman" w:hAnsi="Times New Roman" w:cs="Times New Roman"/>
          <w:sz w:val="24"/>
          <w:szCs w:val="24"/>
        </w:rPr>
      </w:pPr>
      <w:r w:rsidRPr="00BF355E">
        <w:rPr>
          <w:rFonts w:ascii="Times New Roman" w:hAnsi="Times New Roman" w:cs="Times New Roman"/>
          <w:sz w:val="24"/>
          <w:szCs w:val="24"/>
        </w:rPr>
        <w:t xml:space="preserve">3. Можно ли считать 14-летнего Олега безработным, если он не имеет работы, но хочет её найти. </w:t>
      </w:r>
      <w:proofErr w:type="gramStart"/>
      <w:r w:rsidRPr="00BF355E">
        <w:rPr>
          <w:rFonts w:ascii="Times New Roman" w:hAnsi="Times New Roman" w:cs="Times New Roman"/>
          <w:sz w:val="24"/>
          <w:szCs w:val="24"/>
        </w:rPr>
        <w:t>(</w:t>
      </w:r>
      <w:r w:rsidRPr="00BF355E">
        <w:rPr>
          <w:rFonts w:ascii="Times New Roman" w:hAnsi="Times New Roman" w:cs="Times New Roman"/>
          <w:i/>
          <w:sz w:val="24"/>
          <w:szCs w:val="24"/>
        </w:rPr>
        <w:t>Нет.</w:t>
      </w:r>
      <w:proofErr w:type="gramEnd"/>
      <w:r w:rsidRPr="00BF355E">
        <w:rPr>
          <w:rFonts w:ascii="Times New Roman" w:hAnsi="Times New Roman" w:cs="Times New Roman"/>
          <w:i/>
          <w:sz w:val="24"/>
          <w:szCs w:val="24"/>
        </w:rPr>
        <w:t xml:space="preserve"> </w:t>
      </w:r>
      <w:proofErr w:type="gramStart"/>
      <w:r w:rsidRPr="00BF355E">
        <w:rPr>
          <w:rFonts w:ascii="Times New Roman" w:hAnsi="Times New Roman" w:cs="Times New Roman"/>
          <w:i/>
          <w:sz w:val="24"/>
          <w:szCs w:val="24"/>
        </w:rPr>
        <w:t>Возраст</w:t>
      </w:r>
      <w:r w:rsidR="009B2065" w:rsidRPr="00BF355E">
        <w:rPr>
          <w:rFonts w:ascii="Times New Roman" w:hAnsi="Times New Roman" w:cs="Times New Roman"/>
          <w:i/>
          <w:sz w:val="24"/>
          <w:szCs w:val="24"/>
        </w:rPr>
        <w:t xml:space="preserve">, </w:t>
      </w:r>
      <w:r w:rsidRPr="00BF355E">
        <w:rPr>
          <w:rFonts w:ascii="Times New Roman" w:hAnsi="Times New Roman" w:cs="Times New Roman"/>
          <w:i/>
          <w:sz w:val="24"/>
          <w:szCs w:val="24"/>
        </w:rPr>
        <w:t xml:space="preserve"> с которого осуществляется приём на работу установлен с 15-ти лет</w:t>
      </w:r>
      <w:r w:rsidRPr="00BF355E">
        <w:rPr>
          <w:rFonts w:ascii="Times New Roman" w:hAnsi="Times New Roman" w:cs="Times New Roman"/>
          <w:sz w:val="24"/>
          <w:szCs w:val="24"/>
        </w:rPr>
        <w:t>)</w:t>
      </w:r>
      <w:proofErr w:type="gramEnd"/>
    </w:p>
    <w:p w:rsidR="001E199B" w:rsidRPr="00BF355E" w:rsidRDefault="001E199B" w:rsidP="000C543F">
      <w:pPr>
        <w:rPr>
          <w:rFonts w:ascii="Times New Roman" w:hAnsi="Times New Roman" w:cs="Times New Roman"/>
          <w:sz w:val="24"/>
          <w:szCs w:val="24"/>
        </w:rPr>
      </w:pPr>
      <w:r w:rsidRPr="00BF355E">
        <w:rPr>
          <w:rFonts w:ascii="Times New Roman" w:hAnsi="Times New Roman" w:cs="Times New Roman"/>
          <w:sz w:val="24"/>
          <w:szCs w:val="24"/>
        </w:rPr>
        <w:t xml:space="preserve">Американские экономисты В. </w:t>
      </w:r>
      <w:proofErr w:type="spellStart"/>
      <w:r w:rsidRPr="00BF355E">
        <w:rPr>
          <w:rFonts w:ascii="Times New Roman" w:hAnsi="Times New Roman" w:cs="Times New Roman"/>
          <w:sz w:val="24"/>
          <w:szCs w:val="24"/>
        </w:rPr>
        <w:t>Нордхауз</w:t>
      </w:r>
      <w:proofErr w:type="spellEnd"/>
      <w:r w:rsidRPr="00BF355E">
        <w:rPr>
          <w:rFonts w:ascii="Times New Roman" w:hAnsi="Times New Roman" w:cs="Times New Roman"/>
          <w:sz w:val="24"/>
          <w:szCs w:val="24"/>
        </w:rPr>
        <w:t xml:space="preserve"> и П. </w:t>
      </w:r>
      <w:proofErr w:type="spellStart"/>
      <w:r w:rsidRPr="00BF355E">
        <w:rPr>
          <w:rFonts w:ascii="Times New Roman" w:hAnsi="Times New Roman" w:cs="Times New Roman"/>
          <w:sz w:val="24"/>
          <w:szCs w:val="24"/>
        </w:rPr>
        <w:t>Самуэльсон</w:t>
      </w:r>
      <w:proofErr w:type="spellEnd"/>
      <w:r w:rsidRPr="00BF355E">
        <w:rPr>
          <w:rFonts w:ascii="Times New Roman" w:hAnsi="Times New Roman" w:cs="Times New Roman"/>
          <w:sz w:val="24"/>
          <w:szCs w:val="24"/>
        </w:rPr>
        <w:t xml:space="preserve"> различают несколько видов безработицы: фрикционную, структурную, циклическую              (</w:t>
      </w:r>
      <w:r w:rsidRPr="00BF355E">
        <w:rPr>
          <w:rFonts w:ascii="Times New Roman" w:hAnsi="Times New Roman" w:cs="Times New Roman"/>
          <w:b/>
          <w:sz w:val="24"/>
          <w:szCs w:val="24"/>
        </w:rPr>
        <w:t>Слайд №</w:t>
      </w:r>
      <w:proofErr w:type="gramStart"/>
      <w:r w:rsidRPr="00BF355E">
        <w:rPr>
          <w:rFonts w:ascii="Times New Roman" w:hAnsi="Times New Roman" w:cs="Times New Roman"/>
          <w:sz w:val="24"/>
          <w:szCs w:val="24"/>
        </w:rPr>
        <w:t xml:space="preserve">   )</w:t>
      </w:r>
      <w:proofErr w:type="gramEnd"/>
    </w:p>
    <w:p w:rsidR="001E199B" w:rsidRPr="00BF355E" w:rsidRDefault="001E199B" w:rsidP="000C543F">
      <w:pPr>
        <w:rPr>
          <w:rFonts w:ascii="Times New Roman" w:hAnsi="Times New Roman" w:cs="Times New Roman"/>
          <w:sz w:val="24"/>
          <w:szCs w:val="24"/>
        </w:rPr>
      </w:pPr>
      <w:r w:rsidRPr="00BF355E">
        <w:rPr>
          <w:rFonts w:ascii="Times New Roman" w:hAnsi="Times New Roman" w:cs="Times New Roman"/>
          <w:b/>
          <w:sz w:val="24"/>
          <w:szCs w:val="24"/>
        </w:rPr>
        <w:t>Задание классу</w:t>
      </w:r>
      <w:r w:rsidRPr="00BF355E">
        <w:rPr>
          <w:rFonts w:ascii="Times New Roman" w:hAnsi="Times New Roman" w:cs="Times New Roman"/>
          <w:sz w:val="24"/>
          <w:szCs w:val="24"/>
        </w:rPr>
        <w:t xml:space="preserve">.  </w:t>
      </w:r>
      <w:r w:rsidRPr="00BF355E">
        <w:rPr>
          <w:rFonts w:ascii="Times New Roman" w:hAnsi="Times New Roman" w:cs="Times New Roman"/>
          <w:i/>
          <w:sz w:val="24"/>
          <w:szCs w:val="24"/>
        </w:rPr>
        <w:t>Работа в группах, проработка теоретического материала с. 109-110</w:t>
      </w:r>
    </w:p>
    <w:p w:rsidR="001E199B" w:rsidRPr="00BF355E" w:rsidRDefault="001E199B" w:rsidP="000C543F">
      <w:pPr>
        <w:rPr>
          <w:rFonts w:ascii="Times New Roman" w:hAnsi="Times New Roman" w:cs="Times New Roman"/>
          <w:sz w:val="24"/>
          <w:szCs w:val="24"/>
        </w:rPr>
      </w:pPr>
      <w:r w:rsidRPr="00BF355E">
        <w:rPr>
          <w:rFonts w:ascii="Times New Roman" w:hAnsi="Times New Roman" w:cs="Times New Roman"/>
          <w:sz w:val="24"/>
          <w:szCs w:val="24"/>
        </w:rPr>
        <w:t>Ваша задача дать определение вида безработицы. На работу 3 минуты. По окончании – задание: описание экономической ситуации. Вы должны определить вид безработицы и доказать это.  (</w:t>
      </w:r>
      <w:r w:rsidRPr="00BF355E">
        <w:rPr>
          <w:rFonts w:ascii="Times New Roman" w:hAnsi="Times New Roman" w:cs="Times New Roman"/>
          <w:i/>
          <w:sz w:val="24"/>
          <w:szCs w:val="24"/>
        </w:rPr>
        <w:t>Приложение 1</w:t>
      </w:r>
      <w:r w:rsidRPr="00BF355E">
        <w:rPr>
          <w:rFonts w:ascii="Times New Roman" w:hAnsi="Times New Roman" w:cs="Times New Roman"/>
          <w:sz w:val="24"/>
          <w:szCs w:val="24"/>
        </w:rPr>
        <w:t>)</w:t>
      </w:r>
    </w:p>
    <w:p w:rsidR="004D35FC" w:rsidRPr="00BF355E" w:rsidRDefault="004D35FC" w:rsidP="004D35FC">
      <w:pPr>
        <w:pStyle w:val="a4"/>
        <w:numPr>
          <w:ilvl w:val="0"/>
          <w:numId w:val="3"/>
        </w:numPr>
        <w:rPr>
          <w:rFonts w:ascii="Times New Roman" w:hAnsi="Times New Roman" w:cs="Times New Roman"/>
          <w:sz w:val="24"/>
          <w:szCs w:val="24"/>
        </w:rPr>
      </w:pPr>
      <w:r w:rsidRPr="00BF355E">
        <w:rPr>
          <w:rFonts w:ascii="Times New Roman" w:hAnsi="Times New Roman" w:cs="Times New Roman"/>
          <w:sz w:val="24"/>
          <w:szCs w:val="24"/>
        </w:rPr>
        <w:t xml:space="preserve">Через несколько  месяцев вы </w:t>
      </w:r>
      <w:proofErr w:type="gramStart"/>
      <w:r w:rsidRPr="00BF355E">
        <w:rPr>
          <w:rFonts w:ascii="Times New Roman" w:hAnsi="Times New Roman" w:cs="Times New Roman"/>
          <w:sz w:val="24"/>
          <w:szCs w:val="24"/>
        </w:rPr>
        <w:t>заканчиваете  школу</w:t>
      </w:r>
      <w:proofErr w:type="gramEnd"/>
      <w:r w:rsidRPr="00BF355E">
        <w:rPr>
          <w:rFonts w:ascii="Times New Roman" w:hAnsi="Times New Roman" w:cs="Times New Roman"/>
          <w:sz w:val="24"/>
          <w:szCs w:val="24"/>
        </w:rPr>
        <w:t>,  и перед вами встанет вопрос « ЧТО ДЕЛАТЬ ДАЛЬШЕ?»  В условиях нестабильного экономического развития России, некоторые из вас</w:t>
      </w:r>
      <w:r w:rsidR="009B2065" w:rsidRPr="00BF355E">
        <w:rPr>
          <w:rFonts w:ascii="Times New Roman" w:hAnsi="Times New Roman" w:cs="Times New Roman"/>
          <w:sz w:val="24"/>
          <w:szCs w:val="24"/>
        </w:rPr>
        <w:t>,</w:t>
      </w:r>
      <w:r w:rsidRPr="00BF355E">
        <w:rPr>
          <w:rFonts w:ascii="Times New Roman" w:hAnsi="Times New Roman" w:cs="Times New Roman"/>
          <w:sz w:val="24"/>
          <w:szCs w:val="24"/>
        </w:rPr>
        <w:t xml:space="preserve"> к сожалению, пополнят ряды безработных.</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 xml:space="preserve">Как вы думаете, можно ли предсказать,  кто из людей обречён на неудачу, а кто на успех? Или успех  </w:t>
      </w:r>
      <w:proofErr w:type="gramStart"/>
      <w:r w:rsidRPr="00BF355E">
        <w:rPr>
          <w:rFonts w:ascii="Times New Roman" w:hAnsi="Times New Roman" w:cs="Times New Roman"/>
          <w:sz w:val="24"/>
          <w:szCs w:val="24"/>
        </w:rPr>
        <w:t>равно  доступен</w:t>
      </w:r>
      <w:proofErr w:type="gramEnd"/>
      <w:r w:rsidRPr="00BF355E">
        <w:rPr>
          <w:rFonts w:ascii="Times New Roman" w:hAnsi="Times New Roman" w:cs="Times New Roman"/>
          <w:sz w:val="24"/>
          <w:szCs w:val="24"/>
        </w:rPr>
        <w:t xml:space="preserve"> каждому?                                                          </w:t>
      </w:r>
      <w:r w:rsidRPr="00BF355E">
        <w:rPr>
          <w:rFonts w:ascii="Times New Roman" w:hAnsi="Times New Roman" w:cs="Times New Roman"/>
          <w:i/>
          <w:sz w:val="24"/>
          <w:szCs w:val="24"/>
        </w:rPr>
        <w:t>Беседа</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 xml:space="preserve">Сегодня психологи всё больше склоняются к тому, что фортуна не так уж </w:t>
      </w:r>
      <w:proofErr w:type="gramStart"/>
      <w:r w:rsidRPr="00BF355E">
        <w:rPr>
          <w:rFonts w:ascii="Times New Roman" w:hAnsi="Times New Roman" w:cs="Times New Roman"/>
          <w:sz w:val="24"/>
          <w:szCs w:val="24"/>
        </w:rPr>
        <w:t>слепа</w:t>
      </w:r>
      <w:proofErr w:type="gramEnd"/>
      <w:r w:rsidRPr="00BF355E">
        <w:rPr>
          <w:rFonts w:ascii="Times New Roman" w:hAnsi="Times New Roman" w:cs="Times New Roman"/>
          <w:sz w:val="24"/>
          <w:szCs w:val="24"/>
        </w:rPr>
        <w:t xml:space="preserve"> и дарить свои милости предпочитает тем, кто обладает определённым набором черт характера, ведёт здоровый образ жизни и способен адаптироваться к различным ситуациям. По утверждению немецкого философа Ф. Ницше «</w:t>
      </w:r>
      <w:r w:rsidRPr="00BF355E">
        <w:rPr>
          <w:rFonts w:ascii="Times New Roman" w:hAnsi="Times New Roman" w:cs="Times New Roman"/>
          <w:i/>
          <w:sz w:val="24"/>
          <w:szCs w:val="24"/>
        </w:rPr>
        <w:t>Быть занятыми люди хотят еще больше, чем быть счастливыми»</w:t>
      </w:r>
      <w:r w:rsidRPr="00BF355E">
        <w:rPr>
          <w:rFonts w:ascii="Times New Roman" w:hAnsi="Times New Roman" w:cs="Times New Roman"/>
          <w:sz w:val="24"/>
          <w:szCs w:val="24"/>
        </w:rPr>
        <w:t>. Действительно, в условиях безработицы и обостряющейся конкуренции на рынке труда нужно убедить работодателя, что именно вы тот специалист, который украсит его фирму, поможет её процветанию. Советы деловых людей, рекомендации психологов, проигрывание ситуаций, станут для вас полезными для поиска и устройства на работу.</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i/>
          <w:sz w:val="24"/>
          <w:szCs w:val="24"/>
        </w:rPr>
        <w:t>«Визит деловой дамы»</w:t>
      </w:r>
      <w:r w:rsidRPr="00BF355E">
        <w:rPr>
          <w:rFonts w:ascii="Times New Roman" w:hAnsi="Times New Roman" w:cs="Times New Roman"/>
          <w:sz w:val="24"/>
          <w:szCs w:val="24"/>
        </w:rPr>
        <w:t xml:space="preserve">   </w:t>
      </w:r>
      <w:r w:rsidRPr="00BF355E">
        <w:rPr>
          <w:rFonts w:ascii="Times New Roman" w:hAnsi="Times New Roman" w:cs="Times New Roman"/>
          <w:b/>
          <w:sz w:val="24"/>
          <w:szCs w:val="24"/>
        </w:rPr>
        <w:t>Ролевая игра</w:t>
      </w:r>
      <w:r w:rsidRPr="00BF355E">
        <w:rPr>
          <w:rFonts w:ascii="Times New Roman" w:hAnsi="Times New Roman" w:cs="Times New Roman"/>
          <w:sz w:val="24"/>
          <w:szCs w:val="24"/>
        </w:rPr>
        <w:t>: участники – «работодатель», «деловая дама». Обсуждение</w:t>
      </w:r>
      <w:proofErr w:type="gramStart"/>
      <w:r w:rsidRPr="00BF355E">
        <w:rPr>
          <w:rFonts w:ascii="Times New Roman" w:hAnsi="Times New Roman" w:cs="Times New Roman"/>
          <w:sz w:val="24"/>
          <w:szCs w:val="24"/>
        </w:rPr>
        <w:t>.</w:t>
      </w:r>
      <w:proofErr w:type="gramEnd"/>
      <w:r w:rsidR="009B2065" w:rsidRPr="00BF355E">
        <w:rPr>
          <w:rFonts w:ascii="Times New Roman" w:hAnsi="Times New Roman" w:cs="Times New Roman"/>
          <w:sz w:val="24"/>
          <w:szCs w:val="24"/>
        </w:rPr>
        <w:t xml:space="preserve"> </w:t>
      </w:r>
      <w:r w:rsidRPr="00BF355E">
        <w:rPr>
          <w:rFonts w:ascii="Times New Roman" w:hAnsi="Times New Roman" w:cs="Times New Roman"/>
          <w:sz w:val="24"/>
          <w:szCs w:val="24"/>
        </w:rPr>
        <w:t>(</w:t>
      </w:r>
      <w:proofErr w:type="gramStart"/>
      <w:r w:rsidRPr="00BF355E">
        <w:rPr>
          <w:rFonts w:ascii="Times New Roman" w:hAnsi="Times New Roman" w:cs="Times New Roman"/>
          <w:sz w:val="24"/>
          <w:szCs w:val="24"/>
        </w:rPr>
        <w:t>н</w:t>
      </w:r>
      <w:proofErr w:type="gramEnd"/>
      <w:r w:rsidRPr="00BF355E">
        <w:rPr>
          <w:rFonts w:ascii="Times New Roman" w:hAnsi="Times New Roman" w:cs="Times New Roman"/>
          <w:sz w:val="24"/>
          <w:szCs w:val="24"/>
        </w:rPr>
        <w:t>а столах участников Памятки)</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1. Как вы думаете, есть ли шанс у данного соискателя получить работу?</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lastRenderedPageBreak/>
        <w:t>2. Какие ошибки, по вашему мнению, были допущены соискателем? Ответить на этот вопрос вам поможет Памятка.</w:t>
      </w: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3. Рассмотрим ситуацию. Два молодых человека устраиваются на престижную работу. Место одно. Управляющий беседовал с каждым с глазу на</w:t>
      </w:r>
      <w:r w:rsidR="009B2065" w:rsidRPr="00BF355E">
        <w:rPr>
          <w:rFonts w:ascii="Times New Roman" w:hAnsi="Times New Roman" w:cs="Times New Roman"/>
          <w:sz w:val="24"/>
          <w:szCs w:val="24"/>
        </w:rPr>
        <w:t xml:space="preserve"> глаз.</w:t>
      </w:r>
      <w:r w:rsidRPr="00BF355E">
        <w:rPr>
          <w:rFonts w:ascii="Times New Roman" w:hAnsi="Times New Roman" w:cs="Times New Roman"/>
          <w:sz w:val="24"/>
          <w:szCs w:val="24"/>
        </w:rPr>
        <w:t xml:space="preserve"> Оба показали, что хорошо знают своё дело. «Парни что надо», - подумал управляющий. Правда</w:t>
      </w:r>
      <w:r w:rsidR="009B2065" w:rsidRPr="00BF355E">
        <w:rPr>
          <w:rFonts w:ascii="Times New Roman" w:hAnsi="Times New Roman" w:cs="Times New Roman"/>
          <w:sz w:val="24"/>
          <w:szCs w:val="24"/>
        </w:rPr>
        <w:t xml:space="preserve">, </w:t>
      </w:r>
      <w:r w:rsidRPr="00BF355E">
        <w:rPr>
          <w:rFonts w:ascii="Times New Roman" w:hAnsi="Times New Roman" w:cs="Times New Roman"/>
          <w:sz w:val="24"/>
          <w:szCs w:val="24"/>
        </w:rPr>
        <w:t xml:space="preserve"> один из них отличался безукоризненными манерами поведения. Он сдержанно улыбался, аккуратно и непринуждённо пил кофе, предложенный секретаршей, а на прощание галантно раскланялся. Видно было, что человек очень старался произвести выгодное впечатление. А другой, показался умным, грамотным, но не очень ловким в общении человеком. Его манеры нельзя было назвать безупречными. Он не только не  сумел быть галантным, но, прощаясь, сделал неловкое движение и опрокинул остатки кофе себе на брюки.</w:t>
      </w:r>
    </w:p>
    <w:p w:rsidR="004D35FC" w:rsidRPr="00BF355E" w:rsidRDefault="004D35FC" w:rsidP="004D35FC">
      <w:pPr>
        <w:jc w:val="center"/>
        <w:rPr>
          <w:rFonts w:ascii="Times New Roman" w:hAnsi="Times New Roman" w:cs="Times New Roman"/>
          <w:sz w:val="24"/>
          <w:szCs w:val="24"/>
        </w:rPr>
      </w:pPr>
      <w:r w:rsidRPr="00BF355E">
        <w:rPr>
          <w:rFonts w:ascii="Times New Roman" w:hAnsi="Times New Roman" w:cs="Times New Roman"/>
          <w:i/>
          <w:sz w:val="24"/>
          <w:szCs w:val="24"/>
        </w:rPr>
        <w:t>Как вы думаете, кого управляющий возьмёт на работу? Почему?</w:t>
      </w:r>
    </w:p>
    <w:p w:rsidR="004D35FC" w:rsidRPr="00BF355E" w:rsidRDefault="004D35FC" w:rsidP="004D35FC">
      <w:pPr>
        <w:rPr>
          <w:rFonts w:ascii="Times New Roman" w:hAnsi="Times New Roman" w:cs="Times New Roman"/>
          <w:sz w:val="24"/>
          <w:szCs w:val="24"/>
        </w:rPr>
      </w:pPr>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Итак, нетрудно догадаться, что нужно быть соответственно одетым, прийти вовремя, правильно держаться и уметь вести беседу, вовремя проститься, оставив о себе приятное впечатление. Но кроме этих условий есть и другие, которые хорошо бы знать.  (</w:t>
      </w:r>
      <w:r w:rsidRPr="00BF355E">
        <w:rPr>
          <w:rFonts w:ascii="Times New Roman" w:hAnsi="Times New Roman" w:cs="Times New Roman"/>
          <w:b/>
          <w:sz w:val="24"/>
          <w:szCs w:val="24"/>
        </w:rPr>
        <w:t>Слайды №</w:t>
      </w:r>
      <w:proofErr w:type="gramStart"/>
      <w:r w:rsidRPr="00BF355E">
        <w:rPr>
          <w:rFonts w:ascii="Times New Roman" w:hAnsi="Times New Roman" w:cs="Times New Roman"/>
          <w:sz w:val="24"/>
          <w:szCs w:val="24"/>
        </w:rPr>
        <w:t xml:space="preserve">  )</w:t>
      </w:r>
      <w:proofErr w:type="gramEnd"/>
    </w:p>
    <w:p w:rsidR="004D35FC" w:rsidRPr="00BF355E" w:rsidRDefault="004D35FC" w:rsidP="004D35FC">
      <w:pPr>
        <w:rPr>
          <w:rFonts w:ascii="Times New Roman" w:hAnsi="Times New Roman" w:cs="Times New Roman"/>
          <w:sz w:val="24"/>
          <w:szCs w:val="24"/>
        </w:rPr>
      </w:pPr>
      <w:r w:rsidRPr="00BF355E">
        <w:rPr>
          <w:rFonts w:ascii="Times New Roman" w:hAnsi="Times New Roman" w:cs="Times New Roman"/>
          <w:sz w:val="24"/>
          <w:szCs w:val="24"/>
        </w:rPr>
        <w:t>Подведём итог нашей работы. Обратимся к тексту учебника с. 112  практическим  выводам</w:t>
      </w:r>
    </w:p>
    <w:p w:rsidR="004D35FC" w:rsidRPr="00BF355E" w:rsidRDefault="004D35FC" w:rsidP="004D35FC">
      <w:pPr>
        <w:rPr>
          <w:rFonts w:ascii="Times New Roman" w:hAnsi="Times New Roman" w:cs="Times New Roman"/>
          <w:sz w:val="24"/>
          <w:szCs w:val="24"/>
        </w:rPr>
      </w:pPr>
    </w:p>
    <w:p w:rsidR="004D35FC" w:rsidRPr="00BF355E" w:rsidRDefault="004D35FC" w:rsidP="004D35FC">
      <w:pPr>
        <w:jc w:val="center"/>
        <w:rPr>
          <w:rFonts w:ascii="Times New Roman" w:hAnsi="Times New Roman" w:cs="Times New Roman"/>
          <w:sz w:val="24"/>
          <w:szCs w:val="24"/>
        </w:rPr>
      </w:pPr>
      <w:r w:rsidRPr="00BF355E">
        <w:rPr>
          <w:rFonts w:ascii="Times New Roman" w:hAnsi="Times New Roman" w:cs="Times New Roman"/>
          <w:sz w:val="24"/>
          <w:szCs w:val="24"/>
        </w:rPr>
        <w:t xml:space="preserve">Домашнее задание: п. 9 с. 103-109, зад. 7 </w:t>
      </w:r>
      <w:proofErr w:type="gramStart"/>
      <w:r w:rsidRPr="00BF355E">
        <w:rPr>
          <w:rFonts w:ascii="Times New Roman" w:hAnsi="Times New Roman" w:cs="Times New Roman"/>
          <w:sz w:val="24"/>
          <w:szCs w:val="24"/>
        </w:rPr>
        <w:t xml:space="preserve">( </w:t>
      </w:r>
      <w:proofErr w:type="gramEnd"/>
      <w:r w:rsidRPr="00BF355E">
        <w:rPr>
          <w:rFonts w:ascii="Times New Roman" w:hAnsi="Times New Roman" w:cs="Times New Roman"/>
          <w:sz w:val="24"/>
          <w:szCs w:val="24"/>
        </w:rPr>
        <w:t>письменно )</w:t>
      </w:r>
    </w:p>
    <w:p w:rsidR="00837E7E" w:rsidRPr="00BF355E" w:rsidRDefault="00837E7E" w:rsidP="000C543F">
      <w:pPr>
        <w:rPr>
          <w:rFonts w:ascii="Times New Roman" w:hAnsi="Times New Roman" w:cs="Times New Roman"/>
          <w:sz w:val="24"/>
          <w:szCs w:val="24"/>
        </w:rPr>
      </w:pPr>
    </w:p>
    <w:p w:rsidR="001E199B" w:rsidRPr="001E199B" w:rsidRDefault="001E199B" w:rsidP="000C543F">
      <w:pPr>
        <w:rPr>
          <w:sz w:val="24"/>
          <w:szCs w:val="24"/>
        </w:rPr>
      </w:pPr>
    </w:p>
    <w:sectPr w:rsidR="001E199B" w:rsidRPr="001E199B" w:rsidSect="00D2559F">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195B"/>
    <w:multiLevelType w:val="hybridMultilevel"/>
    <w:tmpl w:val="FD70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8349F"/>
    <w:multiLevelType w:val="hybridMultilevel"/>
    <w:tmpl w:val="269471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437D74"/>
    <w:multiLevelType w:val="hybridMultilevel"/>
    <w:tmpl w:val="7630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7744FE"/>
    <w:multiLevelType w:val="hybridMultilevel"/>
    <w:tmpl w:val="FECA334C"/>
    <w:lvl w:ilvl="0" w:tplc="05CE2F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59F"/>
    <w:rsid w:val="000C543F"/>
    <w:rsid w:val="00140495"/>
    <w:rsid w:val="00152ECE"/>
    <w:rsid w:val="001E199B"/>
    <w:rsid w:val="001F22C0"/>
    <w:rsid w:val="00245FA0"/>
    <w:rsid w:val="002E112E"/>
    <w:rsid w:val="0032362C"/>
    <w:rsid w:val="00353345"/>
    <w:rsid w:val="003D3147"/>
    <w:rsid w:val="004D35FC"/>
    <w:rsid w:val="004E02B4"/>
    <w:rsid w:val="005B3F13"/>
    <w:rsid w:val="006824A2"/>
    <w:rsid w:val="00730853"/>
    <w:rsid w:val="007A5C13"/>
    <w:rsid w:val="00837E7E"/>
    <w:rsid w:val="00982041"/>
    <w:rsid w:val="009B2065"/>
    <w:rsid w:val="00B053C0"/>
    <w:rsid w:val="00BB6755"/>
    <w:rsid w:val="00BF355E"/>
    <w:rsid w:val="00D0592E"/>
    <w:rsid w:val="00D11D86"/>
    <w:rsid w:val="00D2559F"/>
    <w:rsid w:val="00E03F1B"/>
    <w:rsid w:val="00EE459B"/>
    <w:rsid w:val="00F813BA"/>
    <w:rsid w:val="00F86094"/>
    <w:rsid w:val="00FB2E85"/>
    <w:rsid w:val="00FB3475"/>
    <w:rsid w:val="00FC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ECE"/>
    <w:pPr>
      <w:spacing w:after="0" w:line="240" w:lineRule="auto"/>
    </w:pPr>
  </w:style>
  <w:style w:type="paragraph" w:styleId="a4">
    <w:name w:val="List Paragraph"/>
    <w:basedOn w:val="a"/>
    <w:uiPriority w:val="34"/>
    <w:qFormat/>
    <w:rsid w:val="00152ECE"/>
    <w:pPr>
      <w:ind w:left="720"/>
      <w:contextualSpacing/>
    </w:pPr>
  </w:style>
  <w:style w:type="paragraph" w:styleId="a5">
    <w:name w:val="Balloon Text"/>
    <w:basedOn w:val="a"/>
    <w:link w:val="a6"/>
    <w:uiPriority w:val="99"/>
    <w:semiHidden/>
    <w:unhideWhenUsed/>
    <w:rsid w:val="00682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DE660-2552-4697-9BFD-C105C68809AD}" type="doc">
      <dgm:prSet loTypeId="urn:microsoft.com/office/officeart/2005/8/layout/equation2" loCatId="process" qsTypeId="urn:microsoft.com/office/officeart/2005/8/quickstyle/simple1" qsCatId="simple" csTypeId="urn:microsoft.com/office/officeart/2005/8/colors/accent1_2" csCatId="accent1" phldr="1"/>
      <dgm:spPr/>
    </dgm:pt>
    <dgm:pt modelId="{37B2A0C3-68F1-4270-9985-0327A6929FF8}">
      <dgm:prSet phldrT="[Текст]" custT="1"/>
      <dgm:spPr/>
      <dgm:t>
        <a:bodyPr/>
        <a:lstStyle/>
        <a:p>
          <a:r>
            <a:rPr lang="ru-RU" sz="1400"/>
            <a:t>Работодатель</a:t>
          </a:r>
        </a:p>
      </dgm:t>
    </dgm:pt>
    <dgm:pt modelId="{55F092BD-DD7A-4DEF-BCB7-8CE6B81E49A8}" type="parTrans" cxnId="{77D65D1D-6D14-4F4D-A060-0F69F6B627E9}">
      <dgm:prSet/>
      <dgm:spPr/>
      <dgm:t>
        <a:bodyPr/>
        <a:lstStyle/>
        <a:p>
          <a:endParaRPr lang="ru-RU"/>
        </a:p>
      </dgm:t>
    </dgm:pt>
    <dgm:pt modelId="{6335E32A-4678-4F08-B803-84B6AA448495}" type="sibTrans" cxnId="{77D65D1D-6D14-4F4D-A060-0F69F6B627E9}">
      <dgm:prSet/>
      <dgm:spPr/>
      <dgm:t>
        <a:bodyPr/>
        <a:lstStyle/>
        <a:p>
          <a:endParaRPr lang="ru-RU"/>
        </a:p>
      </dgm:t>
    </dgm:pt>
    <dgm:pt modelId="{52F5D284-E00E-4C3A-9CFD-547617487F5D}">
      <dgm:prSet phldrT="[Текст]" custT="1"/>
      <dgm:spPr/>
      <dgm:t>
        <a:bodyPr/>
        <a:lstStyle/>
        <a:p>
          <a:r>
            <a:rPr lang="ru-RU" sz="1400"/>
            <a:t>Наёмный работник</a:t>
          </a:r>
        </a:p>
      </dgm:t>
    </dgm:pt>
    <dgm:pt modelId="{1E299409-FBFE-4757-892C-EC7E06927444}" type="parTrans" cxnId="{D78BC070-F500-49A9-B7A8-B751E5134136}">
      <dgm:prSet/>
      <dgm:spPr/>
      <dgm:t>
        <a:bodyPr/>
        <a:lstStyle/>
        <a:p>
          <a:endParaRPr lang="ru-RU"/>
        </a:p>
      </dgm:t>
    </dgm:pt>
    <dgm:pt modelId="{E7AA90C2-1B1C-4E2F-8867-136584DC38C9}" type="sibTrans" cxnId="{D78BC070-F500-49A9-B7A8-B751E5134136}">
      <dgm:prSet/>
      <dgm:spPr/>
      <dgm:t>
        <a:bodyPr/>
        <a:lstStyle/>
        <a:p>
          <a:endParaRPr lang="ru-RU"/>
        </a:p>
      </dgm:t>
    </dgm:pt>
    <dgm:pt modelId="{01BDC900-0FCB-4FB6-B5AE-9A2AB133DBC2}">
      <dgm:prSet phldrT="[Текст]" custT="1"/>
      <dgm:spPr/>
      <dgm:t>
        <a:bodyPr/>
        <a:lstStyle/>
        <a:p>
          <a:r>
            <a:rPr lang="ru-RU" sz="1200"/>
            <a:t>Взаимодействие на основе</a:t>
          </a:r>
        </a:p>
      </dgm:t>
    </dgm:pt>
    <dgm:pt modelId="{F823192B-034F-4917-A23D-EC66A0A53F46}" type="parTrans" cxnId="{A82B74AF-9074-45A5-91C4-30B47EEF021F}">
      <dgm:prSet/>
      <dgm:spPr/>
      <dgm:t>
        <a:bodyPr/>
        <a:lstStyle/>
        <a:p>
          <a:endParaRPr lang="ru-RU"/>
        </a:p>
      </dgm:t>
    </dgm:pt>
    <dgm:pt modelId="{5A4ACC9C-BBC6-489E-B9CC-DB9B0B5709BD}" type="sibTrans" cxnId="{A82B74AF-9074-45A5-91C4-30B47EEF021F}">
      <dgm:prSet/>
      <dgm:spPr/>
      <dgm:t>
        <a:bodyPr/>
        <a:lstStyle/>
        <a:p>
          <a:endParaRPr lang="ru-RU"/>
        </a:p>
      </dgm:t>
    </dgm:pt>
    <dgm:pt modelId="{E77DC656-70E3-49F3-B12A-3EE3F67A24F8}" type="pres">
      <dgm:prSet presAssocID="{11FDE660-2552-4697-9BFD-C105C68809AD}" presName="Name0" presStyleCnt="0">
        <dgm:presLayoutVars>
          <dgm:dir/>
          <dgm:resizeHandles val="exact"/>
        </dgm:presLayoutVars>
      </dgm:prSet>
      <dgm:spPr/>
    </dgm:pt>
    <dgm:pt modelId="{4AF57FEA-6C09-4B54-8944-D2CEC2395AD7}" type="pres">
      <dgm:prSet presAssocID="{11FDE660-2552-4697-9BFD-C105C68809AD}" presName="vNodes" presStyleCnt="0"/>
      <dgm:spPr/>
    </dgm:pt>
    <dgm:pt modelId="{5B9A8E3A-3045-4DFE-82B2-F3C2ADA58C54}" type="pres">
      <dgm:prSet presAssocID="{37B2A0C3-68F1-4270-9985-0327A6929FF8}" presName="node" presStyleLbl="node1" presStyleIdx="0" presStyleCnt="3" custScaleX="250743">
        <dgm:presLayoutVars>
          <dgm:bulletEnabled val="1"/>
        </dgm:presLayoutVars>
      </dgm:prSet>
      <dgm:spPr/>
      <dgm:t>
        <a:bodyPr/>
        <a:lstStyle/>
        <a:p>
          <a:endParaRPr lang="ru-RU"/>
        </a:p>
      </dgm:t>
    </dgm:pt>
    <dgm:pt modelId="{C36FDBDB-9F73-4472-B2BF-73A2315399BA}" type="pres">
      <dgm:prSet presAssocID="{6335E32A-4678-4F08-B803-84B6AA448495}" presName="spacerT" presStyleCnt="0"/>
      <dgm:spPr/>
    </dgm:pt>
    <dgm:pt modelId="{E6B36159-74EE-445A-872E-D9396364D866}" type="pres">
      <dgm:prSet presAssocID="{6335E32A-4678-4F08-B803-84B6AA448495}" presName="sibTrans" presStyleLbl="sibTrans2D1" presStyleIdx="0" presStyleCnt="2"/>
      <dgm:spPr/>
      <dgm:t>
        <a:bodyPr/>
        <a:lstStyle/>
        <a:p>
          <a:endParaRPr lang="ru-RU"/>
        </a:p>
      </dgm:t>
    </dgm:pt>
    <dgm:pt modelId="{3C2D94AB-7BFF-47AE-B0F4-73B4BDADFC7A}" type="pres">
      <dgm:prSet presAssocID="{6335E32A-4678-4F08-B803-84B6AA448495}" presName="spacerB" presStyleCnt="0"/>
      <dgm:spPr/>
    </dgm:pt>
    <dgm:pt modelId="{B104636E-3B8B-46BD-95C7-8EA2FE563D0E}" type="pres">
      <dgm:prSet presAssocID="{52F5D284-E00E-4C3A-9CFD-547617487F5D}" presName="node" presStyleLbl="node1" presStyleIdx="1" presStyleCnt="3" custScaleX="258937">
        <dgm:presLayoutVars>
          <dgm:bulletEnabled val="1"/>
        </dgm:presLayoutVars>
      </dgm:prSet>
      <dgm:spPr/>
      <dgm:t>
        <a:bodyPr/>
        <a:lstStyle/>
        <a:p>
          <a:endParaRPr lang="ru-RU"/>
        </a:p>
      </dgm:t>
    </dgm:pt>
    <dgm:pt modelId="{EE744F57-8D38-4DD6-905F-DDF2D8CDC52A}" type="pres">
      <dgm:prSet presAssocID="{11FDE660-2552-4697-9BFD-C105C68809AD}" presName="sibTransLast" presStyleLbl="sibTrans2D1" presStyleIdx="1" presStyleCnt="2"/>
      <dgm:spPr/>
      <dgm:t>
        <a:bodyPr/>
        <a:lstStyle/>
        <a:p>
          <a:endParaRPr lang="ru-RU"/>
        </a:p>
      </dgm:t>
    </dgm:pt>
    <dgm:pt modelId="{01A88374-C1CE-4CF2-BDE1-CBF1C2955F60}" type="pres">
      <dgm:prSet presAssocID="{11FDE660-2552-4697-9BFD-C105C68809AD}" presName="connectorText" presStyleLbl="sibTrans2D1" presStyleIdx="1" presStyleCnt="2"/>
      <dgm:spPr/>
      <dgm:t>
        <a:bodyPr/>
        <a:lstStyle/>
        <a:p>
          <a:endParaRPr lang="ru-RU"/>
        </a:p>
      </dgm:t>
    </dgm:pt>
    <dgm:pt modelId="{625440E1-AD6A-42C2-8F37-74D2B076042C}" type="pres">
      <dgm:prSet presAssocID="{11FDE660-2552-4697-9BFD-C105C68809AD}" presName="lastNode" presStyleLbl="node1" presStyleIdx="2" presStyleCnt="3" custScaleX="134134" custScaleY="62865">
        <dgm:presLayoutVars>
          <dgm:bulletEnabled val="1"/>
        </dgm:presLayoutVars>
      </dgm:prSet>
      <dgm:spPr/>
      <dgm:t>
        <a:bodyPr/>
        <a:lstStyle/>
        <a:p>
          <a:endParaRPr lang="ru-RU"/>
        </a:p>
      </dgm:t>
    </dgm:pt>
  </dgm:ptLst>
  <dgm:cxnLst>
    <dgm:cxn modelId="{5E1D3C50-46BD-49B0-8602-8CC96E6F64B9}" type="presOf" srcId="{52F5D284-E00E-4C3A-9CFD-547617487F5D}" destId="{B104636E-3B8B-46BD-95C7-8EA2FE563D0E}" srcOrd="0" destOrd="0" presId="urn:microsoft.com/office/officeart/2005/8/layout/equation2"/>
    <dgm:cxn modelId="{A3BE4701-1C49-46B2-AD2B-8AB297DD1304}" type="presOf" srcId="{01BDC900-0FCB-4FB6-B5AE-9A2AB133DBC2}" destId="{625440E1-AD6A-42C2-8F37-74D2B076042C}" srcOrd="0" destOrd="0" presId="urn:microsoft.com/office/officeart/2005/8/layout/equation2"/>
    <dgm:cxn modelId="{BF6724FD-F809-4E90-BE90-5BE11B29320B}" type="presOf" srcId="{37B2A0C3-68F1-4270-9985-0327A6929FF8}" destId="{5B9A8E3A-3045-4DFE-82B2-F3C2ADA58C54}" srcOrd="0" destOrd="0" presId="urn:microsoft.com/office/officeart/2005/8/layout/equation2"/>
    <dgm:cxn modelId="{ED3449D6-DD8F-4D37-8B81-7392E425B5AF}" type="presOf" srcId="{11FDE660-2552-4697-9BFD-C105C68809AD}" destId="{E77DC656-70E3-49F3-B12A-3EE3F67A24F8}" srcOrd="0" destOrd="0" presId="urn:microsoft.com/office/officeart/2005/8/layout/equation2"/>
    <dgm:cxn modelId="{B8CF5102-E4EA-4B6B-82D4-BE0850DEC72B}" type="presOf" srcId="{E7AA90C2-1B1C-4E2F-8867-136584DC38C9}" destId="{EE744F57-8D38-4DD6-905F-DDF2D8CDC52A}" srcOrd="0" destOrd="0" presId="urn:microsoft.com/office/officeart/2005/8/layout/equation2"/>
    <dgm:cxn modelId="{D78BC070-F500-49A9-B7A8-B751E5134136}" srcId="{11FDE660-2552-4697-9BFD-C105C68809AD}" destId="{52F5D284-E00E-4C3A-9CFD-547617487F5D}" srcOrd="1" destOrd="0" parTransId="{1E299409-FBFE-4757-892C-EC7E06927444}" sibTransId="{E7AA90C2-1B1C-4E2F-8867-136584DC38C9}"/>
    <dgm:cxn modelId="{669C5F24-8A03-4E4F-A0BB-FC75085118DB}" type="presOf" srcId="{E7AA90C2-1B1C-4E2F-8867-136584DC38C9}" destId="{01A88374-C1CE-4CF2-BDE1-CBF1C2955F60}" srcOrd="1" destOrd="0" presId="urn:microsoft.com/office/officeart/2005/8/layout/equation2"/>
    <dgm:cxn modelId="{A82B74AF-9074-45A5-91C4-30B47EEF021F}" srcId="{11FDE660-2552-4697-9BFD-C105C68809AD}" destId="{01BDC900-0FCB-4FB6-B5AE-9A2AB133DBC2}" srcOrd="2" destOrd="0" parTransId="{F823192B-034F-4917-A23D-EC66A0A53F46}" sibTransId="{5A4ACC9C-BBC6-489E-B9CC-DB9B0B5709BD}"/>
    <dgm:cxn modelId="{77D65D1D-6D14-4F4D-A060-0F69F6B627E9}" srcId="{11FDE660-2552-4697-9BFD-C105C68809AD}" destId="{37B2A0C3-68F1-4270-9985-0327A6929FF8}" srcOrd="0" destOrd="0" parTransId="{55F092BD-DD7A-4DEF-BCB7-8CE6B81E49A8}" sibTransId="{6335E32A-4678-4F08-B803-84B6AA448495}"/>
    <dgm:cxn modelId="{F0F0F51F-24E0-4F79-B3F9-D7FF7066F8DC}" type="presOf" srcId="{6335E32A-4678-4F08-B803-84B6AA448495}" destId="{E6B36159-74EE-445A-872E-D9396364D866}" srcOrd="0" destOrd="0" presId="urn:microsoft.com/office/officeart/2005/8/layout/equation2"/>
    <dgm:cxn modelId="{8704E38C-DD92-44F2-9DAB-7FD83DE4143F}" type="presParOf" srcId="{E77DC656-70E3-49F3-B12A-3EE3F67A24F8}" destId="{4AF57FEA-6C09-4B54-8944-D2CEC2395AD7}" srcOrd="0" destOrd="0" presId="urn:microsoft.com/office/officeart/2005/8/layout/equation2"/>
    <dgm:cxn modelId="{825B59EF-D259-4564-8BE3-E87BB050FE8D}" type="presParOf" srcId="{4AF57FEA-6C09-4B54-8944-D2CEC2395AD7}" destId="{5B9A8E3A-3045-4DFE-82B2-F3C2ADA58C54}" srcOrd="0" destOrd="0" presId="urn:microsoft.com/office/officeart/2005/8/layout/equation2"/>
    <dgm:cxn modelId="{D9CA7A42-778F-4660-B5BE-D41317F2EC3B}" type="presParOf" srcId="{4AF57FEA-6C09-4B54-8944-D2CEC2395AD7}" destId="{C36FDBDB-9F73-4472-B2BF-73A2315399BA}" srcOrd="1" destOrd="0" presId="urn:microsoft.com/office/officeart/2005/8/layout/equation2"/>
    <dgm:cxn modelId="{AFD07C2D-EF7A-4C50-8027-8289E24D2F8A}" type="presParOf" srcId="{4AF57FEA-6C09-4B54-8944-D2CEC2395AD7}" destId="{E6B36159-74EE-445A-872E-D9396364D866}" srcOrd="2" destOrd="0" presId="urn:microsoft.com/office/officeart/2005/8/layout/equation2"/>
    <dgm:cxn modelId="{415978B5-5928-457D-9CF8-12CD31997391}" type="presParOf" srcId="{4AF57FEA-6C09-4B54-8944-D2CEC2395AD7}" destId="{3C2D94AB-7BFF-47AE-B0F4-73B4BDADFC7A}" srcOrd="3" destOrd="0" presId="urn:microsoft.com/office/officeart/2005/8/layout/equation2"/>
    <dgm:cxn modelId="{D89FB745-0772-4E4F-8D34-406818E61ED6}" type="presParOf" srcId="{4AF57FEA-6C09-4B54-8944-D2CEC2395AD7}" destId="{B104636E-3B8B-46BD-95C7-8EA2FE563D0E}" srcOrd="4" destOrd="0" presId="urn:microsoft.com/office/officeart/2005/8/layout/equation2"/>
    <dgm:cxn modelId="{DBE2BC2A-BACA-47BA-956D-8812FB35D9BB}" type="presParOf" srcId="{E77DC656-70E3-49F3-B12A-3EE3F67A24F8}" destId="{EE744F57-8D38-4DD6-905F-DDF2D8CDC52A}" srcOrd="1" destOrd="0" presId="urn:microsoft.com/office/officeart/2005/8/layout/equation2"/>
    <dgm:cxn modelId="{1AA50208-B08C-4572-B0D9-366A0E2B049F}" type="presParOf" srcId="{EE744F57-8D38-4DD6-905F-DDF2D8CDC52A}" destId="{01A88374-C1CE-4CF2-BDE1-CBF1C2955F60}" srcOrd="0" destOrd="0" presId="urn:microsoft.com/office/officeart/2005/8/layout/equation2"/>
    <dgm:cxn modelId="{15C9E06E-DBF7-435F-9B51-238E34CB9C18}" type="presParOf" srcId="{E77DC656-70E3-49F3-B12A-3EE3F67A24F8}" destId="{625440E1-AD6A-42C2-8F37-74D2B076042C}" srcOrd="2" destOrd="0" presId="urn:microsoft.com/office/officeart/2005/8/layout/equation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078A81-9E7E-4D6B-B3A7-C8DDC4F79BFB}"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7C2AC3B-FF84-4905-9C57-570E45955B68}">
      <dgm:prSet phldrT="[Текст]"/>
      <dgm:spPr/>
      <dgm:t>
        <a:bodyPr/>
        <a:lstStyle/>
        <a:p>
          <a:r>
            <a:rPr lang="ru-RU"/>
            <a:t>Цена</a:t>
          </a:r>
        </a:p>
      </dgm:t>
    </dgm:pt>
    <dgm:pt modelId="{DFADD25A-2AB5-499F-A9B7-CF70BD37E8BB}" type="parTrans" cxnId="{48ABF502-4950-4C32-9CD6-512452AD942B}">
      <dgm:prSet/>
      <dgm:spPr/>
      <dgm:t>
        <a:bodyPr/>
        <a:lstStyle/>
        <a:p>
          <a:endParaRPr lang="ru-RU"/>
        </a:p>
      </dgm:t>
    </dgm:pt>
    <dgm:pt modelId="{FCD92C02-6BA3-4A5A-B505-0E8A5347BE27}" type="sibTrans" cxnId="{48ABF502-4950-4C32-9CD6-512452AD942B}">
      <dgm:prSet/>
      <dgm:spPr/>
      <dgm:t>
        <a:bodyPr/>
        <a:lstStyle/>
        <a:p>
          <a:endParaRPr lang="ru-RU"/>
        </a:p>
      </dgm:t>
    </dgm:pt>
    <dgm:pt modelId="{4B255703-4AD9-48E2-8ED6-35C8E297BBF6}">
      <dgm:prSet phldrT="[Текст]" custT="1"/>
      <dgm:spPr/>
      <dgm:t>
        <a:bodyPr/>
        <a:lstStyle/>
        <a:p>
          <a:r>
            <a:rPr lang="ru-RU" sz="1200" b="1"/>
            <a:t>Заработная плата </a:t>
          </a:r>
          <a:r>
            <a:rPr lang="ru-RU" sz="1100"/>
            <a:t>- материальное вознаграждение за труд</a:t>
          </a:r>
        </a:p>
      </dgm:t>
    </dgm:pt>
    <dgm:pt modelId="{3B130DAE-95E1-4B30-AAC1-50F2018EC711}" type="parTrans" cxnId="{E8C9F367-D096-457F-AE34-2FE7F616A499}">
      <dgm:prSet/>
      <dgm:spPr/>
      <dgm:t>
        <a:bodyPr/>
        <a:lstStyle/>
        <a:p>
          <a:endParaRPr lang="ru-RU"/>
        </a:p>
      </dgm:t>
    </dgm:pt>
    <dgm:pt modelId="{63AA20B0-7D06-444B-8190-662222A39F88}" type="sibTrans" cxnId="{E8C9F367-D096-457F-AE34-2FE7F616A499}">
      <dgm:prSet/>
      <dgm:spPr/>
      <dgm:t>
        <a:bodyPr/>
        <a:lstStyle/>
        <a:p>
          <a:endParaRPr lang="ru-RU"/>
        </a:p>
      </dgm:t>
    </dgm:pt>
    <dgm:pt modelId="{CE5D622F-1FDC-4916-BB86-65952BAA7D98}">
      <dgm:prSet phldrT="[Текст]" custT="1"/>
      <dgm:spPr/>
      <dgm:t>
        <a:bodyPr/>
        <a:lstStyle/>
        <a:p>
          <a:r>
            <a:rPr lang="ru-RU" sz="1100" b="1"/>
            <a:t>Повременная, сдельная</a:t>
          </a:r>
        </a:p>
      </dgm:t>
    </dgm:pt>
    <dgm:pt modelId="{283454AA-B1F5-4B24-9099-EB1940BD1007}" type="parTrans" cxnId="{908B5F09-2AA7-4B2B-AD3F-980C0CF4DE17}">
      <dgm:prSet/>
      <dgm:spPr/>
      <dgm:t>
        <a:bodyPr/>
        <a:lstStyle/>
        <a:p>
          <a:endParaRPr lang="ru-RU"/>
        </a:p>
      </dgm:t>
    </dgm:pt>
    <dgm:pt modelId="{A339CC7D-A4D5-4FF9-BDA9-DDD03E8787FB}" type="sibTrans" cxnId="{908B5F09-2AA7-4B2B-AD3F-980C0CF4DE17}">
      <dgm:prSet/>
      <dgm:spPr/>
      <dgm:t>
        <a:bodyPr/>
        <a:lstStyle/>
        <a:p>
          <a:endParaRPr lang="ru-RU"/>
        </a:p>
      </dgm:t>
    </dgm:pt>
    <dgm:pt modelId="{8ACD1F5A-CF72-4C0D-B5A1-27EF4612E6A7}">
      <dgm:prSet phldrT="[Текст]"/>
      <dgm:spPr/>
      <dgm:t>
        <a:bodyPr/>
        <a:lstStyle/>
        <a:p>
          <a:r>
            <a:rPr lang="ru-RU"/>
            <a:t>Спрос</a:t>
          </a:r>
        </a:p>
      </dgm:t>
    </dgm:pt>
    <dgm:pt modelId="{5BB5F490-293A-4A88-94BC-BBC02B53433A}" type="parTrans" cxnId="{9A20547F-7FC0-4B54-9E1A-5F1B24B58B2D}">
      <dgm:prSet/>
      <dgm:spPr/>
      <dgm:t>
        <a:bodyPr/>
        <a:lstStyle/>
        <a:p>
          <a:endParaRPr lang="ru-RU"/>
        </a:p>
      </dgm:t>
    </dgm:pt>
    <dgm:pt modelId="{EF4AF0B7-4251-418E-9AE7-111DA535CF5C}" type="sibTrans" cxnId="{9A20547F-7FC0-4B54-9E1A-5F1B24B58B2D}">
      <dgm:prSet/>
      <dgm:spPr/>
      <dgm:t>
        <a:bodyPr/>
        <a:lstStyle/>
        <a:p>
          <a:endParaRPr lang="ru-RU"/>
        </a:p>
      </dgm:t>
    </dgm:pt>
    <dgm:pt modelId="{B1CBE8C4-75C3-4B0A-B9E1-C53DD1AEBCFB}">
      <dgm:prSet phldrT="[Текст]" custT="1"/>
      <dgm:spPr/>
      <dgm:t>
        <a:bodyPr/>
        <a:lstStyle/>
        <a:p>
          <a:r>
            <a:rPr lang="ru-RU" sz="1100"/>
            <a:t>спрос потребителей на выпускаемые услуги и товары, производительность труда, экономическая ситуация в стране, качество труда</a:t>
          </a:r>
        </a:p>
      </dgm:t>
    </dgm:pt>
    <dgm:pt modelId="{F5EF4935-F0D8-4F8E-BBDB-DDDECCEC5499}" type="parTrans" cxnId="{ABFECF6F-0E30-40AA-806E-E1D2CC68255F}">
      <dgm:prSet/>
      <dgm:spPr/>
      <dgm:t>
        <a:bodyPr/>
        <a:lstStyle/>
        <a:p>
          <a:endParaRPr lang="ru-RU"/>
        </a:p>
      </dgm:t>
    </dgm:pt>
    <dgm:pt modelId="{C4FBC03F-168D-41E0-95F3-4B43AA1C7535}" type="sibTrans" cxnId="{ABFECF6F-0E30-40AA-806E-E1D2CC68255F}">
      <dgm:prSet/>
      <dgm:spPr/>
      <dgm:t>
        <a:bodyPr/>
        <a:lstStyle/>
        <a:p>
          <a:endParaRPr lang="ru-RU"/>
        </a:p>
      </dgm:t>
    </dgm:pt>
    <dgm:pt modelId="{C1480B6C-9C11-48B9-A812-FCAB9B498129}">
      <dgm:prSet phldrT="[Текст]"/>
      <dgm:spPr/>
      <dgm:t>
        <a:bodyPr/>
        <a:lstStyle/>
        <a:p>
          <a:r>
            <a:rPr lang="ru-RU"/>
            <a:t>Предложение</a:t>
          </a:r>
        </a:p>
      </dgm:t>
    </dgm:pt>
    <dgm:pt modelId="{DC7EF026-4F5F-4C03-8D4B-DCF3393B7BDE}" type="parTrans" cxnId="{0188614A-B9E3-4F3D-BB54-8B3484605D7D}">
      <dgm:prSet/>
      <dgm:spPr/>
      <dgm:t>
        <a:bodyPr/>
        <a:lstStyle/>
        <a:p>
          <a:endParaRPr lang="ru-RU"/>
        </a:p>
      </dgm:t>
    </dgm:pt>
    <dgm:pt modelId="{6E57CF7E-9578-41CB-85BC-FB093939C98A}" type="sibTrans" cxnId="{0188614A-B9E3-4F3D-BB54-8B3484605D7D}">
      <dgm:prSet/>
      <dgm:spPr/>
      <dgm:t>
        <a:bodyPr/>
        <a:lstStyle/>
        <a:p>
          <a:endParaRPr lang="ru-RU"/>
        </a:p>
      </dgm:t>
    </dgm:pt>
    <dgm:pt modelId="{94F44CBB-B85C-42FD-BF54-D2208A2A7998}">
      <dgm:prSet phldrT="[Текст]" custT="1"/>
      <dgm:spPr/>
      <dgm:t>
        <a:bodyPr/>
        <a:lstStyle/>
        <a:p>
          <a:r>
            <a:rPr lang="ru-RU" sz="1100"/>
            <a:t>благосостояние семьи, престиж работы, сложность труда, потребность работника в свободном времени</a:t>
          </a:r>
        </a:p>
      </dgm:t>
    </dgm:pt>
    <dgm:pt modelId="{8A9C77A8-F3F1-4B55-B2FA-C8836B12CB51}" type="parTrans" cxnId="{A505F510-7058-4EB2-A292-9EB01C185B74}">
      <dgm:prSet/>
      <dgm:spPr/>
      <dgm:t>
        <a:bodyPr/>
        <a:lstStyle/>
        <a:p>
          <a:endParaRPr lang="ru-RU"/>
        </a:p>
      </dgm:t>
    </dgm:pt>
    <dgm:pt modelId="{0483C227-FF69-4BD6-884F-6D67563FF105}" type="sibTrans" cxnId="{A505F510-7058-4EB2-A292-9EB01C185B74}">
      <dgm:prSet/>
      <dgm:spPr/>
      <dgm:t>
        <a:bodyPr/>
        <a:lstStyle/>
        <a:p>
          <a:endParaRPr lang="ru-RU"/>
        </a:p>
      </dgm:t>
    </dgm:pt>
    <dgm:pt modelId="{C0D8CF84-EF03-47D0-80F2-A5E6DCDD2476}" type="pres">
      <dgm:prSet presAssocID="{4F078A81-9E7E-4D6B-B3A7-C8DDC4F79BFB}" presName="Name0" presStyleCnt="0">
        <dgm:presLayoutVars>
          <dgm:dir/>
          <dgm:animLvl val="lvl"/>
          <dgm:resizeHandles val="exact"/>
        </dgm:presLayoutVars>
      </dgm:prSet>
      <dgm:spPr/>
      <dgm:t>
        <a:bodyPr/>
        <a:lstStyle/>
        <a:p>
          <a:endParaRPr lang="ru-RU"/>
        </a:p>
      </dgm:t>
    </dgm:pt>
    <dgm:pt modelId="{2855898D-58B7-4AA2-9382-0C300A2706BA}" type="pres">
      <dgm:prSet presAssocID="{47C2AC3B-FF84-4905-9C57-570E45955B68}" presName="composite" presStyleCnt="0"/>
      <dgm:spPr/>
    </dgm:pt>
    <dgm:pt modelId="{DE3B7F92-FF0E-4C60-8109-2174D23BE80F}" type="pres">
      <dgm:prSet presAssocID="{47C2AC3B-FF84-4905-9C57-570E45955B68}" presName="parTx" presStyleLbl="alignNode1" presStyleIdx="0" presStyleCnt="3" custScaleY="106158">
        <dgm:presLayoutVars>
          <dgm:chMax val="0"/>
          <dgm:chPref val="0"/>
          <dgm:bulletEnabled val="1"/>
        </dgm:presLayoutVars>
      </dgm:prSet>
      <dgm:spPr/>
      <dgm:t>
        <a:bodyPr/>
        <a:lstStyle/>
        <a:p>
          <a:endParaRPr lang="ru-RU"/>
        </a:p>
      </dgm:t>
    </dgm:pt>
    <dgm:pt modelId="{99B9A85D-E400-417D-926A-6513BC6CC5C1}" type="pres">
      <dgm:prSet presAssocID="{47C2AC3B-FF84-4905-9C57-570E45955B68}" presName="desTx" presStyleLbl="alignAccFollowNode1" presStyleIdx="0" presStyleCnt="3">
        <dgm:presLayoutVars>
          <dgm:bulletEnabled val="1"/>
        </dgm:presLayoutVars>
      </dgm:prSet>
      <dgm:spPr/>
      <dgm:t>
        <a:bodyPr/>
        <a:lstStyle/>
        <a:p>
          <a:endParaRPr lang="ru-RU"/>
        </a:p>
      </dgm:t>
    </dgm:pt>
    <dgm:pt modelId="{7AAA004C-41C4-4DB5-85BD-7D1FD195720C}" type="pres">
      <dgm:prSet presAssocID="{FCD92C02-6BA3-4A5A-B505-0E8A5347BE27}" presName="space" presStyleCnt="0"/>
      <dgm:spPr/>
    </dgm:pt>
    <dgm:pt modelId="{139A0D89-5A96-4201-83E6-420669E2551F}" type="pres">
      <dgm:prSet presAssocID="{8ACD1F5A-CF72-4C0D-B5A1-27EF4612E6A7}" presName="composite" presStyleCnt="0"/>
      <dgm:spPr/>
    </dgm:pt>
    <dgm:pt modelId="{25E5B1C6-D281-402B-9FE9-21A3177F4886}" type="pres">
      <dgm:prSet presAssocID="{8ACD1F5A-CF72-4C0D-B5A1-27EF4612E6A7}" presName="parTx" presStyleLbl="alignNode1" presStyleIdx="1" presStyleCnt="3">
        <dgm:presLayoutVars>
          <dgm:chMax val="0"/>
          <dgm:chPref val="0"/>
          <dgm:bulletEnabled val="1"/>
        </dgm:presLayoutVars>
      </dgm:prSet>
      <dgm:spPr/>
      <dgm:t>
        <a:bodyPr/>
        <a:lstStyle/>
        <a:p>
          <a:endParaRPr lang="ru-RU"/>
        </a:p>
      </dgm:t>
    </dgm:pt>
    <dgm:pt modelId="{772C5211-4688-4307-A74E-2523B2E023F7}" type="pres">
      <dgm:prSet presAssocID="{8ACD1F5A-CF72-4C0D-B5A1-27EF4612E6A7}" presName="desTx" presStyleLbl="alignAccFollowNode1" presStyleIdx="1" presStyleCnt="3">
        <dgm:presLayoutVars>
          <dgm:bulletEnabled val="1"/>
        </dgm:presLayoutVars>
      </dgm:prSet>
      <dgm:spPr/>
      <dgm:t>
        <a:bodyPr/>
        <a:lstStyle/>
        <a:p>
          <a:endParaRPr lang="ru-RU"/>
        </a:p>
      </dgm:t>
    </dgm:pt>
    <dgm:pt modelId="{588E807B-7838-4668-BD0E-43D03FEB4C65}" type="pres">
      <dgm:prSet presAssocID="{EF4AF0B7-4251-418E-9AE7-111DA535CF5C}" presName="space" presStyleCnt="0"/>
      <dgm:spPr/>
    </dgm:pt>
    <dgm:pt modelId="{07A0E32E-C979-47F4-98E6-0F9DC36DAD28}" type="pres">
      <dgm:prSet presAssocID="{C1480B6C-9C11-48B9-A812-FCAB9B498129}" presName="composite" presStyleCnt="0"/>
      <dgm:spPr/>
    </dgm:pt>
    <dgm:pt modelId="{79078FCA-F46D-4334-9477-246699ED4302}" type="pres">
      <dgm:prSet presAssocID="{C1480B6C-9C11-48B9-A812-FCAB9B498129}" presName="parTx" presStyleLbl="alignNode1" presStyleIdx="2" presStyleCnt="3">
        <dgm:presLayoutVars>
          <dgm:chMax val="0"/>
          <dgm:chPref val="0"/>
          <dgm:bulletEnabled val="1"/>
        </dgm:presLayoutVars>
      </dgm:prSet>
      <dgm:spPr/>
      <dgm:t>
        <a:bodyPr/>
        <a:lstStyle/>
        <a:p>
          <a:endParaRPr lang="ru-RU"/>
        </a:p>
      </dgm:t>
    </dgm:pt>
    <dgm:pt modelId="{B78C6639-4CC5-4D70-A05B-E84A1D7CB269}" type="pres">
      <dgm:prSet presAssocID="{C1480B6C-9C11-48B9-A812-FCAB9B498129}" presName="desTx" presStyleLbl="alignAccFollowNode1" presStyleIdx="2" presStyleCnt="3">
        <dgm:presLayoutVars>
          <dgm:bulletEnabled val="1"/>
        </dgm:presLayoutVars>
      </dgm:prSet>
      <dgm:spPr/>
      <dgm:t>
        <a:bodyPr/>
        <a:lstStyle/>
        <a:p>
          <a:endParaRPr lang="ru-RU"/>
        </a:p>
      </dgm:t>
    </dgm:pt>
  </dgm:ptLst>
  <dgm:cxnLst>
    <dgm:cxn modelId="{E88A3B00-2CD2-472A-BBEA-436748D2A011}" type="presOf" srcId="{94F44CBB-B85C-42FD-BF54-D2208A2A7998}" destId="{B78C6639-4CC5-4D70-A05B-E84A1D7CB269}" srcOrd="0" destOrd="0" presId="urn:microsoft.com/office/officeart/2005/8/layout/hList1"/>
    <dgm:cxn modelId="{E8C9F367-D096-457F-AE34-2FE7F616A499}" srcId="{47C2AC3B-FF84-4905-9C57-570E45955B68}" destId="{4B255703-4AD9-48E2-8ED6-35C8E297BBF6}" srcOrd="0" destOrd="0" parTransId="{3B130DAE-95E1-4B30-AAC1-50F2018EC711}" sibTransId="{63AA20B0-7D06-444B-8190-662222A39F88}"/>
    <dgm:cxn modelId="{908B5F09-2AA7-4B2B-AD3F-980C0CF4DE17}" srcId="{47C2AC3B-FF84-4905-9C57-570E45955B68}" destId="{CE5D622F-1FDC-4916-BB86-65952BAA7D98}" srcOrd="1" destOrd="0" parTransId="{283454AA-B1F5-4B24-9099-EB1940BD1007}" sibTransId="{A339CC7D-A4D5-4FF9-BDA9-DDD03E8787FB}"/>
    <dgm:cxn modelId="{0188614A-B9E3-4F3D-BB54-8B3484605D7D}" srcId="{4F078A81-9E7E-4D6B-B3A7-C8DDC4F79BFB}" destId="{C1480B6C-9C11-48B9-A812-FCAB9B498129}" srcOrd="2" destOrd="0" parTransId="{DC7EF026-4F5F-4C03-8D4B-DCF3393B7BDE}" sibTransId="{6E57CF7E-9578-41CB-85BC-FB093939C98A}"/>
    <dgm:cxn modelId="{17438EC4-B715-4C93-AFE7-02453B6F4C94}" type="presOf" srcId="{8ACD1F5A-CF72-4C0D-B5A1-27EF4612E6A7}" destId="{25E5B1C6-D281-402B-9FE9-21A3177F4886}" srcOrd="0" destOrd="0" presId="urn:microsoft.com/office/officeart/2005/8/layout/hList1"/>
    <dgm:cxn modelId="{EAA19770-2B4C-45AA-ADB6-603990954CA5}" type="presOf" srcId="{4B255703-4AD9-48E2-8ED6-35C8E297BBF6}" destId="{99B9A85D-E400-417D-926A-6513BC6CC5C1}" srcOrd="0" destOrd="0" presId="urn:microsoft.com/office/officeart/2005/8/layout/hList1"/>
    <dgm:cxn modelId="{A505F510-7058-4EB2-A292-9EB01C185B74}" srcId="{C1480B6C-9C11-48B9-A812-FCAB9B498129}" destId="{94F44CBB-B85C-42FD-BF54-D2208A2A7998}" srcOrd="0" destOrd="0" parTransId="{8A9C77A8-F3F1-4B55-B2FA-C8836B12CB51}" sibTransId="{0483C227-FF69-4BD6-884F-6D67563FF105}"/>
    <dgm:cxn modelId="{C715C38B-7BE0-40B2-AF90-6ABB1138EE58}" type="presOf" srcId="{CE5D622F-1FDC-4916-BB86-65952BAA7D98}" destId="{99B9A85D-E400-417D-926A-6513BC6CC5C1}" srcOrd="0" destOrd="1" presId="urn:microsoft.com/office/officeart/2005/8/layout/hList1"/>
    <dgm:cxn modelId="{74D579A4-1878-4972-AEDB-97AE756AD383}" type="presOf" srcId="{47C2AC3B-FF84-4905-9C57-570E45955B68}" destId="{DE3B7F92-FF0E-4C60-8109-2174D23BE80F}" srcOrd="0" destOrd="0" presId="urn:microsoft.com/office/officeart/2005/8/layout/hList1"/>
    <dgm:cxn modelId="{48ABF502-4950-4C32-9CD6-512452AD942B}" srcId="{4F078A81-9E7E-4D6B-B3A7-C8DDC4F79BFB}" destId="{47C2AC3B-FF84-4905-9C57-570E45955B68}" srcOrd="0" destOrd="0" parTransId="{DFADD25A-2AB5-499F-A9B7-CF70BD37E8BB}" sibTransId="{FCD92C02-6BA3-4A5A-B505-0E8A5347BE27}"/>
    <dgm:cxn modelId="{0FA14CD3-267E-4E2B-A4E1-ACDBF26550DB}" type="presOf" srcId="{B1CBE8C4-75C3-4B0A-B9E1-C53DD1AEBCFB}" destId="{772C5211-4688-4307-A74E-2523B2E023F7}" srcOrd="0" destOrd="0" presId="urn:microsoft.com/office/officeart/2005/8/layout/hList1"/>
    <dgm:cxn modelId="{9A20547F-7FC0-4B54-9E1A-5F1B24B58B2D}" srcId="{4F078A81-9E7E-4D6B-B3A7-C8DDC4F79BFB}" destId="{8ACD1F5A-CF72-4C0D-B5A1-27EF4612E6A7}" srcOrd="1" destOrd="0" parTransId="{5BB5F490-293A-4A88-94BC-BBC02B53433A}" sibTransId="{EF4AF0B7-4251-418E-9AE7-111DA535CF5C}"/>
    <dgm:cxn modelId="{061CAD07-FADF-49C0-820D-DE4EFE04E12C}" type="presOf" srcId="{C1480B6C-9C11-48B9-A812-FCAB9B498129}" destId="{79078FCA-F46D-4334-9477-246699ED4302}" srcOrd="0" destOrd="0" presId="urn:microsoft.com/office/officeart/2005/8/layout/hList1"/>
    <dgm:cxn modelId="{ABFECF6F-0E30-40AA-806E-E1D2CC68255F}" srcId="{8ACD1F5A-CF72-4C0D-B5A1-27EF4612E6A7}" destId="{B1CBE8C4-75C3-4B0A-B9E1-C53DD1AEBCFB}" srcOrd="0" destOrd="0" parTransId="{F5EF4935-F0D8-4F8E-BBDB-DDDECCEC5499}" sibTransId="{C4FBC03F-168D-41E0-95F3-4B43AA1C7535}"/>
    <dgm:cxn modelId="{E0574025-5B72-4F1B-B968-95E236E7BB66}" type="presOf" srcId="{4F078A81-9E7E-4D6B-B3A7-C8DDC4F79BFB}" destId="{C0D8CF84-EF03-47D0-80F2-A5E6DCDD2476}" srcOrd="0" destOrd="0" presId="urn:microsoft.com/office/officeart/2005/8/layout/hList1"/>
    <dgm:cxn modelId="{F3450079-3D9E-4176-BAC2-369945D13354}" type="presParOf" srcId="{C0D8CF84-EF03-47D0-80F2-A5E6DCDD2476}" destId="{2855898D-58B7-4AA2-9382-0C300A2706BA}" srcOrd="0" destOrd="0" presId="urn:microsoft.com/office/officeart/2005/8/layout/hList1"/>
    <dgm:cxn modelId="{13D4097B-0367-4152-AB6B-C3E64337580B}" type="presParOf" srcId="{2855898D-58B7-4AA2-9382-0C300A2706BA}" destId="{DE3B7F92-FF0E-4C60-8109-2174D23BE80F}" srcOrd="0" destOrd="0" presId="urn:microsoft.com/office/officeart/2005/8/layout/hList1"/>
    <dgm:cxn modelId="{C0370674-9C82-4A06-9A07-8FA9CC748D47}" type="presParOf" srcId="{2855898D-58B7-4AA2-9382-0C300A2706BA}" destId="{99B9A85D-E400-417D-926A-6513BC6CC5C1}" srcOrd="1" destOrd="0" presId="urn:microsoft.com/office/officeart/2005/8/layout/hList1"/>
    <dgm:cxn modelId="{CEFCD8A7-357A-4358-A271-B0E2DBFF361F}" type="presParOf" srcId="{C0D8CF84-EF03-47D0-80F2-A5E6DCDD2476}" destId="{7AAA004C-41C4-4DB5-85BD-7D1FD195720C}" srcOrd="1" destOrd="0" presId="urn:microsoft.com/office/officeart/2005/8/layout/hList1"/>
    <dgm:cxn modelId="{7D40C9F5-FC17-456B-A0CA-E178AB7052D0}" type="presParOf" srcId="{C0D8CF84-EF03-47D0-80F2-A5E6DCDD2476}" destId="{139A0D89-5A96-4201-83E6-420669E2551F}" srcOrd="2" destOrd="0" presId="urn:microsoft.com/office/officeart/2005/8/layout/hList1"/>
    <dgm:cxn modelId="{6C801DF8-AF49-4DFE-BB51-72CB56E5F619}" type="presParOf" srcId="{139A0D89-5A96-4201-83E6-420669E2551F}" destId="{25E5B1C6-D281-402B-9FE9-21A3177F4886}" srcOrd="0" destOrd="0" presId="urn:microsoft.com/office/officeart/2005/8/layout/hList1"/>
    <dgm:cxn modelId="{06802937-E203-4413-A958-70BEF0866A22}" type="presParOf" srcId="{139A0D89-5A96-4201-83E6-420669E2551F}" destId="{772C5211-4688-4307-A74E-2523B2E023F7}" srcOrd="1" destOrd="0" presId="urn:microsoft.com/office/officeart/2005/8/layout/hList1"/>
    <dgm:cxn modelId="{E93C7572-8319-4D4D-AAF0-E9573D88FD31}" type="presParOf" srcId="{C0D8CF84-EF03-47D0-80F2-A5E6DCDD2476}" destId="{588E807B-7838-4668-BD0E-43D03FEB4C65}" srcOrd="3" destOrd="0" presId="urn:microsoft.com/office/officeart/2005/8/layout/hList1"/>
    <dgm:cxn modelId="{65C247D2-B5AF-41D6-A15C-AAA5ED8708DE}" type="presParOf" srcId="{C0D8CF84-EF03-47D0-80F2-A5E6DCDD2476}" destId="{07A0E32E-C979-47F4-98E6-0F9DC36DAD28}" srcOrd="4" destOrd="0" presId="urn:microsoft.com/office/officeart/2005/8/layout/hList1"/>
    <dgm:cxn modelId="{A466AC1A-5BE8-4809-A0D0-1EE53977DEEB}" type="presParOf" srcId="{07A0E32E-C979-47F4-98E6-0F9DC36DAD28}" destId="{79078FCA-F46D-4334-9477-246699ED4302}" srcOrd="0" destOrd="0" presId="urn:microsoft.com/office/officeart/2005/8/layout/hList1"/>
    <dgm:cxn modelId="{FB23A0A5-5DC8-40E0-9A85-ED91CDD03F18}" type="presParOf" srcId="{07A0E32E-C979-47F4-98E6-0F9DC36DAD28}" destId="{B78C6639-4CC5-4D70-A05B-E84A1D7CB269}" srcOrd="1" destOrd="0" presId="urn:microsoft.com/office/officeart/2005/8/layout/hLis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9A8E3A-3045-4DFE-82B2-F3C2ADA58C54}">
      <dsp:nvSpPr>
        <dsp:cNvPr id="0" name=""/>
        <dsp:cNvSpPr/>
      </dsp:nvSpPr>
      <dsp:spPr>
        <a:xfrm>
          <a:off x="29443" y="23819"/>
          <a:ext cx="1706930" cy="6807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Работодатель</a:t>
          </a:r>
        </a:p>
      </dsp:txBody>
      <dsp:txXfrm>
        <a:off x="29443" y="23819"/>
        <a:ext cx="1706930" cy="680749"/>
      </dsp:txXfrm>
    </dsp:sp>
    <dsp:sp modelId="{E6B36159-74EE-445A-872E-D9396364D866}">
      <dsp:nvSpPr>
        <dsp:cNvPr id="0" name=""/>
        <dsp:cNvSpPr/>
      </dsp:nvSpPr>
      <dsp:spPr>
        <a:xfrm>
          <a:off x="685491" y="759845"/>
          <a:ext cx="394834" cy="39483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685491" y="759845"/>
        <a:ext cx="394834" cy="394834"/>
      </dsp:txXfrm>
    </dsp:sp>
    <dsp:sp modelId="{B104636E-3B8B-46BD-95C7-8EA2FE563D0E}">
      <dsp:nvSpPr>
        <dsp:cNvPr id="0" name=""/>
        <dsp:cNvSpPr/>
      </dsp:nvSpPr>
      <dsp:spPr>
        <a:xfrm>
          <a:off x="1553" y="1209956"/>
          <a:ext cx="1762711" cy="6807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Наёмный работник</a:t>
          </a:r>
        </a:p>
      </dsp:txBody>
      <dsp:txXfrm>
        <a:off x="1553" y="1209956"/>
        <a:ext cx="1762711" cy="680749"/>
      </dsp:txXfrm>
    </dsp:sp>
    <dsp:sp modelId="{EE744F57-8D38-4DD6-905F-DDF2D8CDC52A}">
      <dsp:nvSpPr>
        <dsp:cNvPr id="0" name=""/>
        <dsp:cNvSpPr/>
      </dsp:nvSpPr>
      <dsp:spPr>
        <a:xfrm>
          <a:off x="1866377" y="830643"/>
          <a:ext cx="216478" cy="2532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866377" y="830643"/>
        <a:ext cx="216478" cy="253238"/>
      </dsp:txXfrm>
    </dsp:sp>
    <dsp:sp modelId="{625440E1-AD6A-42C2-8F37-74D2B076042C}">
      <dsp:nvSpPr>
        <dsp:cNvPr id="0" name=""/>
        <dsp:cNvSpPr/>
      </dsp:nvSpPr>
      <dsp:spPr>
        <a:xfrm>
          <a:off x="2172714" y="529309"/>
          <a:ext cx="1826232" cy="8559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Взаимодействие на основе</a:t>
          </a:r>
        </a:p>
      </dsp:txBody>
      <dsp:txXfrm>
        <a:off x="2172714" y="529309"/>
        <a:ext cx="1826232" cy="85590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3B7F92-FF0E-4C60-8109-2174D23BE80F}">
      <dsp:nvSpPr>
        <dsp:cNvPr id="0" name=""/>
        <dsp:cNvSpPr/>
      </dsp:nvSpPr>
      <dsp:spPr>
        <a:xfrm>
          <a:off x="1714" y="144796"/>
          <a:ext cx="1671637" cy="55032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ru-RU" sz="1800" kern="1200"/>
            <a:t>Цена</a:t>
          </a:r>
        </a:p>
      </dsp:txBody>
      <dsp:txXfrm>
        <a:off x="1714" y="144796"/>
        <a:ext cx="1671637" cy="550323"/>
      </dsp:txXfrm>
    </dsp:sp>
    <dsp:sp modelId="{99B9A85D-E400-417D-926A-6513BC6CC5C1}">
      <dsp:nvSpPr>
        <dsp:cNvPr id="0" name=""/>
        <dsp:cNvSpPr/>
      </dsp:nvSpPr>
      <dsp:spPr>
        <a:xfrm>
          <a:off x="1714" y="679158"/>
          <a:ext cx="1671637" cy="124297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t>Заработная плата </a:t>
          </a:r>
          <a:r>
            <a:rPr lang="ru-RU" sz="1100" kern="1200"/>
            <a:t>- материальное вознаграждение за труд</a:t>
          </a:r>
        </a:p>
        <a:p>
          <a:pPr marL="57150" lvl="1" indent="-57150" algn="l" defTabSz="488950">
            <a:lnSpc>
              <a:spcPct val="90000"/>
            </a:lnSpc>
            <a:spcBef>
              <a:spcPct val="0"/>
            </a:spcBef>
            <a:spcAft>
              <a:spcPct val="15000"/>
            </a:spcAft>
            <a:buChar char="••"/>
          </a:pPr>
          <a:r>
            <a:rPr lang="ru-RU" sz="1100" b="1" kern="1200"/>
            <a:t>Повременная, сдельная</a:t>
          </a:r>
        </a:p>
      </dsp:txBody>
      <dsp:txXfrm>
        <a:off x="1714" y="679158"/>
        <a:ext cx="1671637" cy="1242970"/>
      </dsp:txXfrm>
    </dsp:sp>
    <dsp:sp modelId="{25E5B1C6-D281-402B-9FE9-21A3177F4886}">
      <dsp:nvSpPr>
        <dsp:cNvPr id="0" name=""/>
        <dsp:cNvSpPr/>
      </dsp:nvSpPr>
      <dsp:spPr>
        <a:xfrm>
          <a:off x="1907381" y="152777"/>
          <a:ext cx="1671637"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ru-RU" sz="1800" kern="1200"/>
            <a:t>Спрос</a:t>
          </a:r>
        </a:p>
      </dsp:txBody>
      <dsp:txXfrm>
        <a:off x="1907381" y="152777"/>
        <a:ext cx="1671637" cy="518400"/>
      </dsp:txXfrm>
    </dsp:sp>
    <dsp:sp modelId="{772C5211-4688-4307-A74E-2523B2E023F7}">
      <dsp:nvSpPr>
        <dsp:cNvPr id="0" name=""/>
        <dsp:cNvSpPr/>
      </dsp:nvSpPr>
      <dsp:spPr>
        <a:xfrm>
          <a:off x="1907381" y="671177"/>
          <a:ext cx="1671637" cy="124297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спрос потребителей на выпускаемые услуги и товары, производительность труда, экономическая ситуация в стране, качество труда</a:t>
          </a:r>
        </a:p>
      </dsp:txBody>
      <dsp:txXfrm>
        <a:off x="1907381" y="671177"/>
        <a:ext cx="1671637" cy="1242970"/>
      </dsp:txXfrm>
    </dsp:sp>
    <dsp:sp modelId="{79078FCA-F46D-4334-9477-246699ED4302}">
      <dsp:nvSpPr>
        <dsp:cNvPr id="0" name=""/>
        <dsp:cNvSpPr/>
      </dsp:nvSpPr>
      <dsp:spPr>
        <a:xfrm>
          <a:off x="3813048" y="152777"/>
          <a:ext cx="1671637"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ru-RU" sz="1800" kern="1200"/>
            <a:t>Предложение</a:t>
          </a:r>
        </a:p>
      </dsp:txBody>
      <dsp:txXfrm>
        <a:off x="3813048" y="152777"/>
        <a:ext cx="1671637" cy="518400"/>
      </dsp:txXfrm>
    </dsp:sp>
    <dsp:sp modelId="{B78C6639-4CC5-4D70-A05B-E84A1D7CB269}">
      <dsp:nvSpPr>
        <dsp:cNvPr id="0" name=""/>
        <dsp:cNvSpPr/>
      </dsp:nvSpPr>
      <dsp:spPr>
        <a:xfrm>
          <a:off x="3813048" y="671177"/>
          <a:ext cx="1671637" cy="124297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благосостояние семьи, престиж работы, сложность труда, потребность работника в свободном времени</a:t>
          </a:r>
        </a:p>
      </dsp:txBody>
      <dsp:txXfrm>
        <a:off x="3813048" y="671177"/>
        <a:ext cx="1671637" cy="12429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Валера</cp:lastModifiedBy>
  <cp:revision>3</cp:revision>
  <dcterms:created xsi:type="dcterms:W3CDTF">2013-02-04T02:44:00Z</dcterms:created>
  <dcterms:modified xsi:type="dcterms:W3CDTF">2014-11-09T15:39:00Z</dcterms:modified>
</cp:coreProperties>
</file>