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C2" w:rsidRDefault="002072C2" w:rsidP="002072C2">
      <w:pPr>
        <w:rPr>
          <w:szCs w:val="28"/>
        </w:rPr>
      </w:pPr>
    </w:p>
    <w:p w:rsidR="002072C2" w:rsidRPr="002072C2" w:rsidRDefault="002072C2" w:rsidP="002072C2">
      <w:pPr>
        <w:jc w:val="center"/>
        <w:rPr>
          <w:rFonts w:ascii="Blackadder ITC" w:hAnsi="Blackadder ITC"/>
          <w:b/>
          <w:sz w:val="28"/>
          <w:szCs w:val="28"/>
        </w:rPr>
      </w:pPr>
    </w:p>
    <w:p w:rsidR="002072C2" w:rsidRDefault="002072C2" w:rsidP="002072C2">
      <w:pPr>
        <w:jc w:val="center"/>
        <w:rPr>
          <w:b/>
          <w:sz w:val="28"/>
          <w:szCs w:val="28"/>
        </w:rPr>
      </w:pPr>
    </w:p>
    <w:p w:rsidR="002072C2" w:rsidRDefault="002072C2" w:rsidP="002072C2">
      <w:pPr>
        <w:jc w:val="center"/>
        <w:rPr>
          <w:b/>
          <w:sz w:val="28"/>
          <w:szCs w:val="28"/>
        </w:rPr>
      </w:pPr>
    </w:p>
    <w:p w:rsidR="002072C2" w:rsidRDefault="002072C2" w:rsidP="002072C2">
      <w:pPr>
        <w:jc w:val="center"/>
        <w:rPr>
          <w:b/>
          <w:sz w:val="28"/>
          <w:szCs w:val="28"/>
        </w:rPr>
      </w:pPr>
    </w:p>
    <w:p w:rsidR="002072C2" w:rsidRDefault="002072C2" w:rsidP="002072C2">
      <w:pPr>
        <w:jc w:val="center"/>
        <w:rPr>
          <w:b/>
          <w:sz w:val="28"/>
          <w:szCs w:val="28"/>
        </w:rPr>
      </w:pPr>
    </w:p>
    <w:p w:rsidR="002072C2" w:rsidRDefault="002072C2" w:rsidP="002072C2">
      <w:pPr>
        <w:jc w:val="center"/>
        <w:rPr>
          <w:b/>
          <w:sz w:val="28"/>
          <w:szCs w:val="28"/>
        </w:rPr>
      </w:pPr>
    </w:p>
    <w:p w:rsidR="00F17B50" w:rsidRDefault="00F17B50" w:rsidP="002072C2">
      <w:pPr>
        <w:jc w:val="center"/>
        <w:rPr>
          <w:b/>
          <w:sz w:val="28"/>
          <w:szCs w:val="28"/>
        </w:rPr>
      </w:pPr>
    </w:p>
    <w:p w:rsidR="00F17B50" w:rsidRDefault="00F17B50" w:rsidP="002072C2">
      <w:pPr>
        <w:jc w:val="center"/>
        <w:rPr>
          <w:b/>
          <w:sz w:val="28"/>
          <w:szCs w:val="28"/>
        </w:rPr>
      </w:pPr>
    </w:p>
    <w:p w:rsidR="002072C2" w:rsidRDefault="002072C2" w:rsidP="002072C2">
      <w:pPr>
        <w:jc w:val="center"/>
        <w:rPr>
          <w:b/>
          <w:sz w:val="28"/>
          <w:szCs w:val="28"/>
        </w:rPr>
      </w:pPr>
    </w:p>
    <w:p w:rsidR="002072C2" w:rsidRDefault="002072C2" w:rsidP="002072C2">
      <w:pPr>
        <w:jc w:val="center"/>
        <w:rPr>
          <w:b/>
          <w:sz w:val="28"/>
          <w:szCs w:val="28"/>
        </w:rPr>
      </w:pPr>
    </w:p>
    <w:p w:rsidR="002072C2" w:rsidRPr="003B4D34" w:rsidRDefault="002072C2" w:rsidP="002072C2">
      <w:pPr>
        <w:jc w:val="center"/>
        <w:rPr>
          <w:b/>
          <w:color w:val="FF0000"/>
          <w:sz w:val="72"/>
          <w:szCs w:val="40"/>
        </w:rPr>
      </w:pPr>
      <w:r w:rsidRPr="003B4D34">
        <w:rPr>
          <w:b/>
          <w:color w:val="FF0000"/>
          <w:sz w:val="72"/>
          <w:szCs w:val="40"/>
        </w:rPr>
        <w:t>Методическая разработка</w:t>
      </w:r>
    </w:p>
    <w:p w:rsidR="002072C2" w:rsidRDefault="002072C2" w:rsidP="002072C2">
      <w:pPr>
        <w:jc w:val="center"/>
        <w:rPr>
          <w:b/>
          <w:sz w:val="40"/>
          <w:szCs w:val="40"/>
        </w:rPr>
      </w:pPr>
    </w:p>
    <w:p w:rsidR="002072C2" w:rsidRPr="003B4D34" w:rsidRDefault="002072C2" w:rsidP="003B4D34">
      <w:pPr>
        <w:pStyle w:val="a5"/>
        <w:rPr>
          <w:color w:val="7030A0"/>
          <w:sz w:val="48"/>
        </w:rPr>
      </w:pPr>
      <w:r w:rsidRPr="003B4D34">
        <w:rPr>
          <w:color w:val="7030A0"/>
          <w:sz w:val="48"/>
        </w:rPr>
        <w:t>«ТУРНИР ЭРУДИТОВ»</w:t>
      </w:r>
    </w:p>
    <w:p w:rsidR="002072C2" w:rsidRPr="00F1454F" w:rsidRDefault="002072C2" w:rsidP="002072C2">
      <w:pPr>
        <w:jc w:val="center"/>
        <w:rPr>
          <w:b/>
          <w:i/>
          <w:sz w:val="44"/>
          <w:szCs w:val="44"/>
        </w:rPr>
      </w:pPr>
    </w:p>
    <w:p w:rsidR="002072C2" w:rsidRPr="002072C2" w:rsidRDefault="002072C2" w:rsidP="002072C2">
      <w:pPr>
        <w:jc w:val="both"/>
        <w:rPr>
          <w:b/>
          <w:i/>
          <w:sz w:val="28"/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Pr="002072C2" w:rsidRDefault="002072C2" w:rsidP="002072C2">
      <w:pPr>
        <w:jc w:val="center"/>
        <w:rPr>
          <w:sz w:val="40"/>
          <w:szCs w:val="40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jc w:val="center"/>
        <w:rPr>
          <w:sz w:val="28"/>
          <w:szCs w:val="28"/>
        </w:rPr>
      </w:pPr>
    </w:p>
    <w:p w:rsidR="002072C2" w:rsidRDefault="002072C2" w:rsidP="002072C2">
      <w:pPr>
        <w:jc w:val="center"/>
        <w:rPr>
          <w:sz w:val="28"/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C40F11" w:rsidRPr="003B4D34" w:rsidRDefault="003B4D34" w:rsidP="00C40F1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Содержание</w:t>
      </w:r>
    </w:p>
    <w:p w:rsidR="00C40F11" w:rsidRDefault="00C40F11" w:rsidP="00C40F11">
      <w:pPr>
        <w:jc w:val="center"/>
        <w:rPr>
          <w:b/>
          <w:sz w:val="32"/>
          <w:szCs w:val="32"/>
        </w:rPr>
      </w:pPr>
    </w:p>
    <w:p w:rsidR="00C40F11" w:rsidRPr="00CF4367" w:rsidRDefault="00C40F11" w:rsidP="00C40F11">
      <w:pPr>
        <w:rPr>
          <w:sz w:val="32"/>
          <w:szCs w:val="32"/>
        </w:rPr>
      </w:pPr>
      <w:r w:rsidRPr="00CF4367">
        <w:rPr>
          <w:sz w:val="32"/>
          <w:szCs w:val="32"/>
        </w:rPr>
        <w:t>Пояснительная записка</w:t>
      </w:r>
      <w:r>
        <w:rPr>
          <w:sz w:val="32"/>
          <w:szCs w:val="32"/>
        </w:rPr>
        <w:t>…………………………………………..4стр.</w:t>
      </w:r>
    </w:p>
    <w:p w:rsidR="00C40F11" w:rsidRPr="00CF4367" w:rsidRDefault="00C40F11" w:rsidP="00C40F11">
      <w:pPr>
        <w:rPr>
          <w:sz w:val="32"/>
          <w:szCs w:val="32"/>
        </w:rPr>
      </w:pPr>
      <w:r w:rsidRPr="00CF4367">
        <w:rPr>
          <w:sz w:val="32"/>
          <w:szCs w:val="32"/>
        </w:rPr>
        <w:t>Конкурс «Ситуационные вопросы и задания»</w:t>
      </w:r>
      <w:r>
        <w:rPr>
          <w:sz w:val="32"/>
          <w:szCs w:val="32"/>
        </w:rPr>
        <w:t xml:space="preserve">…………………5 </w:t>
      </w:r>
      <w:r w:rsidRPr="00CF4367">
        <w:rPr>
          <w:sz w:val="32"/>
          <w:szCs w:val="32"/>
        </w:rPr>
        <w:t>Конкурс «Большое слово»</w:t>
      </w:r>
      <w:r>
        <w:rPr>
          <w:sz w:val="32"/>
          <w:szCs w:val="32"/>
        </w:rPr>
        <w:t xml:space="preserve">………………………………………10 </w:t>
      </w:r>
    </w:p>
    <w:p w:rsidR="00C40F11" w:rsidRPr="00CF4367" w:rsidRDefault="00C40F11" w:rsidP="00C40F11">
      <w:pPr>
        <w:rPr>
          <w:sz w:val="32"/>
          <w:szCs w:val="32"/>
        </w:rPr>
      </w:pPr>
      <w:r w:rsidRPr="00CF4367">
        <w:rPr>
          <w:sz w:val="32"/>
          <w:szCs w:val="32"/>
        </w:rPr>
        <w:t>Конкурс капитанов</w:t>
      </w:r>
      <w:r>
        <w:rPr>
          <w:sz w:val="32"/>
          <w:szCs w:val="32"/>
        </w:rPr>
        <w:t>………………………………………………11</w:t>
      </w:r>
    </w:p>
    <w:p w:rsidR="00C40F11" w:rsidRDefault="00C40F11" w:rsidP="00C40F11">
      <w:pPr>
        <w:rPr>
          <w:sz w:val="32"/>
          <w:szCs w:val="32"/>
        </w:rPr>
      </w:pPr>
      <w:r>
        <w:rPr>
          <w:sz w:val="32"/>
          <w:szCs w:val="32"/>
        </w:rPr>
        <w:t>Ответы и решения……………………………………………….12</w:t>
      </w:r>
    </w:p>
    <w:p w:rsidR="00C40F11" w:rsidRPr="00CF4367" w:rsidRDefault="00C40F11" w:rsidP="00C40F11">
      <w:pPr>
        <w:rPr>
          <w:sz w:val="32"/>
          <w:szCs w:val="32"/>
        </w:rPr>
      </w:pPr>
      <w:r>
        <w:rPr>
          <w:sz w:val="32"/>
          <w:szCs w:val="32"/>
        </w:rPr>
        <w:t>Литература……………………………………………………….15</w:t>
      </w:r>
    </w:p>
    <w:p w:rsidR="00C40F11" w:rsidRPr="00CF4367" w:rsidRDefault="00C40F11" w:rsidP="00C40F11">
      <w:pPr>
        <w:rPr>
          <w:sz w:val="28"/>
          <w:szCs w:val="28"/>
        </w:rPr>
      </w:pPr>
    </w:p>
    <w:p w:rsidR="00BD0902" w:rsidRDefault="00BD0902" w:rsidP="002072C2">
      <w:pPr>
        <w:rPr>
          <w:szCs w:val="28"/>
        </w:rPr>
      </w:pPr>
    </w:p>
    <w:p w:rsidR="00BD0902" w:rsidRDefault="00BD0902" w:rsidP="002072C2">
      <w:pPr>
        <w:rPr>
          <w:szCs w:val="28"/>
        </w:rPr>
      </w:pPr>
    </w:p>
    <w:p w:rsidR="00BD0902" w:rsidRDefault="00BD0902" w:rsidP="002072C2">
      <w:pPr>
        <w:rPr>
          <w:szCs w:val="28"/>
        </w:rPr>
      </w:pPr>
    </w:p>
    <w:p w:rsidR="00BD0902" w:rsidRDefault="00BD0902" w:rsidP="002072C2">
      <w:pPr>
        <w:rPr>
          <w:szCs w:val="28"/>
        </w:rPr>
      </w:pPr>
    </w:p>
    <w:p w:rsidR="00BD0902" w:rsidRDefault="00BD0902" w:rsidP="002072C2">
      <w:pPr>
        <w:rPr>
          <w:szCs w:val="28"/>
        </w:rPr>
      </w:pPr>
    </w:p>
    <w:p w:rsidR="00BD0902" w:rsidRDefault="00BD0902" w:rsidP="002072C2">
      <w:pPr>
        <w:rPr>
          <w:szCs w:val="28"/>
        </w:rPr>
      </w:pPr>
    </w:p>
    <w:p w:rsidR="00BD0902" w:rsidRDefault="00BD0902" w:rsidP="002072C2">
      <w:pPr>
        <w:rPr>
          <w:szCs w:val="28"/>
        </w:rPr>
      </w:pPr>
    </w:p>
    <w:p w:rsidR="00BD0902" w:rsidRDefault="00BD0902" w:rsidP="002072C2">
      <w:pPr>
        <w:rPr>
          <w:szCs w:val="28"/>
        </w:rPr>
      </w:pPr>
    </w:p>
    <w:p w:rsidR="00BD0902" w:rsidRDefault="00BD0902" w:rsidP="002072C2">
      <w:pPr>
        <w:rPr>
          <w:szCs w:val="28"/>
        </w:rPr>
      </w:pPr>
    </w:p>
    <w:p w:rsidR="00BD0902" w:rsidRDefault="00BD0902" w:rsidP="002072C2">
      <w:pPr>
        <w:rPr>
          <w:szCs w:val="28"/>
        </w:rPr>
      </w:pPr>
    </w:p>
    <w:p w:rsidR="00C46FCB" w:rsidRDefault="00C46FCB" w:rsidP="002072C2">
      <w:pPr>
        <w:rPr>
          <w:szCs w:val="28"/>
        </w:rPr>
      </w:pPr>
    </w:p>
    <w:p w:rsidR="00C46FCB" w:rsidRDefault="00C46FCB" w:rsidP="002072C2">
      <w:pPr>
        <w:rPr>
          <w:szCs w:val="28"/>
        </w:rPr>
      </w:pPr>
    </w:p>
    <w:p w:rsidR="00CF4367" w:rsidRPr="00CF4367" w:rsidRDefault="00CF4367" w:rsidP="002072C2">
      <w:pPr>
        <w:rPr>
          <w:sz w:val="28"/>
          <w:szCs w:val="28"/>
        </w:rPr>
      </w:pPr>
    </w:p>
    <w:p w:rsidR="00CF4367" w:rsidRPr="00CF4367" w:rsidRDefault="00CF4367" w:rsidP="002072C2">
      <w:pPr>
        <w:rPr>
          <w:sz w:val="28"/>
          <w:szCs w:val="28"/>
        </w:rPr>
      </w:pPr>
    </w:p>
    <w:p w:rsidR="00CF4367" w:rsidRPr="00CF4367" w:rsidRDefault="00CF4367" w:rsidP="002072C2">
      <w:pPr>
        <w:rPr>
          <w:sz w:val="28"/>
          <w:szCs w:val="28"/>
        </w:rPr>
      </w:pPr>
    </w:p>
    <w:p w:rsidR="00CF4367" w:rsidRPr="00CF4367" w:rsidRDefault="00CF4367" w:rsidP="002072C2">
      <w:pPr>
        <w:rPr>
          <w:sz w:val="28"/>
          <w:szCs w:val="28"/>
        </w:rPr>
      </w:pPr>
    </w:p>
    <w:p w:rsidR="00CF4367" w:rsidRPr="00CF4367" w:rsidRDefault="00CF4367" w:rsidP="002072C2">
      <w:pPr>
        <w:rPr>
          <w:sz w:val="28"/>
          <w:szCs w:val="28"/>
        </w:rPr>
      </w:pPr>
    </w:p>
    <w:p w:rsidR="00CF4367" w:rsidRPr="00CF4367" w:rsidRDefault="00CF4367" w:rsidP="002072C2">
      <w:pPr>
        <w:rPr>
          <w:sz w:val="28"/>
          <w:szCs w:val="28"/>
        </w:rPr>
      </w:pPr>
    </w:p>
    <w:p w:rsidR="00CF4367" w:rsidRPr="00CF4367" w:rsidRDefault="00CF4367" w:rsidP="002072C2">
      <w:pPr>
        <w:rPr>
          <w:sz w:val="28"/>
          <w:szCs w:val="28"/>
        </w:rPr>
      </w:pPr>
    </w:p>
    <w:p w:rsidR="00CF4367" w:rsidRPr="00CF4367" w:rsidRDefault="00CF4367" w:rsidP="002072C2">
      <w:pPr>
        <w:rPr>
          <w:sz w:val="28"/>
          <w:szCs w:val="28"/>
        </w:rPr>
      </w:pPr>
    </w:p>
    <w:p w:rsidR="00CF4367" w:rsidRPr="00CF4367" w:rsidRDefault="00CF4367" w:rsidP="002072C2">
      <w:pPr>
        <w:rPr>
          <w:sz w:val="28"/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F4367" w:rsidRDefault="00CF4367" w:rsidP="002072C2">
      <w:pPr>
        <w:rPr>
          <w:szCs w:val="28"/>
        </w:rPr>
      </w:pPr>
    </w:p>
    <w:p w:rsidR="00C40F11" w:rsidRPr="003B4D34" w:rsidRDefault="003B4D34" w:rsidP="00C40F11">
      <w:pPr>
        <w:ind w:left="-54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Пояснительная записка</w:t>
      </w:r>
    </w:p>
    <w:p w:rsidR="00C40F11" w:rsidRDefault="00C40F11" w:rsidP="00C40F11">
      <w:pPr>
        <w:ind w:left="-540"/>
        <w:jc w:val="center"/>
        <w:rPr>
          <w:b/>
          <w:sz w:val="28"/>
          <w:szCs w:val="28"/>
        </w:rPr>
      </w:pPr>
    </w:p>
    <w:p w:rsidR="00C40F11" w:rsidRPr="00C46FCB" w:rsidRDefault="00C40F11" w:rsidP="00C40F11">
      <w:pPr>
        <w:ind w:firstLine="540"/>
        <w:jc w:val="both"/>
        <w:rPr>
          <w:sz w:val="32"/>
          <w:szCs w:val="32"/>
        </w:rPr>
      </w:pPr>
      <w:r w:rsidRPr="00C46FCB">
        <w:rPr>
          <w:sz w:val="32"/>
          <w:szCs w:val="32"/>
        </w:rPr>
        <w:t>Умение анализировать ситуацию, готовиться к работе, решать задачу, получать результат, общее профессиональное умение действовать в разных ситуациях приобретаются студентами при использовании элементов современных технологий подготовки экономических кадров: ситуационных задач, тестов, деловых игр.</w:t>
      </w:r>
    </w:p>
    <w:p w:rsidR="00C40F11" w:rsidRPr="00C46FCB" w:rsidRDefault="00C40F11" w:rsidP="00C40F11">
      <w:pPr>
        <w:ind w:firstLine="540"/>
        <w:jc w:val="both"/>
        <w:rPr>
          <w:sz w:val="32"/>
          <w:szCs w:val="32"/>
        </w:rPr>
      </w:pPr>
      <w:r w:rsidRPr="00C46FCB">
        <w:rPr>
          <w:sz w:val="32"/>
          <w:szCs w:val="32"/>
        </w:rPr>
        <w:t xml:space="preserve">  Викторину  можно проводить во внеурочное время, но некоторые задания и ситуации можно использовать в учебном процессе (при закреплении того или иного материала). Это позволит лучше усвоить теорию, научит решать практические задачи.</w:t>
      </w:r>
    </w:p>
    <w:p w:rsidR="00C40F11" w:rsidRPr="00C46FCB" w:rsidRDefault="00C40F11" w:rsidP="00C40F11">
      <w:pPr>
        <w:ind w:firstLine="540"/>
        <w:jc w:val="both"/>
        <w:rPr>
          <w:sz w:val="32"/>
          <w:szCs w:val="32"/>
        </w:rPr>
      </w:pPr>
      <w:r w:rsidRPr="00C46FCB">
        <w:rPr>
          <w:sz w:val="32"/>
          <w:szCs w:val="32"/>
        </w:rPr>
        <w:t>Также в данной методической разработке даны ответы на предлагаемые задания.</w:t>
      </w:r>
    </w:p>
    <w:p w:rsidR="00C40F11" w:rsidRPr="00C46FCB" w:rsidRDefault="00C40F11" w:rsidP="00C40F11">
      <w:pPr>
        <w:ind w:firstLine="540"/>
        <w:jc w:val="both"/>
        <w:rPr>
          <w:sz w:val="32"/>
          <w:szCs w:val="32"/>
        </w:rPr>
      </w:pPr>
      <w:r w:rsidRPr="00C46FCB">
        <w:rPr>
          <w:sz w:val="32"/>
          <w:szCs w:val="32"/>
        </w:rPr>
        <w:t>При проведении «Турнира эрудитов» участники разбиваются на 2 команды.</w:t>
      </w:r>
      <w:r>
        <w:rPr>
          <w:sz w:val="32"/>
          <w:szCs w:val="32"/>
        </w:rPr>
        <w:t xml:space="preserve"> За каждый правильный ответ присуждается 1 балл.</w:t>
      </w:r>
      <w:r w:rsidRPr="00C46FCB">
        <w:rPr>
          <w:sz w:val="32"/>
          <w:szCs w:val="32"/>
        </w:rPr>
        <w:t xml:space="preserve"> Команда, набравшая большее количество </w:t>
      </w:r>
      <w:r>
        <w:rPr>
          <w:sz w:val="32"/>
          <w:szCs w:val="32"/>
        </w:rPr>
        <w:t>баллов</w:t>
      </w:r>
      <w:r w:rsidRPr="00C46FCB">
        <w:rPr>
          <w:sz w:val="32"/>
          <w:szCs w:val="32"/>
        </w:rPr>
        <w:t>, побеждает.</w:t>
      </w:r>
    </w:p>
    <w:p w:rsidR="003B4D34" w:rsidRDefault="00C40F11" w:rsidP="003B4D34">
      <w:pPr>
        <w:jc w:val="both"/>
        <w:rPr>
          <w:sz w:val="32"/>
          <w:szCs w:val="32"/>
        </w:rPr>
      </w:pPr>
      <w:r>
        <w:rPr>
          <w:sz w:val="32"/>
          <w:szCs w:val="32"/>
        </w:rPr>
        <w:t>Для  оценки и подсчета результатов создается жюри.</w:t>
      </w:r>
    </w:p>
    <w:p w:rsidR="00CF4367" w:rsidRPr="003B4D34" w:rsidRDefault="003B4D34" w:rsidP="003B4D34">
      <w:pPr>
        <w:jc w:val="center"/>
        <w:rPr>
          <w:color w:val="0070C0"/>
          <w:sz w:val="32"/>
          <w:szCs w:val="32"/>
        </w:rPr>
      </w:pPr>
      <w:r>
        <w:rPr>
          <w:sz w:val="32"/>
          <w:szCs w:val="32"/>
        </w:rPr>
        <w:br w:type="page"/>
      </w:r>
      <w:r w:rsidR="00CF4367" w:rsidRPr="003B4D34">
        <w:rPr>
          <w:color w:val="0070C0"/>
          <w:sz w:val="32"/>
          <w:szCs w:val="32"/>
        </w:rPr>
        <w:lastRenderedPageBreak/>
        <w:t>Конкурс «Ситуационные вопросы и задания»</w:t>
      </w:r>
    </w:p>
    <w:p w:rsidR="00CF4367" w:rsidRDefault="00CF4367" w:rsidP="00CF4367">
      <w:pPr>
        <w:jc w:val="center"/>
        <w:rPr>
          <w:sz w:val="32"/>
          <w:szCs w:val="32"/>
        </w:rPr>
      </w:pPr>
    </w:p>
    <w:p w:rsidR="003326BE" w:rsidRDefault="00CF4367" w:rsidP="00CF4367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вытягивает в  порядке очередности карточку с заданием и</w:t>
      </w:r>
      <w:r w:rsidR="003326BE">
        <w:rPr>
          <w:sz w:val="28"/>
          <w:szCs w:val="28"/>
        </w:rPr>
        <w:t xml:space="preserve"> в течение установленного времени (1 мин.) дается ответ. Каждый правильный ответ приносит командам 1 балл</w:t>
      </w:r>
      <w:r>
        <w:rPr>
          <w:sz w:val="28"/>
          <w:szCs w:val="28"/>
        </w:rPr>
        <w:t>.</w:t>
      </w:r>
    </w:p>
    <w:p w:rsidR="00CF4367" w:rsidRPr="00CF4367" w:rsidRDefault="00CF4367" w:rsidP="00CF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17D3" w:rsidRDefault="00F950F9" w:rsidP="00F950F9">
      <w:pPr>
        <w:tabs>
          <w:tab w:val="left" w:pos="157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950F9">
        <w:rPr>
          <w:sz w:val="28"/>
          <w:szCs w:val="28"/>
        </w:rPr>
        <w:t>Предложенные вопросы и задания:</w:t>
      </w:r>
    </w:p>
    <w:p w:rsidR="00F950F9" w:rsidRPr="00F950F9" w:rsidRDefault="00F950F9" w:rsidP="00F950F9">
      <w:pPr>
        <w:tabs>
          <w:tab w:val="left" w:pos="1575"/>
        </w:tabs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В книге П.Н. Василенко «Курс бухгалтерского учёта» приводится система учёта предметов труда в бухгалтерии, при которой «достигается полный ажур и имеется возможность видеть динамику движения материальных ценностей и их остатки». Что понимает П.Н. Василенко под ажуром?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Как федеральный закон «О бухгалтерском учёте» определяет оценку имущества и обязательств?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В пассиве баланса АО «Невские берега» отражена сумма по счёту «Расчёты с учредителями». Что означает эта сумма:</w:t>
      </w:r>
    </w:p>
    <w:p w:rsidR="00D017D3" w:rsidRDefault="00D017D3" w:rsidP="00D017D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акционеров по взносам в уставный капитал;</w:t>
      </w:r>
    </w:p>
    <w:p w:rsidR="00D017D3" w:rsidRDefault="00D017D3" w:rsidP="00D017D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имущества, внесённую акционерами в натуральной форме;</w:t>
      </w:r>
    </w:p>
    <w:p w:rsidR="00D017D3" w:rsidRDefault="00D017D3" w:rsidP="00D017D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суммы дивидендов, начисленные акционерами;</w:t>
      </w:r>
    </w:p>
    <w:p w:rsidR="00D017D3" w:rsidRDefault="00D017D3" w:rsidP="00D017D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 поставлен некорректно.</w:t>
      </w:r>
    </w:p>
    <w:p w:rsidR="00F950F9" w:rsidRDefault="00F950F9" w:rsidP="00F950F9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В какой части бухгалтерского баланса АО «Невские берега» отражается сальдо счёта «Продажи»?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017D3">
        <w:rPr>
          <w:b/>
          <w:sz w:val="28"/>
          <w:szCs w:val="28"/>
        </w:rPr>
        <w:t xml:space="preserve">. </w:t>
      </w:r>
      <w:r w:rsidR="00D017D3" w:rsidRPr="00F30788">
        <w:rPr>
          <w:sz w:val="28"/>
          <w:szCs w:val="28"/>
        </w:rPr>
        <w:t>В стихотворении В. Бутенко</w:t>
      </w:r>
      <w:r w:rsidR="00D017D3">
        <w:rPr>
          <w:b/>
          <w:sz w:val="28"/>
          <w:szCs w:val="28"/>
        </w:rPr>
        <w:t xml:space="preserve"> </w:t>
      </w:r>
      <w:r w:rsidR="00D017D3">
        <w:rPr>
          <w:sz w:val="28"/>
          <w:szCs w:val="28"/>
        </w:rPr>
        <w:t>есть такие строки:</w:t>
      </w:r>
    </w:p>
    <w:p w:rsidR="00D017D3" w:rsidRDefault="00D017D3" w:rsidP="00D017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«Бухгалтеры – народ бумажный,</w:t>
      </w:r>
    </w:p>
    <w:p w:rsidR="00D017D3" w:rsidRDefault="00D017D3" w:rsidP="00D017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Сухой, сидячий и чернильный,</w:t>
      </w:r>
    </w:p>
    <w:p w:rsidR="00D017D3" w:rsidRDefault="00D017D3" w:rsidP="00D017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Физически не очень сильный,</w:t>
      </w:r>
    </w:p>
    <w:p w:rsidR="00D017D3" w:rsidRDefault="00D017D3" w:rsidP="00D017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 тем не менее – двужильный.</w:t>
      </w:r>
    </w:p>
    <w:p w:rsidR="00D017D3" w:rsidRDefault="00D017D3" w:rsidP="00D017D3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Бухгалтеры подов не гнут,</w:t>
      </w:r>
    </w:p>
    <w:p w:rsidR="00D017D3" w:rsidRDefault="00D017D3" w:rsidP="00D017D3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множат, вычитают, делят.</w:t>
      </w:r>
    </w:p>
    <w:p w:rsidR="00D017D3" w:rsidRDefault="00D017D3" w:rsidP="00D017D3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линию одну ведут:</w:t>
      </w:r>
    </w:p>
    <w:p w:rsidR="00D017D3" w:rsidRDefault="00D017D3" w:rsidP="00D017D3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Чтоб дебет выше был,</w:t>
      </w:r>
    </w:p>
    <w:p w:rsidR="00D017D3" w:rsidRDefault="00D017D3" w:rsidP="00D017D3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Чем кредит».</w:t>
      </w: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 ли поэт в том, что дебет всегда должен быть больше, чем кредит?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В романе А.С. Пушкина «Евгений Онегин» есть такие строки:</w:t>
      </w:r>
    </w:p>
    <w:p w:rsidR="00D017D3" w:rsidRDefault="00D017D3" w:rsidP="00D017D3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«Онегин шкафы отворил:</w:t>
      </w:r>
    </w:p>
    <w:p w:rsidR="00D017D3" w:rsidRDefault="00D017D3" w:rsidP="00D017D3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одном нашёл тетрадь расхода,</w:t>
      </w:r>
    </w:p>
    <w:p w:rsidR="00D017D3" w:rsidRDefault="00D017D3" w:rsidP="00D017D3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другом наливок целый строй,</w:t>
      </w:r>
    </w:p>
    <w:p w:rsidR="00D017D3" w:rsidRDefault="00D017D3" w:rsidP="00D017D3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Кувшины с яблочной водой</w:t>
      </w:r>
    </w:p>
    <w:p w:rsidR="00D017D3" w:rsidRDefault="00D017D3" w:rsidP="00D017D3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календарь осьмого года:</w:t>
      </w:r>
    </w:p>
    <w:p w:rsidR="00D017D3" w:rsidRDefault="00D017D3" w:rsidP="00D017D3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Старик, имея много дел,</w:t>
      </w:r>
    </w:p>
    <w:p w:rsidR="00D017D3" w:rsidRDefault="00D017D3" w:rsidP="00D017D3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иные книги не глядел».</w:t>
      </w:r>
    </w:p>
    <w:p w:rsidR="00D017D3" w:rsidRDefault="00D017D3" w:rsidP="00D017D3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Правомерно ли называть книгой тетрадь расхода?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Сотрудники отдела по борьбе с экономическими преступлениями проверили магазин, торгующий дублёнками и кожаными куртками. Администрация магазина не смогла объяснить происхождение большей части товара. Что не могли представить менеджеры проверяющим, в результате чего был наложен арест на продукцию?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Кот Матроскин из мультфильма «Каникулы в Простоквашино» скопил денег и взял у колхоза в аренду корову. По какой статье баланса отразил бы кот Матроскин взятую в аренду корову, если бы вёл бухгалтерский учёт?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Какие из перечисленных элементов не являются основными средствами?</w:t>
      </w:r>
    </w:p>
    <w:p w:rsidR="00D017D3" w:rsidRDefault="00D017D3" w:rsidP="00D017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здания.</w:t>
      </w:r>
    </w:p>
    <w:p w:rsidR="00D017D3" w:rsidRDefault="00D017D3" w:rsidP="00D017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Управляющие устройства.</w:t>
      </w:r>
    </w:p>
    <w:p w:rsidR="00D017D3" w:rsidRDefault="00D017D3" w:rsidP="00D017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Машины и оборудование.</w:t>
      </w:r>
    </w:p>
    <w:p w:rsidR="00D017D3" w:rsidRDefault="00D017D3" w:rsidP="00D017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Сырьё и покупные полуфабрикаты.</w:t>
      </w:r>
    </w:p>
    <w:p w:rsidR="00D017D3" w:rsidRDefault="00D017D3" w:rsidP="00D017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Локальные каналы связи.</w:t>
      </w:r>
    </w:p>
    <w:p w:rsidR="00D017D3" w:rsidRDefault="00D017D3" w:rsidP="00D017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Передаточные устройства.</w:t>
      </w:r>
    </w:p>
    <w:p w:rsidR="00D017D3" w:rsidRDefault="00D017D3" w:rsidP="00D017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Рабочий скот.</w:t>
      </w:r>
    </w:p>
    <w:p w:rsidR="00D017D3" w:rsidRDefault="00D017D3" w:rsidP="00D017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Земля.</w:t>
      </w:r>
    </w:p>
    <w:p w:rsidR="00D017D3" w:rsidRDefault="00D017D3" w:rsidP="00D017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Библиотечные фонды.</w:t>
      </w:r>
    </w:p>
    <w:p w:rsidR="00D017D3" w:rsidRDefault="00D017D3" w:rsidP="00D017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Трубы, цистерны, емкости.</w:t>
      </w:r>
    </w:p>
    <w:p w:rsidR="00D017D3" w:rsidRDefault="00D017D3" w:rsidP="00D017D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Мебель.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351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Какие из перечисленных статей относятся к активам, а какие – к обязательствам и капиталу данного предприятия?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Земля и строение.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Сырьё.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Компьютеры.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(кондиционеры) офиса.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рекламу.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Моющие средства.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Здание и оборудование.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Комиссионные продавцам.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работников кафетерия.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обучение.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содержание офиса.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ремонтных рабочих.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Займы, полученные для бизнеса.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работников офиса.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Задолженность поставщикам за поступившие от них материалы.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людей данному бизнесу.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Счёт в банке.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Капитал, инвестированный в бизнес его собственниками.</w:t>
      </w:r>
    </w:p>
    <w:p w:rsidR="00D017D3" w:rsidRDefault="00D017D3" w:rsidP="00D017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Готовая продукция для продажи.</w:t>
      </w:r>
    </w:p>
    <w:p w:rsidR="00D017D3" w:rsidRDefault="00D017D3" w:rsidP="00D017D3">
      <w:pPr>
        <w:rPr>
          <w:sz w:val="28"/>
          <w:szCs w:val="28"/>
        </w:rPr>
      </w:pP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351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Какая статья активов не соответствует названию рубрики?</w:t>
      </w:r>
    </w:p>
    <w:p w:rsidR="00D017D3" w:rsidRPr="002B515B" w:rsidRDefault="00D017D3" w:rsidP="00D017D3">
      <w:pPr>
        <w:jc w:val="both"/>
        <w:rPr>
          <w:i/>
          <w:sz w:val="28"/>
          <w:szCs w:val="28"/>
        </w:rPr>
      </w:pPr>
      <w:r w:rsidRPr="002B515B">
        <w:rPr>
          <w:i/>
          <w:sz w:val="28"/>
          <w:szCs w:val="28"/>
        </w:rPr>
        <w:t>Оборотные (текущие):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средства;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рыночные ценные бумаги;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счета заказчиков;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сырьё;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будущих периодов.</w:t>
      </w:r>
    </w:p>
    <w:p w:rsidR="00D017D3" w:rsidRPr="002B515B" w:rsidRDefault="00D017D3" w:rsidP="00D017D3">
      <w:pPr>
        <w:jc w:val="both"/>
        <w:rPr>
          <w:i/>
          <w:sz w:val="28"/>
          <w:szCs w:val="28"/>
        </w:rPr>
      </w:pPr>
      <w:r w:rsidRPr="002B515B">
        <w:rPr>
          <w:i/>
          <w:sz w:val="28"/>
          <w:szCs w:val="28"/>
        </w:rPr>
        <w:t>Внеоборотные: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земля;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здания;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готовая продукция;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машины и оборудование;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средства;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приборы и приспособления;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нематериальные активы.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По сообщению газеты «Комсомольская правда», в Париже имплантированы микрочипы в 90000 деревьев, состояние которых будет контролироваться с помощью переносных компьютеров. Благодаря этому новшеству можно узнать, что происходит с деревом, и вовремя оказать ему помощь. «Требуется около 15 минут, чтобы поместить трёхсантиметровый чип в дерево и ввести его данные в компьютер», – говорит Кристианн Манто, который следит за состоянием деревьев. Чип не приносит дереву вреда и позволяет обнаружить болезнь, которая может перерасти в эпидемию (13 лет назад в Париже росло 13000 вязов, а сегодня их осталось всего 130 из-за необнаруженной вовремя болезни). Стоимость обработки каждого дерева – 7долл., 4 из которых – это цена чипа. Стоимость нового дерева 2700 долл.</w:t>
      </w: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Изменится ли стоимость нового дерева (2700 долл.), если в данное дерево имплантировать микрочип?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По сообщению газеты «СПИД-ИНФО», 62-летний американец Уоррен Льюис, парикмахер, уже 20 лет использует в своей работе не ножницы, а обыкновенные свечи. С клиентами у Уоррена проблем нет: с годами количество поклонников этого «пламенного» метода стрижки всё более возрастает. Результат всем нравится, а риск придаёт процессу некоторую пикантность. Вся задача состоит в том, чтобы, одной рукой держа свечу, другой стряхивать пепел и при этом контролировать силу пламени, следя за его цветом.</w:t>
      </w: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какому виду имущества парикмахерской относят свечи? На каком синтетическим счёте они учитываются по правилам бухгалтерского учёта в России?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В газете «Коммерсантъ» говорится, что в Москве появился первый ресторан арабской кухни – «Клеопатра», воплощение восточной роскоши. Огромный белый зал украшенный дорогими коврами, колоннами, хрустальными люстрами, зеркалами, картинами. Даже стулья здесь золоченные. Столы сервированы посудой из лиможского фарфора ручной работы и столовыми приборами из серебра.</w:t>
      </w: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Осуществите классификацию перечисленного имущества ресторана «Клеопатра».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 xml:space="preserve">Марк Порций Катон (234 – 149 гг. до н.э.) в тракте «Земледелие» указывает: «Хозяин... должен провести счёт деньгам, хлебу, тому, что приготовлено на корм скотине, вину, маслу; подсчитать, что он продал, что взыскано, что остается, что есть на продажу. Надёжные обеспечения и следует принять как надёжные; всё остальное привести в ясность. Чего на год не хватает, то купить; чего есть излишек, то продать; что нужно сделать с подряда, сдать... Он должен осмотреть скот; устроить распродажу: продать </w:t>
      </w:r>
      <w:r w:rsidR="00D017D3" w:rsidRPr="00CF6569">
        <w:rPr>
          <w:sz w:val="28"/>
          <w:szCs w:val="28"/>
        </w:rPr>
        <w:t>масло, если оно в цене; вино, лишний хлеб продать, состарившихся волов, порченую скотину</w:t>
      </w:r>
      <w:r w:rsidR="00D017D3">
        <w:rPr>
          <w:sz w:val="28"/>
          <w:szCs w:val="28"/>
        </w:rPr>
        <w:t>, порченых овец, шерсть, шкуры, старую повозку, железный лом, дряхлого раба, болезненного раба, продать вообще всё лишнее. Хозяину любо продавать, а не покупать».</w:t>
      </w: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элементы методики бухгалтерского учёта описал Катон?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Итальянский учёный Д. Манчини разделил все счета на «живые» и «мёртвые». Эта классификация сохранилась до начала</w:t>
      </w:r>
      <w:r w:rsidR="00D017D3" w:rsidRPr="00411516">
        <w:rPr>
          <w:sz w:val="28"/>
          <w:szCs w:val="28"/>
        </w:rPr>
        <w:t xml:space="preserve"> </w:t>
      </w:r>
      <w:r w:rsidR="00D017D3">
        <w:rPr>
          <w:sz w:val="28"/>
          <w:szCs w:val="28"/>
          <w:lang w:val="en-US"/>
        </w:rPr>
        <w:t>XX</w:t>
      </w:r>
      <w:r w:rsidR="00D017D3">
        <w:rPr>
          <w:sz w:val="28"/>
          <w:szCs w:val="28"/>
        </w:rPr>
        <w:t xml:space="preserve"> в. под названием счетов персональных и материальных. Какие счета «живые», а какие – «мёртвые»?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Аргентинский писатель Х.Л. Борхес приводит отрывок из «некой китайской энциклопедии», в которой говориться, что животные подразделяются на: а) принадлежащих императору, б) бальзамированных, в) прирученных, г) молочных поросят, д) сирен, е) сказочных, ж) бродячих собак, з) заключённых в настоящую классификацию, и) буйствующих, как в безумии, к) неисчисляемых, л) нарисованных очень тонкой кисточкой из верблюжьей шерсти, м) и прочих, н) только что разбивших кувшин, о) издалека кажущихся мухами».</w:t>
      </w: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подобная классификация не имеет права на существование. Почему?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D017D3">
        <w:rPr>
          <w:b/>
          <w:sz w:val="28"/>
          <w:szCs w:val="28"/>
        </w:rPr>
        <w:t xml:space="preserve">. </w:t>
      </w:r>
      <w:r w:rsidR="00D017D3" w:rsidRPr="00162287">
        <w:rPr>
          <w:sz w:val="28"/>
          <w:szCs w:val="28"/>
        </w:rPr>
        <w:t>Ноев ковчег</w:t>
      </w:r>
      <w:r w:rsidR="00D017D3">
        <w:rPr>
          <w:sz w:val="28"/>
          <w:szCs w:val="28"/>
        </w:rPr>
        <w:t xml:space="preserve"> – грузовое судно для транспортировки скота. К какому виду имущества отнёс бы Ной свой ковчег, если бы вёл бухгалтерский учёт так, как это принято сейчас?</w:t>
      </w: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19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Какой материальный носитель учётных записей использовался в Египте?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351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Кого более чем 500 лет назад Лука Пачоли сравнивал с петухом, извещающим, что в хозяйственных делах имеются неполадки?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Один из афоризмов китайского мыслителя Конфуция таков: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«Лишь та – ошибка,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Что не исправляется».</w:t>
      </w: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Существуют ли такие документы в бухгалтерском учёте, в которых не допускается исправлять ошибки?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D017D3">
        <w:rPr>
          <w:b/>
          <w:sz w:val="28"/>
          <w:szCs w:val="28"/>
        </w:rPr>
        <w:t xml:space="preserve">. </w:t>
      </w:r>
      <w:r w:rsidR="00D017D3">
        <w:rPr>
          <w:sz w:val="28"/>
          <w:szCs w:val="28"/>
        </w:rPr>
        <w:t>В Египте учётные записи велись на папирусе или пальмовых листьях, в Вавилоне – на глиняных табличках. В каком из этих регистров было проще исправлять ошибки и как?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D017D3" w:rsidP="00D017D3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3B4D34" w:rsidRDefault="003B4D34" w:rsidP="00F950F9">
      <w:pPr>
        <w:jc w:val="center"/>
        <w:rPr>
          <w:sz w:val="32"/>
          <w:szCs w:val="32"/>
        </w:rPr>
      </w:pPr>
    </w:p>
    <w:p w:rsidR="003B4D34" w:rsidRDefault="003B4D34" w:rsidP="00F950F9">
      <w:pPr>
        <w:jc w:val="center"/>
        <w:rPr>
          <w:sz w:val="32"/>
          <w:szCs w:val="32"/>
        </w:rPr>
      </w:pPr>
    </w:p>
    <w:p w:rsidR="003B4D34" w:rsidRDefault="003B4D34" w:rsidP="00F950F9">
      <w:pPr>
        <w:jc w:val="center"/>
        <w:rPr>
          <w:sz w:val="32"/>
          <w:szCs w:val="32"/>
        </w:rPr>
      </w:pPr>
    </w:p>
    <w:p w:rsidR="00F950F9" w:rsidRPr="003B4D34" w:rsidRDefault="00F950F9" w:rsidP="00F950F9">
      <w:pPr>
        <w:jc w:val="center"/>
        <w:rPr>
          <w:color w:val="0070C0"/>
          <w:sz w:val="32"/>
          <w:szCs w:val="32"/>
        </w:rPr>
      </w:pPr>
      <w:r w:rsidRPr="003B4D34">
        <w:rPr>
          <w:color w:val="0070C0"/>
          <w:sz w:val="32"/>
          <w:szCs w:val="32"/>
        </w:rPr>
        <w:lastRenderedPageBreak/>
        <w:t>Конкурс «Большое слово»</w:t>
      </w:r>
    </w:p>
    <w:p w:rsidR="00F950F9" w:rsidRDefault="00F950F9" w:rsidP="00F950F9">
      <w:pPr>
        <w:jc w:val="center"/>
        <w:rPr>
          <w:sz w:val="32"/>
          <w:szCs w:val="32"/>
        </w:rPr>
      </w:pPr>
    </w:p>
    <w:p w:rsidR="00F950F9" w:rsidRDefault="00F950F9" w:rsidP="00F950F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Предлагаются с</w:t>
      </w:r>
      <w:r w:rsidR="001C29D4">
        <w:rPr>
          <w:sz w:val="28"/>
          <w:szCs w:val="28"/>
        </w:rPr>
        <w:t>л</w:t>
      </w:r>
      <w:r>
        <w:rPr>
          <w:sz w:val="28"/>
          <w:szCs w:val="28"/>
        </w:rPr>
        <w:t>ова, из которых команды должны составить максимальное количество слов. Та команда, которая составит больше слов – побеждает. За победу в конкурсе присуждается 5 баллов.</w:t>
      </w: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Предложенные слова:</w:t>
      </w:r>
    </w:p>
    <w:p w:rsidR="00F950F9" w:rsidRDefault="00F950F9" w:rsidP="00F950F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Себестоимость;</w:t>
      </w:r>
    </w:p>
    <w:p w:rsidR="00F950F9" w:rsidRDefault="00F950F9" w:rsidP="00F950F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Инвентаризация;</w:t>
      </w:r>
    </w:p>
    <w:p w:rsidR="00F950F9" w:rsidRDefault="00F950F9" w:rsidP="00F950F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Кредитоспособность;</w:t>
      </w:r>
    </w:p>
    <w:p w:rsidR="00F950F9" w:rsidRPr="00F950F9" w:rsidRDefault="00F950F9" w:rsidP="00F950F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Документооборот.</w:t>
      </w: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Default="00F950F9" w:rsidP="00F950F9">
      <w:pPr>
        <w:jc w:val="both"/>
        <w:rPr>
          <w:sz w:val="28"/>
          <w:szCs w:val="28"/>
        </w:rPr>
      </w:pPr>
    </w:p>
    <w:p w:rsidR="00F950F9" w:rsidRPr="003B4D34" w:rsidRDefault="00F950F9" w:rsidP="00F950F9">
      <w:pPr>
        <w:jc w:val="center"/>
        <w:rPr>
          <w:color w:val="0070C0"/>
          <w:sz w:val="32"/>
          <w:szCs w:val="32"/>
        </w:rPr>
      </w:pPr>
      <w:r w:rsidRPr="003B4D34">
        <w:rPr>
          <w:color w:val="0070C0"/>
          <w:sz w:val="32"/>
          <w:szCs w:val="32"/>
        </w:rPr>
        <w:lastRenderedPageBreak/>
        <w:t>Конкурс капитанов</w:t>
      </w:r>
    </w:p>
    <w:p w:rsidR="00471BFF" w:rsidRDefault="00471BFF" w:rsidP="00F950F9">
      <w:pPr>
        <w:jc w:val="center"/>
        <w:rPr>
          <w:sz w:val="32"/>
          <w:szCs w:val="32"/>
        </w:rPr>
      </w:pPr>
    </w:p>
    <w:p w:rsidR="00F950F9" w:rsidRDefault="00471BFF" w:rsidP="00F95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Капитанам </w:t>
      </w:r>
      <w:r w:rsidR="008807B1">
        <w:rPr>
          <w:sz w:val="28"/>
          <w:szCs w:val="28"/>
        </w:rPr>
        <w:t>команд представляются исходные данные для составления бухгалтерского баланса. Капитан, быстрее справившийся с заданием, побеждает. За победу присуждается 5 баллов.</w:t>
      </w:r>
    </w:p>
    <w:p w:rsidR="008807B1" w:rsidRDefault="008807B1" w:rsidP="00F950F9">
      <w:pPr>
        <w:jc w:val="both"/>
        <w:rPr>
          <w:sz w:val="28"/>
          <w:szCs w:val="28"/>
        </w:rPr>
      </w:pPr>
    </w:p>
    <w:p w:rsidR="008807B1" w:rsidRDefault="008807B1" w:rsidP="00880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8807B1" w:rsidRDefault="008807B1" w:rsidP="008807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Составьте бухгалтерский баланс предприятия «Мираж» на 1 января 200_г. </w:t>
      </w:r>
      <w:r w:rsidRPr="00315F79">
        <w:rPr>
          <w:i/>
          <w:sz w:val="28"/>
          <w:szCs w:val="28"/>
        </w:rPr>
        <w:t>Исходные данные (в усл. ед.)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Первоначальная стоимость основных средств                                     7557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основных средств                                                         1934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Уставный капитал                                                                                   6673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Добавочный капитал                                                                                   25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Краткосрочные кредиты банков                                                              680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запасы                                                                        832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Первоначальная стоимость нематериальных активов                           319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нематериальных активов                                                  132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Незавершённое производство                                                                    81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Расчёты с поставщиками и подрядчиками                                             453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Готовая продукция                                                                                      92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 на добавленную стоимость по приобретённым ценностям       317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 запасы и затраты                                                                          110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Расчёты с персоналом по оплате труда                                                   160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Расчёта по социальному страхованию и обеспечению                           40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внебюджетным платежам                                             3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Расчёты с покупателями и заказчиками                                                  280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Расчёты с прочими дебиторами                                                                   2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Авансы, выданные поставщикам и подрядчикам                                  310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перед бюджетом по налогам                                           15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Расчёты с прочими кредиторами                                                                 3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Авансы, полученные от покупателей и заказчиков                               290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Касса                                                                                                               1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Расчётные счета                                                                                         515</w:t>
      </w:r>
    </w:p>
    <w:p w:rsidR="008807B1" w:rsidRDefault="008807B1" w:rsidP="008807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Резервы предстоящих расходов                                                                   8</w:t>
      </w:r>
    </w:p>
    <w:p w:rsidR="00F950F9" w:rsidRDefault="00F950F9" w:rsidP="00F950F9">
      <w:pPr>
        <w:jc w:val="both"/>
        <w:rPr>
          <w:sz w:val="28"/>
          <w:szCs w:val="28"/>
        </w:rPr>
      </w:pPr>
    </w:p>
    <w:p w:rsidR="008807B1" w:rsidRDefault="008807B1" w:rsidP="00F950F9">
      <w:pPr>
        <w:jc w:val="both"/>
        <w:rPr>
          <w:sz w:val="28"/>
          <w:szCs w:val="28"/>
        </w:rPr>
      </w:pPr>
    </w:p>
    <w:p w:rsidR="008807B1" w:rsidRDefault="008807B1" w:rsidP="00F950F9">
      <w:pPr>
        <w:jc w:val="both"/>
        <w:rPr>
          <w:sz w:val="28"/>
          <w:szCs w:val="28"/>
        </w:rPr>
      </w:pPr>
    </w:p>
    <w:p w:rsidR="008807B1" w:rsidRDefault="008807B1" w:rsidP="00F950F9">
      <w:pPr>
        <w:jc w:val="both"/>
        <w:rPr>
          <w:sz w:val="28"/>
          <w:szCs w:val="28"/>
        </w:rPr>
      </w:pPr>
    </w:p>
    <w:p w:rsidR="008807B1" w:rsidRDefault="008807B1" w:rsidP="00F950F9">
      <w:pPr>
        <w:jc w:val="both"/>
        <w:rPr>
          <w:sz w:val="28"/>
          <w:szCs w:val="28"/>
        </w:rPr>
      </w:pPr>
    </w:p>
    <w:p w:rsidR="008807B1" w:rsidRDefault="008807B1" w:rsidP="00F950F9">
      <w:pPr>
        <w:jc w:val="both"/>
        <w:rPr>
          <w:sz w:val="28"/>
          <w:szCs w:val="28"/>
        </w:rPr>
      </w:pPr>
    </w:p>
    <w:p w:rsidR="008807B1" w:rsidRDefault="008807B1" w:rsidP="00F950F9">
      <w:pPr>
        <w:jc w:val="both"/>
        <w:rPr>
          <w:sz w:val="28"/>
          <w:szCs w:val="28"/>
        </w:rPr>
      </w:pPr>
    </w:p>
    <w:p w:rsidR="008807B1" w:rsidRDefault="008807B1" w:rsidP="00F950F9">
      <w:pPr>
        <w:jc w:val="both"/>
        <w:rPr>
          <w:sz w:val="28"/>
          <w:szCs w:val="28"/>
        </w:rPr>
      </w:pPr>
    </w:p>
    <w:p w:rsidR="008807B1" w:rsidRDefault="008807B1" w:rsidP="00F950F9">
      <w:pPr>
        <w:jc w:val="both"/>
        <w:rPr>
          <w:sz w:val="28"/>
          <w:szCs w:val="28"/>
        </w:rPr>
      </w:pPr>
    </w:p>
    <w:p w:rsidR="008807B1" w:rsidRDefault="008807B1" w:rsidP="00F950F9">
      <w:pPr>
        <w:jc w:val="both"/>
        <w:rPr>
          <w:sz w:val="28"/>
          <w:szCs w:val="28"/>
        </w:rPr>
      </w:pPr>
    </w:p>
    <w:p w:rsidR="008807B1" w:rsidRPr="003B4D34" w:rsidRDefault="008807B1" w:rsidP="008807B1">
      <w:pPr>
        <w:jc w:val="center"/>
        <w:rPr>
          <w:color w:val="FF0000"/>
          <w:sz w:val="32"/>
          <w:szCs w:val="32"/>
        </w:rPr>
      </w:pPr>
      <w:r w:rsidRPr="003B4D34">
        <w:rPr>
          <w:color w:val="FF0000"/>
          <w:sz w:val="32"/>
          <w:szCs w:val="32"/>
        </w:rPr>
        <w:lastRenderedPageBreak/>
        <w:t>Ответы и решения</w:t>
      </w:r>
    </w:p>
    <w:p w:rsidR="008807B1" w:rsidRDefault="008807B1" w:rsidP="008807B1">
      <w:pPr>
        <w:jc w:val="both"/>
        <w:rPr>
          <w:sz w:val="28"/>
          <w:szCs w:val="28"/>
        </w:rPr>
      </w:pPr>
    </w:p>
    <w:p w:rsidR="00D017D3" w:rsidRDefault="008807B1" w:rsidP="00D017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Конкурс «Ситуационные вопросы и задания»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17D3">
        <w:rPr>
          <w:sz w:val="28"/>
          <w:szCs w:val="28"/>
        </w:rPr>
        <w:t>. Ажур – состояние бухгалтерского учёта, когда все счётные записи делаются в день совершения хозяйственных операций.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D3">
        <w:rPr>
          <w:sz w:val="28"/>
          <w:szCs w:val="28"/>
        </w:rPr>
        <w:t>. Закон определяет оценку как способ перевода натуральных измерителей учётных объектов в денежные.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17D3">
        <w:rPr>
          <w:sz w:val="28"/>
          <w:szCs w:val="28"/>
        </w:rPr>
        <w:t>. Суммы дивидендов, начисленные акционерами.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7D3">
        <w:rPr>
          <w:sz w:val="28"/>
          <w:szCs w:val="28"/>
        </w:rPr>
        <w:t>. Счёт «Продажи» в бухгалтерском балансе не отражается, поскольку не имеет сальдо.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17D3">
        <w:rPr>
          <w:sz w:val="28"/>
          <w:szCs w:val="28"/>
        </w:rPr>
        <w:t>. На активных счетах дебет должен быть больше, чем кредит, а на пассивных кредит должен быть больше деб</w:t>
      </w:r>
      <w:r w:rsidR="001C29D4">
        <w:rPr>
          <w:sz w:val="28"/>
          <w:szCs w:val="28"/>
        </w:rPr>
        <w:t>е</w:t>
      </w:r>
      <w:r w:rsidR="00D017D3">
        <w:rPr>
          <w:sz w:val="28"/>
          <w:szCs w:val="28"/>
        </w:rPr>
        <w:t>та.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17D3">
        <w:rPr>
          <w:sz w:val="28"/>
          <w:szCs w:val="28"/>
        </w:rPr>
        <w:t>. Действительно, регистры бухгалтерского учёта называются книгами, ведомостями, журналами, карточками.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17D3">
        <w:rPr>
          <w:sz w:val="28"/>
          <w:szCs w:val="28"/>
        </w:rPr>
        <w:t>. Документы на товар.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4351F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17D3">
        <w:rPr>
          <w:sz w:val="28"/>
          <w:szCs w:val="28"/>
        </w:rPr>
        <w:t>. Кот Матроскин отразил бы взятую по договору текущей аренды корову на забалансовом счёте 001 «Арендованные основные средства</w:t>
      </w:r>
      <w:r w:rsidR="00A61ADC">
        <w:rPr>
          <w:sz w:val="28"/>
          <w:szCs w:val="28"/>
        </w:rPr>
        <w:t>»</w:t>
      </w:r>
      <w:r w:rsidR="00D017D3">
        <w:rPr>
          <w:sz w:val="28"/>
          <w:szCs w:val="28"/>
        </w:rPr>
        <w:t>.</w:t>
      </w:r>
    </w:p>
    <w:p w:rsidR="00B90361" w:rsidRDefault="00B90361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17D3">
        <w:rPr>
          <w:sz w:val="28"/>
          <w:szCs w:val="28"/>
        </w:rPr>
        <w:t>. Не являются основными средствами: 4) сырьё и покупные полуфабрикаты.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0361">
        <w:rPr>
          <w:sz w:val="28"/>
          <w:szCs w:val="28"/>
        </w:rPr>
        <w:t>0</w:t>
      </w:r>
      <w:r>
        <w:rPr>
          <w:sz w:val="28"/>
          <w:szCs w:val="28"/>
        </w:rPr>
        <w:t>. К активам предприятия относятся: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Земля и строение.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Сырьё.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Компьютеры.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(кондиционеры) офиса.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рекламу.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Моющие средства.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Здание и оборудование.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обучение.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содержание офиса.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людей данному бизнесу.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Счёт в банке.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Готовая продукция для продажи.</w:t>
      </w: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К обязательствам и капиталу данного предприятия относятся: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Комиссионные продавцам.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Заработная плата работников кафетерия.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ремонтных рабочих.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Займы, полученные для бизнеса.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работников офиса.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поставщикам за поступившие от них материалы.</w:t>
      </w:r>
    </w:p>
    <w:p w:rsidR="00D017D3" w:rsidRDefault="00D017D3" w:rsidP="00D017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Капитал, инвестированный в бизнес его собственниками.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017D3">
        <w:rPr>
          <w:sz w:val="28"/>
          <w:szCs w:val="28"/>
        </w:rPr>
        <w:t>. Статья «Готовая продукция».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017D3">
        <w:rPr>
          <w:sz w:val="28"/>
          <w:szCs w:val="28"/>
        </w:rPr>
        <w:t>. Оценка дерева изменится после имплантации в него микрочипа.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017D3">
        <w:rPr>
          <w:sz w:val="28"/>
          <w:szCs w:val="28"/>
        </w:rPr>
        <w:t>. Согласно правилам ведения бухгалтерского учёта России инструменты относятся к основным средствам или материалам.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017D3">
        <w:rPr>
          <w:sz w:val="28"/>
          <w:szCs w:val="28"/>
        </w:rPr>
        <w:t>. Хрустальные люстры, зеркала, картины, золоченые стулья, лиможский фарфор ручной работы и столовое серебро будут относиться к основным средствам.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017D3">
        <w:rPr>
          <w:sz w:val="28"/>
          <w:szCs w:val="28"/>
        </w:rPr>
        <w:t>. Оценка, инвентаризация.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017D3">
        <w:rPr>
          <w:sz w:val="28"/>
          <w:szCs w:val="28"/>
        </w:rPr>
        <w:t>. «Живые» счета – счета расчётов с физическими лицами, «мёртвые» счета – счета материальных и денежных ценностей.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017D3">
        <w:rPr>
          <w:sz w:val="28"/>
          <w:szCs w:val="28"/>
        </w:rPr>
        <w:t>. Классификация – это система подчинённых понятий (классов, объектов, явлений) в какой-либо отрасли знания, составленная на основе учёта общих признаков объектов и закономерных связей между ними. Классификация животных из «некой китайской энциклопедии» не укладывается в такую систему. Это классификация не отвечает требованиям, которые предъявляются к разделению какого-то множества объектов на составляющие его группы.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017D3">
        <w:rPr>
          <w:sz w:val="28"/>
          <w:szCs w:val="28"/>
        </w:rPr>
        <w:t>. К основным средствам.</w:t>
      </w:r>
    </w:p>
    <w:p w:rsidR="008807B1" w:rsidRDefault="008807B1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017D3">
        <w:rPr>
          <w:sz w:val="28"/>
          <w:szCs w:val="28"/>
        </w:rPr>
        <w:t>. Папирус.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D017D3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0361">
        <w:rPr>
          <w:sz w:val="28"/>
          <w:szCs w:val="28"/>
        </w:rPr>
        <w:t>0</w:t>
      </w:r>
      <w:r>
        <w:rPr>
          <w:sz w:val="28"/>
          <w:szCs w:val="28"/>
        </w:rPr>
        <w:t>. Бухгалтер.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17D3">
        <w:rPr>
          <w:sz w:val="28"/>
          <w:szCs w:val="28"/>
        </w:rPr>
        <w:t>. Банковские документы и некоторые кассовые (приходный и расходный кассовый ордер).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B9036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017D3">
        <w:rPr>
          <w:sz w:val="28"/>
          <w:szCs w:val="28"/>
        </w:rPr>
        <w:t>. И на глиняных табличках, и на папирусе. Если глина ещё не засохла, то неправильную запись легко соскабливали, если засохла, то глиняную табличку разбивали и писали на новой табличке; с папируса запись легко удаляется при помощи специального инструмента.</w:t>
      </w:r>
    </w:p>
    <w:p w:rsidR="00D017D3" w:rsidRDefault="00D017D3" w:rsidP="00D017D3">
      <w:pPr>
        <w:jc w:val="both"/>
        <w:rPr>
          <w:sz w:val="28"/>
          <w:szCs w:val="28"/>
        </w:rPr>
      </w:pPr>
    </w:p>
    <w:p w:rsidR="00D017D3" w:rsidRDefault="008807B1" w:rsidP="00D017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 капитанов:</w:t>
      </w:r>
    </w:p>
    <w:p w:rsidR="008807B1" w:rsidRDefault="008807B1" w:rsidP="00D017D3">
      <w:pPr>
        <w:jc w:val="both"/>
        <w:rPr>
          <w:sz w:val="28"/>
          <w:szCs w:val="28"/>
        </w:rPr>
      </w:pPr>
    </w:p>
    <w:p w:rsidR="008807B1" w:rsidRDefault="008807B1" w:rsidP="008807B1">
      <w:pPr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баланс предприятия «Мираж» на 1 января 200_г.</w:t>
      </w:r>
    </w:p>
    <w:p w:rsidR="008807B1" w:rsidRDefault="008807B1" w:rsidP="008807B1">
      <w:pPr>
        <w:jc w:val="both"/>
        <w:rPr>
          <w:sz w:val="28"/>
          <w:szCs w:val="28"/>
        </w:rPr>
      </w:pPr>
      <w:r>
        <w:rPr>
          <w:sz w:val="28"/>
          <w:szCs w:val="28"/>
        </w:rPr>
        <w:t>Актив: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Остаточная стоимость основных средств                                             5623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запасы                                                                        832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Остаточная стоимость нематериальных активов                                   187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Незавершённое производство                                                                    81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Готовая продукция                                                                                      92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 на добавленную стоимость по приобретённым ценностям       317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 запасы и затраты                                                                          110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Расчёты с покупателями и заказчиками                                                  280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Расчёты с прочими дебиторами                                                                   2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Авансы, выданные поставщикам и подрядчикам                                  310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Касса                                                                                                               1</w:t>
      </w:r>
    </w:p>
    <w:p w:rsidR="008807B1" w:rsidRDefault="008807B1" w:rsidP="008807B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Расчётные счета                                                                                         515</w:t>
      </w:r>
    </w:p>
    <w:p w:rsidR="008807B1" w:rsidRDefault="008807B1" w:rsidP="008807B1">
      <w:pPr>
        <w:ind w:left="360"/>
        <w:jc w:val="both"/>
        <w:rPr>
          <w:sz w:val="28"/>
          <w:szCs w:val="28"/>
        </w:rPr>
      </w:pPr>
    </w:p>
    <w:p w:rsidR="008807B1" w:rsidRDefault="008807B1" w:rsidP="008807B1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ИТОГО:                                                                                                               8350</w:t>
      </w:r>
    </w:p>
    <w:p w:rsidR="008807B1" w:rsidRDefault="008807B1" w:rsidP="008807B1">
      <w:pPr>
        <w:jc w:val="both"/>
        <w:rPr>
          <w:sz w:val="28"/>
          <w:szCs w:val="28"/>
        </w:rPr>
      </w:pPr>
    </w:p>
    <w:p w:rsidR="008807B1" w:rsidRDefault="008807B1" w:rsidP="008807B1">
      <w:pPr>
        <w:jc w:val="both"/>
        <w:rPr>
          <w:sz w:val="28"/>
          <w:szCs w:val="28"/>
        </w:rPr>
      </w:pPr>
      <w:r>
        <w:rPr>
          <w:sz w:val="28"/>
          <w:szCs w:val="28"/>
        </w:rPr>
        <w:t>Пассив:</w:t>
      </w:r>
    </w:p>
    <w:p w:rsidR="008807B1" w:rsidRDefault="008807B1" w:rsidP="008807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Уставный капитал                                                                                   6673</w:t>
      </w:r>
    </w:p>
    <w:p w:rsidR="008807B1" w:rsidRDefault="008807B1" w:rsidP="008807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Добавочный капитал                                                                                   25</w:t>
      </w:r>
    </w:p>
    <w:p w:rsidR="008807B1" w:rsidRDefault="008807B1" w:rsidP="008807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Краткосрочные кредиты банков                                                              680</w:t>
      </w:r>
    </w:p>
    <w:p w:rsidR="008807B1" w:rsidRDefault="008807B1" w:rsidP="008807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Расчёты с поставщиками и подрядчиками                                             453</w:t>
      </w:r>
    </w:p>
    <w:p w:rsidR="008807B1" w:rsidRDefault="008807B1" w:rsidP="008807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Расчёты с персоналом по оплате труда                                                   160</w:t>
      </w:r>
    </w:p>
    <w:p w:rsidR="008807B1" w:rsidRDefault="008807B1" w:rsidP="008807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Расчёта по социальному страхованию и обеспечению                           40</w:t>
      </w:r>
    </w:p>
    <w:p w:rsidR="008807B1" w:rsidRDefault="008807B1" w:rsidP="008807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внебюджетным платежам                                             3</w:t>
      </w:r>
    </w:p>
    <w:p w:rsidR="008807B1" w:rsidRDefault="008807B1" w:rsidP="008807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перед бюджетом по налогам                                           15</w:t>
      </w:r>
    </w:p>
    <w:p w:rsidR="008807B1" w:rsidRDefault="008807B1" w:rsidP="008807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Расчёты с прочими кредиторами                                                                 3</w:t>
      </w:r>
    </w:p>
    <w:p w:rsidR="008807B1" w:rsidRPr="004F386F" w:rsidRDefault="008807B1" w:rsidP="008807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Авансы, полученные от покупателей и заказчиков                               290</w:t>
      </w:r>
    </w:p>
    <w:p w:rsidR="008807B1" w:rsidRDefault="008807B1" w:rsidP="008807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Резервы предстоящих расходов                                                                   8</w:t>
      </w:r>
    </w:p>
    <w:p w:rsidR="008807B1" w:rsidRDefault="008807B1" w:rsidP="008807B1">
      <w:pPr>
        <w:jc w:val="both"/>
        <w:rPr>
          <w:sz w:val="28"/>
          <w:szCs w:val="28"/>
        </w:rPr>
      </w:pPr>
    </w:p>
    <w:p w:rsidR="008807B1" w:rsidRDefault="008807B1" w:rsidP="008807B1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ИТОГО:                                                                                                               8350</w:t>
      </w: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2072C2" w:rsidRDefault="002072C2" w:rsidP="002072C2">
      <w:pPr>
        <w:rPr>
          <w:szCs w:val="28"/>
        </w:rPr>
      </w:pPr>
    </w:p>
    <w:p w:rsidR="008807B1" w:rsidRDefault="008807B1" w:rsidP="002072C2">
      <w:pPr>
        <w:rPr>
          <w:szCs w:val="28"/>
        </w:rPr>
      </w:pPr>
    </w:p>
    <w:p w:rsidR="008807B1" w:rsidRDefault="008807B1" w:rsidP="002072C2">
      <w:pPr>
        <w:rPr>
          <w:szCs w:val="28"/>
        </w:rPr>
      </w:pPr>
    </w:p>
    <w:p w:rsidR="008807B1" w:rsidRDefault="008807B1" w:rsidP="002072C2">
      <w:pPr>
        <w:rPr>
          <w:szCs w:val="28"/>
        </w:rPr>
      </w:pPr>
    </w:p>
    <w:p w:rsidR="008807B1" w:rsidRDefault="008807B1" w:rsidP="002072C2">
      <w:pPr>
        <w:rPr>
          <w:szCs w:val="28"/>
        </w:rPr>
      </w:pPr>
    </w:p>
    <w:p w:rsidR="008807B1" w:rsidRDefault="008807B1" w:rsidP="002072C2">
      <w:pPr>
        <w:rPr>
          <w:szCs w:val="28"/>
        </w:rPr>
      </w:pPr>
    </w:p>
    <w:p w:rsidR="008807B1" w:rsidRDefault="008807B1" w:rsidP="002072C2">
      <w:pPr>
        <w:rPr>
          <w:szCs w:val="28"/>
        </w:rPr>
      </w:pPr>
    </w:p>
    <w:p w:rsidR="008807B1" w:rsidRDefault="008807B1" w:rsidP="002072C2">
      <w:pPr>
        <w:rPr>
          <w:szCs w:val="28"/>
        </w:rPr>
      </w:pPr>
    </w:p>
    <w:p w:rsidR="008807B1" w:rsidRDefault="008807B1" w:rsidP="002072C2">
      <w:pPr>
        <w:rPr>
          <w:szCs w:val="28"/>
        </w:rPr>
      </w:pPr>
    </w:p>
    <w:p w:rsidR="008807B1" w:rsidRDefault="008807B1" w:rsidP="002072C2">
      <w:pPr>
        <w:rPr>
          <w:szCs w:val="28"/>
        </w:rPr>
      </w:pPr>
    </w:p>
    <w:p w:rsidR="008807B1" w:rsidRDefault="008807B1" w:rsidP="002072C2">
      <w:pPr>
        <w:rPr>
          <w:szCs w:val="28"/>
        </w:rPr>
      </w:pPr>
    </w:p>
    <w:p w:rsidR="008807B1" w:rsidRPr="003B4D34" w:rsidRDefault="00BD6443" w:rsidP="00BD6443">
      <w:pPr>
        <w:jc w:val="center"/>
        <w:rPr>
          <w:color w:val="FF0000"/>
          <w:sz w:val="32"/>
          <w:szCs w:val="32"/>
        </w:rPr>
      </w:pPr>
      <w:r w:rsidRPr="003B4D34">
        <w:rPr>
          <w:color w:val="FF0000"/>
          <w:sz w:val="32"/>
          <w:szCs w:val="32"/>
        </w:rPr>
        <w:lastRenderedPageBreak/>
        <w:t>Литература</w:t>
      </w:r>
    </w:p>
    <w:p w:rsidR="004351F3" w:rsidRDefault="004351F3" w:rsidP="00BD6443">
      <w:pPr>
        <w:jc w:val="center"/>
        <w:rPr>
          <w:sz w:val="32"/>
          <w:szCs w:val="32"/>
        </w:rPr>
      </w:pPr>
    </w:p>
    <w:p w:rsidR="00BD6443" w:rsidRDefault="004351F3" w:rsidP="004351F3">
      <w:pPr>
        <w:numPr>
          <w:ilvl w:val="0"/>
          <w:numId w:val="11"/>
        </w:numPr>
        <w:jc w:val="both"/>
        <w:rPr>
          <w:sz w:val="28"/>
          <w:szCs w:val="28"/>
        </w:rPr>
      </w:pPr>
      <w:r w:rsidRPr="004351F3">
        <w:rPr>
          <w:sz w:val="28"/>
          <w:szCs w:val="28"/>
        </w:rPr>
        <w:t>Каморджанова Н.А.</w:t>
      </w:r>
      <w:r>
        <w:rPr>
          <w:sz w:val="28"/>
          <w:szCs w:val="28"/>
        </w:rPr>
        <w:t xml:space="preserve"> Бухгалтерский учет: вопросы, тесты, игры: Учебное пособие. – М.: Финансы и статистика, 2000. – 160 с.</w:t>
      </w:r>
    </w:p>
    <w:p w:rsidR="004351F3" w:rsidRPr="004351F3" w:rsidRDefault="004351F3" w:rsidP="004351F3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Камрджанова Н.А., Карташова И.В., Каморджанов Д.Р., Помазанова М.А. Бухгалтерский учет. Тесты и задачи. – Спб.: Питер, 2003. – 256 с.</w:t>
      </w:r>
    </w:p>
    <w:sectPr w:rsidR="004351F3" w:rsidRPr="004351F3" w:rsidSect="00C40F1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5E" w:rsidRDefault="00A0655E">
      <w:r>
        <w:separator/>
      </w:r>
    </w:p>
  </w:endnote>
  <w:endnote w:type="continuationSeparator" w:id="0">
    <w:p w:rsidR="00A0655E" w:rsidRDefault="00A0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11" w:rsidRDefault="00C40F11" w:rsidP="00D51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0F11" w:rsidRDefault="00C40F1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11" w:rsidRDefault="00C40F11" w:rsidP="00D51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6B15">
      <w:rPr>
        <w:rStyle w:val="a4"/>
        <w:noProof/>
      </w:rPr>
      <w:t>8</w:t>
    </w:r>
    <w:r>
      <w:rPr>
        <w:rStyle w:val="a4"/>
      </w:rPr>
      <w:fldChar w:fldCharType="end"/>
    </w:r>
  </w:p>
  <w:p w:rsidR="00C40F11" w:rsidRDefault="00C40F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5E" w:rsidRDefault="00A0655E">
      <w:r>
        <w:separator/>
      </w:r>
    </w:p>
  </w:footnote>
  <w:footnote w:type="continuationSeparator" w:id="0">
    <w:p w:rsidR="00A0655E" w:rsidRDefault="00A06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4DB"/>
    <w:multiLevelType w:val="hybridMultilevel"/>
    <w:tmpl w:val="2DA0C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B4B54"/>
    <w:multiLevelType w:val="hybridMultilevel"/>
    <w:tmpl w:val="2DB6FB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C62E2"/>
    <w:multiLevelType w:val="hybridMultilevel"/>
    <w:tmpl w:val="7F66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53C66"/>
    <w:multiLevelType w:val="hybridMultilevel"/>
    <w:tmpl w:val="22B4BDFA"/>
    <w:lvl w:ilvl="0" w:tplc="ABF2E8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64365C"/>
    <w:multiLevelType w:val="hybridMultilevel"/>
    <w:tmpl w:val="4168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387D91"/>
    <w:multiLevelType w:val="hybridMultilevel"/>
    <w:tmpl w:val="E1446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83247"/>
    <w:multiLevelType w:val="hybridMultilevel"/>
    <w:tmpl w:val="33B659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A13A3"/>
    <w:multiLevelType w:val="hybridMultilevel"/>
    <w:tmpl w:val="33C0B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874D84"/>
    <w:multiLevelType w:val="hybridMultilevel"/>
    <w:tmpl w:val="73AC0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747577"/>
    <w:multiLevelType w:val="hybridMultilevel"/>
    <w:tmpl w:val="2F286E72"/>
    <w:lvl w:ilvl="0" w:tplc="2E721AC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852EB"/>
    <w:multiLevelType w:val="hybridMultilevel"/>
    <w:tmpl w:val="A8D44D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E67"/>
    <w:rsid w:val="00033F1C"/>
    <w:rsid w:val="001C29D4"/>
    <w:rsid w:val="002072C2"/>
    <w:rsid w:val="0024040A"/>
    <w:rsid w:val="002A46BD"/>
    <w:rsid w:val="002D7897"/>
    <w:rsid w:val="00326B15"/>
    <w:rsid w:val="003326BE"/>
    <w:rsid w:val="003B4D34"/>
    <w:rsid w:val="004351F3"/>
    <w:rsid w:val="00471BFF"/>
    <w:rsid w:val="005F2C03"/>
    <w:rsid w:val="008807B1"/>
    <w:rsid w:val="008E0E67"/>
    <w:rsid w:val="00911A76"/>
    <w:rsid w:val="009916FE"/>
    <w:rsid w:val="00A0655E"/>
    <w:rsid w:val="00A61ADC"/>
    <w:rsid w:val="00A72A01"/>
    <w:rsid w:val="00B90361"/>
    <w:rsid w:val="00BD0902"/>
    <w:rsid w:val="00BD6443"/>
    <w:rsid w:val="00C34E33"/>
    <w:rsid w:val="00C40F11"/>
    <w:rsid w:val="00C46FCB"/>
    <w:rsid w:val="00CF4367"/>
    <w:rsid w:val="00D017D3"/>
    <w:rsid w:val="00D51BDB"/>
    <w:rsid w:val="00E57413"/>
    <w:rsid w:val="00E678EF"/>
    <w:rsid w:val="00EB70C7"/>
    <w:rsid w:val="00F1454F"/>
    <w:rsid w:val="00F17B50"/>
    <w:rsid w:val="00F835BA"/>
    <w:rsid w:val="00F9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40F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0F11"/>
  </w:style>
  <w:style w:type="paragraph" w:styleId="a5">
    <w:name w:val="Title"/>
    <w:basedOn w:val="a"/>
    <w:next w:val="a"/>
    <w:link w:val="a6"/>
    <w:qFormat/>
    <w:rsid w:val="003B4D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3B4D3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3B4D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B4D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Натс</dc:creator>
  <cp:lastModifiedBy>nats</cp:lastModifiedBy>
  <cp:revision>2</cp:revision>
  <cp:lastPrinted>2007-11-18T16:15:00Z</cp:lastPrinted>
  <dcterms:created xsi:type="dcterms:W3CDTF">2014-11-07T17:58:00Z</dcterms:created>
  <dcterms:modified xsi:type="dcterms:W3CDTF">2014-11-07T17:58:00Z</dcterms:modified>
</cp:coreProperties>
</file>