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45" w:rsidRPr="009822A1" w:rsidRDefault="00FC4145" w:rsidP="001C1D40">
      <w:pPr>
        <w:spacing w:after="0" w:line="240" w:lineRule="auto"/>
        <w:rPr>
          <w:rFonts w:ascii="Times New Roman" w:hAnsi="Times New Roman"/>
          <w:sz w:val="20"/>
        </w:rPr>
      </w:pP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sz w:val="20"/>
        </w:rPr>
      </w:pPr>
    </w:p>
    <w:p w:rsidR="004F5925" w:rsidRPr="009822A1" w:rsidRDefault="004F5925" w:rsidP="001C1D4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ПОЯСНИТЕЛЬНАЯ ЗАПИСКА</w:t>
      </w: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 xml:space="preserve">Планирование составлено на основе:  </w:t>
      </w:r>
    </w:p>
    <w:p w:rsidR="004F5925" w:rsidRPr="009822A1" w:rsidRDefault="009822A1" w:rsidP="001C1D40">
      <w:pPr>
        <w:pStyle w:val="ac"/>
        <w:numPr>
          <w:ilvl w:val="0"/>
          <w:numId w:val="5"/>
        </w:numPr>
        <w:rPr>
          <w:sz w:val="20"/>
          <w:szCs w:val="22"/>
        </w:rPr>
      </w:pPr>
      <w:r w:rsidRPr="009822A1">
        <w:rPr>
          <w:sz w:val="20"/>
          <w:szCs w:val="22"/>
        </w:rPr>
        <w:t>Ф</w:t>
      </w:r>
      <w:r w:rsidR="004F5925" w:rsidRPr="009822A1">
        <w:rPr>
          <w:sz w:val="20"/>
          <w:szCs w:val="22"/>
        </w:rPr>
        <w:t>едерального компонента государственного стандарта среднего (полного) общего образования</w:t>
      </w:r>
    </w:p>
    <w:p w:rsidR="004F5925" w:rsidRPr="007F09B5" w:rsidRDefault="007F09B5" w:rsidP="001C1D40">
      <w:pPr>
        <w:pStyle w:val="ac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 xml:space="preserve">Методических рекомендаций/ </w:t>
      </w:r>
      <w:r w:rsidR="004F5925" w:rsidRPr="007F09B5">
        <w:rPr>
          <w:sz w:val="20"/>
          <w:szCs w:val="22"/>
        </w:rPr>
        <w:t>Королева Г.Э. Экономика: 10-11 классы</w:t>
      </w:r>
      <w:r>
        <w:rPr>
          <w:sz w:val="20"/>
          <w:szCs w:val="22"/>
        </w:rPr>
        <w:t>: проектирование учебного курса</w:t>
      </w:r>
      <w:r w:rsidR="004F5925" w:rsidRPr="007F09B5">
        <w:rPr>
          <w:sz w:val="20"/>
          <w:szCs w:val="22"/>
        </w:rPr>
        <w:t>. – М.: Вентана-Граф, 2010. – 96с.</w:t>
      </w:r>
    </w:p>
    <w:p w:rsidR="004F5925" w:rsidRPr="009822A1" w:rsidRDefault="007F09B5" w:rsidP="001C1D40">
      <w:pPr>
        <w:pStyle w:val="ac"/>
        <w:numPr>
          <w:ilvl w:val="0"/>
          <w:numId w:val="5"/>
        </w:numPr>
        <w:rPr>
          <w:sz w:val="20"/>
          <w:szCs w:val="22"/>
        </w:rPr>
      </w:pPr>
      <w:r>
        <w:rPr>
          <w:sz w:val="20"/>
          <w:szCs w:val="22"/>
        </w:rPr>
        <w:t>Регионального</w:t>
      </w:r>
      <w:r w:rsidR="004F5925" w:rsidRPr="007F09B5">
        <w:rPr>
          <w:sz w:val="20"/>
          <w:szCs w:val="22"/>
        </w:rPr>
        <w:t xml:space="preserve"> компонент</w:t>
      </w:r>
      <w:r>
        <w:rPr>
          <w:sz w:val="20"/>
          <w:szCs w:val="22"/>
        </w:rPr>
        <w:t>а</w:t>
      </w:r>
      <w:r w:rsidR="004F5925" w:rsidRPr="007F09B5">
        <w:rPr>
          <w:sz w:val="20"/>
          <w:szCs w:val="22"/>
        </w:rPr>
        <w:t xml:space="preserve"> государственного стандарта общего образования Архангельской области/ под ред. О.В. Дитятьевой, Т.А.Спиричевой, Л.И</w:t>
      </w:r>
      <w:r w:rsidR="004F5925" w:rsidRPr="009822A1">
        <w:rPr>
          <w:sz w:val="20"/>
          <w:szCs w:val="22"/>
        </w:rPr>
        <w:t>.Уваровой – Архангельск: Издательство АО ИППК РО, 2005. – 96с.</w:t>
      </w:r>
    </w:p>
    <w:p w:rsidR="004F5925" w:rsidRPr="009822A1" w:rsidRDefault="004F5925" w:rsidP="001C1D40">
      <w:pPr>
        <w:pStyle w:val="a5"/>
        <w:spacing w:line="240" w:lineRule="auto"/>
        <w:ind w:firstLine="0"/>
        <w:rPr>
          <w:b/>
          <w:sz w:val="20"/>
          <w:szCs w:val="22"/>
        </w:rPr>
      </w:pPr>
    </w:p>
    <w:p w:rsidR="00D14E88" w:rsidRPr="007F09B5" w:rsidRDefault="00D14E88" w:rsidP="001C1D40">
      <w:pPr>
        <w:pStyle w:val="a5"/>
        <w:spacing w:line="240" w:lineRule="auto"/>
        <w:ind w:firstLine="0"/>
        <w:rPr>
          <w:sz w:val="20"/>
          <w:szCs w:val="22"/>
        </w:rPr>
      </w:pPr>
      <w:r w:rsidRPr="007F09B5">
        <w:rPr>
          <w:b/>
          <w:sz w:val="20"/>
          <w:szCs w:val="22"/>
        </w:rPr>
        <w:t>Учебный предмет входит в образовательную область</w:t>
      </w:r>
      <w:r w:rsidR="007F09B5">
        <w:rPr>
          <w:b/>
          <w:sz w:val="20"/>
          <w:szCs w:val="22"/>
        </w:rPr>
        <w:t xml:space="preserve">: </w:t>
      </w:r>
      <w:r w:rsidR="007F09B5" w:rsidRPr="007F09B5">
        <w:rPr>
          <w:sz w:val="20"/>
          <w:szCs w:val="22"/>
        </w:rPr>
        <w:t>естественнонаучная</w:t>
      </w:r>
    </w:p>
    <w:p w:rsidR="00D14E88" w:rsidRPr="009822A1" w:rsidRDefault="00D14E88" w:rsidP="001C1D40">
      <w:pPr>
        <w:pStyle w:val="a5"/>
        <w:spacing w:line="240" w:lineRule="auto"/>
        <w:ind w:firstLine="0"/>
        <w:rPr>
          <w:b/>
          <w:sz w:val="20"/>
          <w:szCs w:val="22"/>
        </w:rPr>
      </w:pPr>
      <w:r w:rsidRPr="009822A1">
        <w:rPr>
          <w:b/>
          <w:sz w:val="20"/>
          <w:szCs w:val="22"/>
        </w:rPr>
        <w:t>Рабочая программа рассчитана на 2 года обучения.</w:t>
      </w:r>
    </w:p>
    <w:p w:rsidR="004F5925" w:rsidRPr="009822A1" w:rsidRDefault="004F5925" w:rsidP="001C1D40">
      <w:pPr>
        <w:pStyle w:val="a5"/>
        <w:spacing w:line="240" w:lineRule="auto"/>
        <w:ind w:firstLine="0"/>
        <w:rPr>
          <w:b/>
          <w:sz w:val="20"/>
          <w:szCs w:val="22"/>
          <w:u w:val="single"/>
        </w:rPr>
      </w:pPr>
      <w:r w:rsidRPr="009822A1">
        <w:rPr>
          <w:b/>
          <w:sz w:val="20"/>
          <w:szCs w:val="22"/>
          <w:u w:val="single"/>
        </w:rPr>
        <w:t>Цели программы:</w:t>
      </w:r>
    </w:p>
    <w:p w:rsidR="004F5925" w:rsidRPr="009822A1" w:rsidRDefault="004F5925" w:rsidP="001C1D40">
      <w:pPr>
        <w:pStyle w:val="a5"/>
        <w:numPr>
          <w:ilvl w:val="0"/>
          <w:numId w:val="9"/>
        </w:numPr>
        <w:spacing w:line="240" w:lineRule="auto"/>
        <w:jc w:val="both"/>
        <w:rPr>
          <w:sz w:val="20"/>
          <w:szCs w:val="22"/>
        </w:rPr>
      </w:pPr>
      <w:r w:rsidRPr="009822A1">
        <w:rPr>
          <w:sz w:val="20"/>
          <w:szCs w:val="22"/>
        </w:rPr>
        <w:t>Формирование базового уровня экономической грамотности, необходимого для социальной и профессиональной ориентации учащихся.</w:t>
      </w:r>
    </w:p>
    <w:p w:rsidR="004F5925" w:rsidRPr="009822A1" w:rsidRDefault="004F5925" w:rsidP="001C1D40">
      <w:pPr>
        <w:pStyle w:val="a5"/>
        <w:numPr>
          <w:ilvl w:val="0"/>
          <w:numId w:val="9"/>
        </w:numPr>
        <w:spacing w:line="240" w:lineRule="auto"/>
        <w:jc w:val="both"/>
        <w:rPr>
          <w:sz w:val="20"/>
          <w:szCs w:val="22"/>
        </w:rPr>
      </w:pPr>
      <w:r w:rsidRPr="009822A1">
        <w:rPr>
          <w:sz w:val="20"/>
          <w:szCs w:val="22"/>
        </w:rPr>
        <w:t>Формирование культуры экономического мышления.</w:t>
      </w:r>
    </w:p>
    <w:p w:rsidR="004F5925" w:rsidRPr="009822A1" w:rsidRDefault="004F5925" w:rsidP="001C1D40">
      <w:pPr>
        <w:pStyle w:val="a5"/>
        <w:numPr>
          <w:ilvl w:val="0"/>
          <w:numId w:val="9"/>
        </w:numPr>
        <w:tabs>
          <w:tab w:val="num" w:pos="1134"/>
        </w:tabs>
        <w:spacing w:line="240" w:lineRule="auto"/>
        <w:jc w:val="both"/>
        <w:rPr>
          <w:sz w:val="20"/>
          <w:szCs w:val="22"/>
        </w:rPr>
      </w:pPr>
      <w:r w:rsidRPr="009822A1">
        <w:rPr>
          <w:sz w:val="20"/>
          <w:szCs w:val="22"/>
        </w:rPr>
        <w:t>Выработка практических навыков принятия экономических решений.</w:t>
      </w:r>
    </w:p>
    <w:p w:rsidR="004F5925" w:rsidRPr="009822A1" w:rsidRDefault="004F5925" w:rsidP="001C1D40">
      <w:pPr>
        <w:pStyle w:val="a5"/>
        <w:spacing w:line="240" w:lineRule="auto"/>
        <w:ind w:firstLine="0"/>
        <w:jc w:val="both"/>
        <w:rPr>
          <w:sz w:val="20"/>
          <w:szCs w:val="22"/>
        </w:rPr>
      </w:pP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  <w:u w:val="single"/>
        </w:rPr>
      </w:pPr>
      <w:r w:rsidRPr="009822A1">
        <w:rPr>
          <w:rFonts w:ascii="Times New Roman" w:hAnsi="Times New Roman"/>
          <w:b/>
          <w:sz w:val="20"/>
          <w:u w:val="single"/>
        </w:rPr>
        <w:t>Задачи:</w:t>
      </w:r>
    </w:p>
    <w:p w:rsidR="004F5925" w:rsidRPr="009822A1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Вооружить учащихся необходимыми теоретическими знаниями и практическими умениями в области экономически.</w:t>
      </w:r>
    </w:p>
    <w:p w:rsidR="004F5925" w:rsidRPr="009822A1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Развить экономическую  культуру учащихся;</w:t>
      </w:r>
    </w:p>
    <w:p w:rsidR="004F5925" w:rsidRPr="009822A1" w:rsidRDefault="004F5925" w:rsidP="001C1D4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Формировать мировоззрение.</w:t>
      </w: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sz w:val="20"/>
        </w:rPr>
      </w:pPr>
    </w:p>
    <w:p w:rsidR="00D14E88" w:rsidRPr="009822A1" w:rsidRDefault="00D14E88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sz w:val="20"/>
        </w:rPr>
        <w:t>За основу рабочей  программы</w:t>
      </w:r>
      <w:r w:rsidRPr="009822A1">
        <w:rPr>
          <w:rFonts w:ascii="Times New Roman" w:hAnsi="Times New Roman"/>
          <w:sz w:val="20"/>
        </w:rPr>
        <w:t xml:space="preserve"> «Основы экономики» взята программа для учащихся 10-11-х классов (авторы – Королева Г.Э. Экономика: 10-11 классы: проектирование учебного курса: методические рекомендации. – М.: Вентана-Граф, 2010. – 96с.): 32 часа – изучение курса в 10 и 11 классе. Данная программа модифицирована: на изучение курса отводится 68 часов за два года (10-11-й классы).</w:t>
      </w:r>
    </w:p>
    <w:p w:rsidR="00D14E88" w:rsidRPr="009822A1" w:rsidRDefault="00D14E88" w:rsidP="001C1D40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sz w:val="20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«Экономика» на этапе среднего (полного)  общего образования являются: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4"/>
          <w:szCs w:val="22"/>
        </w:rPr>
      </w:pPr>
      <w:r w:rsidRPr="009822A1">
        <w:rPr>
          <w:color w:val="000000"/>
          <w:spacing w:val="1"/>
          <w:szCs w:val="22"/>
        </w:rPr>
        <w:t xml:space="preserve">объяснение </w:t>
      </w:r>
      <w:r w:rsidRPr="009822A1">
        <w:rPr>
          <w:color w:val="000000"/>
          <w:spacing w:val="-2"/>
          <w:szCs w:val="22"/>
        </w:rPr>
        <w:t xml:space="preserve">изученных положений на предлагаемых конкретных </w:t>
      </w:r>
      <w:r w:rsidRPr="009822A1">
        <w:rPr>
          <w:color w:val="000000"/>
          <w:spacing w:val="-4"/>
          <w:szCs w:val="22"/>
        </w:rPr>
        <w:t>примерах;</w:t>
      </w:r>
    </w:p>
    <w:p w:rsidR="00D14E88" w:rsidRPr="009822A1" w:rsidRDefault="00D14E88" w:rsidP="001C1D40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решение познавательных и практических задач, отражающих типичные экономические ситуации;</w:t>
      </w:r>
    </w:p>
    <w:p w:rsidR="00D14E88" w:rsidRPr="009822A1" w:rsidRDefault="00D14E88" w:rsidP="001C1D40">
      <w:pPr>
        <w:numPr>
          <w:ilvl w:val="0"/>
          <w:numId w:val="11"/>
        </w:numPr>
        <w:spacing w:after="0" w:line="240" w:lineRule="auto"/>
        <w:ind w:left="0" w:firstLine="540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применение полученных знаний для определения экономически рационального поведения и порядка действий в конкретных ситуациях;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Cs w:val="22"/>
        </w:rPr>
      </w:pPr>
      <w:r w:rsidRPr="009822A1">
        <w:rPr>
          <w:color w:val="000000"/>
          <w:spacing w:val="-1"/>
          <w:szCs w:val="22"/>
        </w:rPr>
        <w:t>уме</w:t>
      </w:r>
      <w:r w:rsidRPr="009822A1">
        <w:rPr>
          <w:color w:val="000000"/>
          <w:spacing w:val="-2"/>
          <w:szCs w:val="22"/>
        </w:rPr>
        <w:t>ние обосновывать суждения, давать определения, приво</w:t>
      </w:r>
      <w:r w:rsidRPr="009822A1">
        <w:rPr>
          <w:color w:val="000000"/>
          <w:spacing w:val="1"/>
          <w:szCs w:val="22"/>
        </w:rPr>
        <w:t xml:space="preserve">дить доказательства; </w:t>
      </w:r>
    </w:p>
    <w:p w:rsidR="00D14E88" w:rsidRPr="009822A1" w:rsidRDefault="00D14E88" w:rsidP="001C1D40">
      <w:pPr>
        <w:pStyle w:val="11"/>
        <w:shd w:val="clear" w:color="auto" w:fill="FFFFFF"/>
        <w:jc w:val="both"/>
        <w:rPr>
          <w:color w:val="000000"/>
          <w:spacing w:val="1"/>
          <w:szCs w:val="22"/>
        </w:rPr>
      </w:pPr>
    </w:p>
    <w:p w:rsidR="00D14E88" w:rsidRPr="009822A1" w:rsidRDefault="00D14E88" w:rsidP="001C1D40">
      <w:pPr>
        <w:pStyle w:val="11"/>
        <w:shd w:val="clear" w:color="auto" w:fill="FFFFFF"/>
        <w:jc w:val="both"/>
        <w:rPr>
          <w:color w:val="000000"/>
          <w:spacing w:val="1"/>
          <w:szCs w:val="22"/>
        </w:rPr>
      </w:pP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2"/>
          <w:szCs w:val="22"/>
        </w:rPr>
      </w:pPr>
      <w:r w:rsidRPr="009822A1">
        <w:rPr>
          <w:color w:val="000000"/>
          <w:spacing w:val="-1"/>
          <w:szCs w:val="22"/>
        </w:rPr>
        <w:t xml:space="preserve">поиск нужной информации по заданной теме в источниках </w:t>
      </w:r>
      <w:r w:rsidRPr="009822A1">
        <w:rPr>
          <w:color w:val="000000"/>
          <w:spacing w:val="-2"/>
          <w:szCs w:val="22"/>
        </w:rPr>
        <w:t>различного типа и извлечение необходимой информации из источни</w:t>
      </w:r>
      <w:r w:rsidRPr="009822A1">
        <w:rPr>
          <w:color w:val="000000"/>
          <w:szCs w:val="22"/>
        </w:rPr>
        <w:t xml:space="preserve">ков, созданных в различных знаковых системах (текст, таблица, </w:t>
      </w:r>
      <w:r w:rsidRPr="009822A1">
        <w:rPr>
          <w:color w:val="000000"/>
          <w:spacing w:val="-3"/>
          <w:szCs w:val="22"/>
        </w:rPr>
        <w:t xml:space="preserve">график, диаграмма, аудиовизуальный ряд и др.). Отделение основной </w:t>
      </w:r>
      <w:r w:rsidRPr="009822A1">
        <w:rPr>
          <w:color w:val="000000"/>
          <w:spacing w:val="-1"/>
          <w:szCs w:val="22"/>
        </w:rPr>
        <w:t>информации от второстепенной, критическое оценивание достовер</w:t>
      </w:r>
      <w:r w:rsidRPr="009822A1">
        <w:rPr>
          <w:color w:val="000000"/>
          <w:spacing w:val="-2"/>
          <w:szCs w:val="22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3"/>
          <w:szCs w:val="22"/>
        </w:rPr>
      </w:pPr>
      <w:r w:rsidRPr="009822A1">
        <w:rPr>
          <w:color w:val="000000"/>
          <w:spacing w:val="-1"/>
          <w:szCs w:val="22"/>
        </w:rPr>
        <w:t>выбор вида чтения в соответствии с поставленной целью (оз</w:t>
      </w:r>
      <w:r w:rsidRPr="009822A1">
        <w:rPr>
          <w:color w:val="000000"/>
          <w:spacing w:val="-3"/>
          <w:szCs w:val="22"/>
        </w:rPr>
        <w:t>накомительное, просмотровое, поисковое и др.);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-3"/>
          <w:szCs w:val="22"/>
        </w:rPr>
      </w:pPr>
      <w:r w:rsidRPr="009822A1">
        <w:rPr>
          <w:color w:val="000000"/>
          <w:spacing w:val="-3"/>
          <w:szCs w:val="22"/>
        </w:rPr>
        <w:t xml:space="preserve">работа с </w:t>
      </w:r>
      <w:r w:rsidRPr="009822A1">
        <w:rPr>
          <w:color w:val="000000"/>
          <w:spacing w:val="-2"/>
          <w:szCs w:val="22"/>
        </w:rPr>
        <w:t xml:space="preserve">текстами различных стилей, понимание их специфики; адекватное восприятие языка </w:t>
      </w:r>
      <w:r w:rsidRPr="009822A1">
        <w:rPr>
          <w:color w:val="000000"/>
          <w:spacing w:val="-3"/>
          <w:szCs w:val="22"/>
        </w:rPr>
        <w:t>средств массовой информации;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Cs w:val="22"/>
        </w:rPr>
      </w:pPr>
      <w:r w:rsidRPr="009822A1">
        <w:rPr>
          <w:color w:val="000000"/>
          <w:spacing w:val="1"/>
          <w:szCs w:val="22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color w:val="000000"/>
          <w:spacing w:val="1"/>
          <w:szCs w:val="22"/>
        </w:rPr>
      </w:pPr>
      <w:r w:rsidRPr="009822A1">
        <w:rPr>
          <w:color w:val="000000"/>
          <w:szCs w:val="22"/>
        </w:rPr>
        <w:t xml:space="preserve">участие в проектной деятельности, </w:t>
      </w:r>
      <w:r w:rsidRPr="009822A1">
        <w:rPr>
          <w:color w:val="000000"/>
          <w:spacing w:val="1"/>
          <w:szCs w:val="22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szCs w:val="22"/>
        </w:rPr>
      </w:pPr>
      <w:r w:rsidRPr="009822A1">
        <w:rPr>
          <w:color w:val="000000"/>
          <w:spacing w:val="-2"/>
          <w:szCs w:val="22"/>
        </w:rPr>
        <w:t xml:space="preserve">пользования мультимедийными ресурсами и компьютерными </w:t>
      </w:r>
      <w:r w:rsidRPr="009822A1">
        <w:rPr>
          <w:color w:val="000000"/>
          <w:spacing w:val="-1"/>
          <w:szCs w:val="22"/>
        </w:rPr>
        <w:t xml:space="preserve">технологиями для обработки, передачи, систематизации информации, </w:t>
      </w:r>
      <w:r w:rsidRPr="009822A1">
        <w:rPr>
          <w:color w:val="000000"/>
          <w:spacing w:val="-2"/>
          <w:szCs w:val="22"/>
        </w:rPr>
        <w:t xml:space="preserve">создания баз данных, презентации результатов познавательной и </w:t>
      </w:r>
      <w:r w:rsidRPr="009822A1">
        <w:rPr>
          <w:color w:val="000000"/>
          <w:spacing w:val="-3"/>
          <w:szCs w:val="22"/>
        </w:rPr>
        <w:t>практической деятельности;</w:t>
      </w:r>
    </w:p>
    <w:p w:rsidR="00D14E88" w:rsidRPr="009822A1" w:rsidRDefault="00D14E88" w:rsidP="001C1D40">
      <w:pPr>
        <w:pStyle w:val="11"/>
        <w:numPr>
          <w:ilvl w:val="0"/>
          <w:numId w:val="11"/>
        </w:numPr>
        <w:shd w:val="clear" w:color="auto" w:fill="FFFFFF"/>
        <w:ind w:left="0" w:firstLine="540"/>
        <w:jc w:val="both"/>
        <w:rPr>
          <w:szCs w:val="22"/>
        </w:rPr>
      </w:pPr>
      <w:r w:rsidRPr="009822A1">
        <w:rPr>
          <w:color w:val="000000"/>
          <w:szCs w:val="22"/>
        </w:rPr>
        <w:t xml:space="preserve">владение основными видами публичных выступлений </w:t>
      </w:r>
      <w:r w:rsidRPr="009822A1">
        <w:rPr>
          <w:color w:val="000000"/>
          <w:spacing w:val="5"/>
          <w:szCs w:val="22"/>
        </w:rPr>
        <w:t xml:space="preserve">(высказывания, монолог, дискуссия, полемика), следование </w:t>
      </w:r>
      <w:r w:rsidRPr="009822A1">
        <w:rPr>
          <w:color w:val="000000"/>
          <w:spacing w:val="-2"/>
          <w:szCs w:val="22"/>
        </w:rPr>
        <w:t>этическим нормам и правилам ведения диалога (диспута).</w:t>
      </w:r>
    </w:p>
    <w:p w:rsidR="00D14E88" w:rsidRPr="009822A1" w:rsidRDefault="00D14E88" w:rsidP="001C1D40">
      <w:pPr>
        <w:pStyle w:val="11"/>
        <w:shd w:val="clear" w:color="auto" w:fill="FFFFFF"/>
        <w:ind w:firstLine="540"/>
        <w:jc w:val="both"/>
        <w:rPr>
          <w:color w:val="000000"/>
          <w:spacing w:val="-2"/>
          <w:szCs w:val="22"/>
        </w:rPr>
      </w:pPr>
      <w:r w:rsidRPr="009822A1">
        <w:rPr>
          <w:color w:val="000000"/>
          <w:spacing w:val="-1"/>
          <w:szCs w:val="22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 w:rsidRPr="009822A1">
        <w:rPr>
          <w:color w:val="000000"/>
          <w:spacing w:val="-2"/>
          <w:szCs w:val="22"/>
        </w:rPr>
        <w:t>будущей профессиональной деятельности.</w:t>
      </w:r>
    </w:p>
    <w:p w:rsidR="00D14E88" w:rsidRPr="009822A1" w:rsidRDefault="00D14E88" w:rsidP="001C1D40">
      <w:pPr>
        <w:pStyle w:val="11"/>
        <w:shd w:val="clear" w:color="auto" w:fill="FFFFFF"/>
        <w:ind w:firstLine="540"/>
        <w:jc w:val="both"/>
        <w:rPr>
          <w:color w:val="000000"/>
          <w:spacing w:val="-2"/>
          <w:szCs w:val="22"/>
        </w:rPr>
      </w:pPr>
    </w:p>
    <w:p w:rsidR="00D14E88" w:rsidRPr="009822A1" w:rsidRDefault="00D14E88" w:rsidP="001C1D40">
      <w:pPr>
        <w:spacing w:after="0" w:line="240" w:lineRule="auto"/>
        <w:ind w:firstLine="540"/>
        <w:jc w:val="both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sz w:val="20"/>
        </w:rPr>
        <w:t>Не менее 25%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lastRenderedPageBreak/>
        <w:t>работу с источниками экономической информации, с использованием современных средств коммуникации (включая ресурсы Интернета);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критическое осмысление актуальной экономической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решение познавательных и практических задач, отражающих типичные экономические ситуации;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освоение типичных экономических ролей через участие в обучающих играх и тренингах, моделирующих ситуации из реальной жизни (в школе, общественных местах и т.п.); 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применение полученных знаний для определения экономически рационального, правомерного и социально одобряемого поведения;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D14E88" w:rsidRPr="009822A1" w:rsidRDefault="00D14E88" w:rsidP="001C1D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написание творческих работ по экономическим вопросам.</w:t>
      </w:r>
    </w:p>
    <w:p w:rsidR="009822A1" w:rsidRPr="009822A1" w:rsidRDefault="009822A1" w:rsidP="009822A1">
      <w:pPr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</w:p>
    <w:p w:rsidR="00D14E88" w:rsidRPr="009822A1" w:rsidRDefault="00D14E88" w:rsidP="001C1D40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На уроках используются следующие формы организации учебного процесса и формы контроля ЗУН:</w:t>
      </w:r>
    </w:p>
    <w:p w:rsidR="00D14E88" w:rsidRPr="009822A1" w:rsidRDefault="00D14E88" w:rsidP="001C1D40">
      <w:pPr>
        <w:pStyle w:val="ac"/>
        <w:numPr>
          <w:ilvl w:val="0"/>
          <w:numId w:val="13"/>
        </w:numPr>
        <w:jc w:val="both"/>
        <w:rPr>
          <w:sz w:val="20"/>
          <w:szCs w:val="22"/>
        </w:rPr>
      </w:pPr>
      <w:r w:rsidRPr="009822A1">
        <w:rPr>
          <w:sz w:val="20"/>
          <w:szCs w:val="22"/>
        </w:rPr>
        <w:t xml:space="preserve"> устный контроль (ответ на вопрос, фронтальный опрос, анализ ситуации),</w:t>
      </w:r>
    </w:p>
    <w:p w:rsidR="00D14E88" w:rsidRPr="009822A1" w:rsidRDefault="00D14E88" w:rsidP="001C1D40">
      <w:pPr>
        <w:pStyle w:val="ac"/>
        <w:numPr>
          <w:ilvl w:val="0"/>
          <w:numId w:val="13"/>
        </w:numPr>
        <w:jc w:val="both"/>
        <w:rPr>
          <w:sz w:val="20"/>
          <w:szCs w:val="22"/>
        </w:rPr>
      </w:pPr>
      <w:r w:rsidRPr="009822A1">
        <w:rPr>
          <w:sz w:val="20"/>
          <w:szCs w:val="22"/>
        </w:rPr>
        <w:t xml:space="preserve"> письменный контроль (тест, решение задач, эссе, ответ на вопрос). </w:t>
      </w: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sz w:val="20"/>
        </w:rPr>
        <w:t>УМК:</w:t>
      </w:r>
    </w:p>
    <w:p w:rsidR="004F5925" w:rsidRPr="009822A1" w:rsidRDefault="004F5925" w:rsidP="001C1D40">
      <w:pPr>
        <w:pStyle w:val="ac"/>
        <w:numPr>
          <w:ilvl w:val="0"/>
          <w:numId w:val="10"/>
        </w:numPr>
        <w:ind w:left="360"/>
        <w:rPr>
          <w:b/>
          <w:sz w:val="20"/>
          <w:szCs w:val="22"/>
        </w:rPr>
      </w:pPr>
      <w:r w:rsidRPr="009822A1">
        <w:rPr>
          <w:sz w:val="20"/>
          <w:szCs w:val="22"/>
        </w:rPr>
        <w:t>Королева Г.Э. Экономика: 10-11 классы: учебник для учащихся общеобразовательных учреждений. – Г.Э. Королева, Т.В. Бурм</w:t>
      </w:r>
      <w:r w:rsidR="00CB48BE" w:rsidRPr="009822A1">
        <w:rPr>
          <w:sz w:val="20"/>
          <w:szCs w:val="22"/>
        </w:rPr>
        <w:t>истрова. – М: Вентана-Граф, 2013</w:t>
      </w:r>
      <w:r w:rsidRPr="009822A1">
        <w:rPr>
          <w:sz w:val="20"/>
          <w:szCs w:val="22"/>
        </w:rPr>
        <w:t>. – 192с.</w:t>
      </w:r>
    </w:p>
    <w:p w:rsidR="004F5925" w:rsidRPr="009822A1" w:rsidRDefault="004F5925" w:rsidP="001C1D40">
      <w:pPr>
        <w:pStyle w:val="ac"/>
        <w:numPr>
          <w:ilvl w:val="0"/>
          <w:numId w:val="10"/>
        </w:numPr>
        <w:ind w:left="360"/>
        <w:rPr>
          <w:sz w:val="20"/>
          <w:szCs w:val="22"/>
        </w:rPr>
      </w:pPr>
      <w:r w:rsidRPr="009822A1">
        <w:rPr>
          <w:sz w:val="20"/>
          <w:szCs w:val="22"/>
        </w:rPr>
        <w:t>Королева Г.Э. Экономика: 10-11 классы: практикум для учащихся общеобразовательных учреждений</w:t>
      </w:r>
      <w:r w:rsidR="00CB48BE" w:rsidRPr="009822A1">
        <w:rPr>
          <w:sz w:val="20"/>
          <w:szCs w:val="22"/>
        </w:rPr>
        <w:t>: в 2ч. – М.: Вентана-Граф, 2013</w:t>
      </w:r>
      <w:r w:rsidRPr="009822A1">
        <w:rPr>
          <w:sz w:val="20"/>
          <w:szCs w:val="22"/>
        </w:rPr>
        <w:t>. – 64с.</w:t>
      </w:r>
    </w:p>
    <w:p w:rsidR="00D14E88" w:rsidRPr="009822A1" w:rsidRDefault="00D14E88" w:rsidP="001C1D40">
      <w:pPr>
        <w:pStyle w:val="c1"/>
        <w:spacing w:before="0" w:beforeAutospacing="0" w:after="0" w:afterAutospacing="0"/>
        <w:rPr>
          <w:rStyle w:val="c0"/>
          <w:b/>
          <w:bCs/>
          <w:sz w:val="20"/>
          <w:szCs w:val="22"/>
        </w:rPr>
      </w:pPr>
    </w:p>
    <w:p w:rsidR="00D14E88" w:rsidRPr="009822A1" w:rsidRDefault="00D14E88" w:rsidP="001C1D40">
      <w:pPr>
        <w:pStyle w:val="c1"/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rStyle w:val="c0"/>
          <w:b/>
          <w:bCs/>
          <w:sz w:val="20"/>
          <w:szCs w:val="22"/>
        </w:rPr>
        <w:t>Нормативные документы: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Обязательный минимум содержания образования федерального компонента государственного стандарта общего образования;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Конституция РФ;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Закон РФ «ОБ образовании»;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Национальная доктрина развития образования;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Концепция модернизации российского образования на период до 2015года;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Государственный образовательный стандарт. Федеральный         компонент. Региональный компонент;</w:t>
      </w:r>
    </w:p>
    <w:p w:rsidR="00D14E88" w:rsidRPr="009822A1" w:rsidRDefault="00D14E88" w:rsidP="001C1D40">
      <w:pPr>
        <w:pStyle w:val="c5"/>
        <w:numPr>
          <w:ilvl w:val="0"/>
          <w:numId w:val="10"/>
        </w:numPr>
        <w:spacing w:before="0" w:beforeAutospacing="0" w:after="0" w:afterAutospacing="0"/>
        <w:rPr>
          <w:color w:val="000000"/>
          <w:sz w:val="20"/>
          <w:szCs w:val="22"/>
        </w:rPr>
      </w:pPr>
      <w:r w:rsidRPr="009822A1">
        <w:rPr>
          <w:color w:val="000000"/>
          <w:sz w:val="20"/>
          <w:szCs w:val="22"/>
        </w:rPr>
        <w:t>- Примерные программы основного общего образования.</w:t>
      </w:r>
    </w:p>
    <w:p w:rsidR="002E01CF" w:rsidRPr="009822A1" w:rsidRDefault="002E01CF" w:rsidP="001C1D40">
      <w:pPr>
        <w:pStyle w:val="c5"/>
        <w:spacing w:before="0" w:beforeAutospacing="0" w:after="0" w:afterAutospacing="0"/>
        <w:rPr>
          <w:color w:val="000000"/>
          <w:sz w:val="20"/>
          <w:szCs w:val="22"/>
        </w:rPr>
      </w:pPr>
    </w:p>
    <w:p w:rsidR="009822A1" w:rsidRPr="009822A1" w:rsidRDefault="009822A1" w:rsidP="001C1D40">
      <w:pPr>
        <w:pStyle w:val="c5"/>
        <w:spacing w:before="0" w:beforeAutospacing="0" w:after="0" w:afterAutospacing="0"/>
        <w:rPr>
          <w:color w:val="000000"/>
          <w:sz w:val="20"/>
          <w:szCs w:val="22"/>
        </w:rPr>
      </w:pPr>
    </w:p>
    <w:p w:rsidR="009822A1" w:rsidRPr="009822A1" w:rsidRDefault="009822A1" w:rsidP="001C1D40">
      <w:pPr>
        <w:pStyle w:val="c5"/>
        <w:spacing w:before="0" w:beforeAutospacing="0" w:after="0" w:afterAutospacing="0"/>
        <w:rPr>
          <w:color w:val="000000"/>
          <w:sz w:val="20"/>
          <w:szCs w:val="22"/>
        </w:rPr>
      </w:pPr>
    </w:p>
    <w:p w:rsidR="009822A1" w:rsidRPr="009822A1" w:rsidRDefault="009822A1" w:rsidP="001C1D40">
      <w:pPr>
        <w:pStyle w:val="c5"/>
        <w:spacing w:before="0" w:beforeAutospacing="0" w:after="0" w:afterAutospacing="0"/>
        <w:rPr>
          <w:color w:val="000000"/>
          <w:sz w:val="20"/>
          <w:szCs w:val="22"/>
        </w:rPr>
      </w:pPr>
    </w:p>
    <w:p w:rsidR="002E01CF" w:rsidRPr="009822A1" w:rsidRDefault="002E01CF" w:rsidP="001C1D40">
      <w:pPr>
        <w:pStyle w:val="c5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9822A1">
        <w:rPr>
          <w:b/>
          <w:color w:val="000000"/>
          <w:sz w:val="20"/>
          <w:szCs w:val="22"/>
        </w:rPr>
        <w:t>Учебный план</w:t>
      </w:r>
    </w:p>
    <w:p w:rsidR="002E01CF" w:rsidRPr="009822A1" w:rsidRDefault="002E01CF" w:rsidP="001C1D40">
      <w:pPr>
        <w:pStyle w:val="c5"/>
        <w:spacing w:before="0" w:beforeAutospacing="0" w:after="0" w:afterAutospacing="0"/>
        <w:rPr>
          <w:b/>
          <w:color w:val="000000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4536"/>
        <w:gridCol w:w="2126"/>
        <w:gridCol w:w="5812"/>
        <w:gridCol w:w="283"/>
      </w:tblGrid>
      <w:tr w:rsidR="002E01CF" w:rsidRPr="009822A1" w:rsidTr="002E01CF">
        <w:trPr>
          <w:trHeight w:val="789"/>
        </w:trPr>
        <w:tc>
          <w:tcPr>
            <w:tcW w:w="2802" w:type="dxa"/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Четверть/количество недель/количество часов в неделю/всего</w:t>
            </w:r>
          </w:p>
        </w:tc>
        <w:tc>
          <w:tcPr>
            <w:tcW w:w="4536" w:type="dxa"/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Название темы</w:t>
            </w:r>
          </w:p>
        </w:tc>
        <w:tc>
          <w:tcPr>
            <w:tcW w:w="2126" w:type="dxa"/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Количество часов</w:t>
            </w:r>
          </w:p>
        </w:tc>
        <w:tc>
          <w:tcPr>
            <w:tcW w:w="5812" w:type="dxa"/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Практические работы</w:t>
            </w: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01CF" w:rsidRPr="009822A1" w:rsidTr="00AF5EC7">
        <w:trPr>
          <w:trHeight w:val="276"/>
        </w:trPr>
        <w:tc>
          <w:tcPr>
            <w:tcW w:w="15276" w:type="dxa"/>
            <w:gridSpan w:val="4"/>
          </w:tcPr>
          <w:p w:rsidR="002E01CF" w:rsidRPr="009822A1" w:rsidRDefault="00AF5EC7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10 кл</w:t>
            </w:r>
            <w:r w:rsidR="002E01CF" w:rsidRPr="009822A1">
              <w:rPr>
                <w:rFonts w:ascii="Times New Roman" w:hAnsi="Times New Roman"/>
                <w:b/>
                <w:sz w:val="20"/>
              </w:rPr>
              <w:t>асс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:rsidR="002E01CF" w:rsidRPr="009822A1" w:rsidRDefault="002E01CF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  <w:lang w:val="en-US"/>
              </w:rPr>
            </w:pPr>
            <w:r w:rsidRPr="009822A1">
              <w:rPr>
                <w:rFonts w:ascii="Times New Roman" w:hAnsi="Times New Roman"/>
                <w:sz w:val="20"/>
              </w:rPr>
              <w:t>1 четверть/9 недель/1 час/9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Экономика и человек. Экономика фирмы.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Главная проблема экономики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Производственные возможности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Типы экономических систем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Экономическая система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 четверть/7 недель/1 час/7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Рыночный механизм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по теме «Рыночное равновесие»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Конкуренция и ее виды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 четверть/10 недель/1 час / 10 часов</w:t>
            </w: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Формы организации бизнеса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Экономика фирмы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Расчет экономических показателей фирмы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Источники финансирования фирмы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Бизнес-план предприятия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Создаем фирму </w:t>
            </w: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Презентация бизнес–планов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 четверть/9 недель/1 час/9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Рынок труда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Семейный бюджет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AF5EC7" w:rsidRPr="009822A1" w:rsidTr="00CC5823">
        <w:tc>
          <w:tcPr>
            <w:tcW w:w="15276" w:type="dxa"/>
            <w:gridSpan w:val="4"/>
          </w:tcPr>
          <w:p w:rsidR="00AF5EC7" w:rsidRPr="009822A1" w:rsidRDefault="00AF5EC7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lastRenderedPageBreak/>
              <w:t>11 класс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AF5EC7" w:rsidRPr="009822A1" w:rsidRDefault="00AF5EC7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  <w:lang w:val="en-US"/>
              </w:rPr>
            </w:pPr>
            <w:r w:rsidRPr="009822A1">
              <w:rPr>
                <w:rFonts w:ascii="Times New Roman" w:hAnsi="Times New Roman"/>
                <w:sz w:val="20"/>
              </w:rPr>
              <w:t>1 четверть/9 недель/1 час/9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Государство и экономика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32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Предмет макроэкономики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ВВП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на измерение ВВП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Экономический рост. Экономический цикл</w:t>
            </w: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 четверть/7 недель/1 час/7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Денежное обращение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Инфляция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на определение уровня инфляции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Банковская система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 четверть/10 недель/1 час / 10 часов</w:t>
            </w:r>
          </w:p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Роль государства в экономике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Оценка бюджета государства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Налоги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Занятость и безработица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Уровень безработицы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 w:val="restart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 четверть/9 недель/1 час/9 часов</w:t>
            </w: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Международная торговля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Экономика современной России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B0943" w:rsidRPr="009822A1" w:rsidTr="002E01CF">
        <w:tc>
          <w:tcPr>
            <w:tcW w:w="2802" w:type="dxa"/>
            <w:vMerge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Резерв учебного времени</w:t>
            </w:r>
          </w:p>
        </w:tc>
        <w:tc>
          <w:tcPr>
            <w:tcW w:w="2126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812" w:type="dxa"/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0B0943" w:rsidRPr="009822A1" w:rsidRDefault="000B0943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  <w:tr w:rsidR="002E01CF" w:rsidRPr="009822A1" w:rsidTr="002E01CF">
        <w:tc>
          <w:tcPr>
            <w:tcW w:w="2802" w:type="dxa"/>
          </w:tcPr>
          <w:p w:rsidR="002E01CF" w:rsidRPr="009822A1" w:rsidRDefault="002E01CF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536" w:type="dxa"/>
          </w:tcPr>
          <w:p w:rsidR="002E01CF" w:rsidRPr="009822A1" w:rsidRDefault="002E01CF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ИТОГО</w:t>
            </w:r>
          </w:p>
        </w:tc>
        <w:tc>
          <w:tcPr>
            <w:tcW w:w="2126" w:type="dxa"/>
          </w:tcPr>
          <w:p w:rsidR="002E01CF" w:rsidRPr="009822A1" w:rsidRDefault="002E01CF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5812" w:type="dxa"/>
          </w:tcPr>
          <w:p w:rsidR="002E01CF" w:rsidRPr="009822A1" w:rsidRDefault="002E01CF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E01CF" w:rsidRPr="009822A1" w:rsidRDefault="002E01CF" w:rsidP="001C1D40">
            <w:pPr>
              <w:pStyle w:val="a3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E01CF" w:rsidRPr="009822A1" w:rsidRDefault="002E01CF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F272F5" w:rsidRPr="009822A1" w:rsidRDefault="00F272F5" w:rsidP="001C1D4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Содержание учебного материала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Часть 1. Экономика и человек. Экономика фирмы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1. Главная проблема экономики. Потребности. Блага. Факторы производства. Доходы собственников факторов производства. Ограниченность . Экономика как наука. Выбор. Альтернативная стоимость. Производственные возможности общества.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2. Типы экономических систем. Экономическая система. Главные вопросы экономики. Типы экономических систем. Случаи несостоятельности рынка. Смешанная экономическая система.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3. Рыночный механизм. Закон спроса. Спрос и величина спроса. Неценовые факторы спроса. Закон предложения. Предложение и величина предложения. Неценовые факторы предложения. Равновесная цена. Равновесное количество. Равновесная выручка. Нарушение рыночного равновесия.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4. Конкуренция и ее виды. Понятие конкуренции. Совершенная конкуренция. Монополистическая конкуренция. Олигополия. Монополия.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5. Формы организации бизнеса. Индивидуальная деятельность. Хозяйственные товарищества и общества. Акционерное общество. Сравнительные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преимущества и недостатки отдельных форм организации бизнеса.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6. Экономика фирмы. Выручка, издержки, прибыль фирмы. Виды издержек фирмы: постоянные, переменные, средние.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7. Источники финансирования фирмы. Внутренние внешние источники финансирования. Виды ценных бумаг. Надежность и доходность ценных бумаг.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8. Бизнес-план предприятия. Элементы бизнес-плана: сфера деятельности предприятия, рынки сбыта продукции, конкуренция, план маркетинга, план производства, финансовый план.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9. Рынок труда. Особенности рынка труда. Заработная плата. Человеческий капитал. Производительность труда. Факторы производительности труда.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10. Семейный бюджет. Бюджет семьи. Доходы и расходы семьи. Закон Энгеля. Неравномерность распределения доходов. Кривая Лоренца. Индекс Джини.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Часть 2. Государство и экономика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11. Предмет макроэкономики. Вопросы макроэкономики. Макроэкономические агенты и их экономические цели. Макроэкономические рынки.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Экономический кругооборот.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12. Валовой внутренний продукт. Валовой внутренний продукт. Структура ВВП. Уровень благосостояния. Номинальный и реальный ВВП.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13. Экономический рост. Экономический цикл. Содержание экономического роста. Факторы экономического роста. Фазы экономического цикла.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Причины и виды экономических циклов.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14. Денежное обращение. Деньги. Виды денег. Качества денег. Функции денег. Ликвидность.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15. Инфляция. Уравнение обмена. Типы и виды инфляции. Стагфляция, дефляция, дезинфляция. Социально-экономические последствия инфляции.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16. Банковская система. Банковская система. Функции коммерческого банка. Функции Банка России. Монетарная политика Банка России. Другие финансовые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организации.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17. Роль государства в экономике. Экономические функции государства. Общественные товары и услуги. Государственный бюджет. Источники финансирования дефицита бюджета. Бюджетно-налоговая политика государства.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lastRenderedPageBreak/>
        <w:t xml:space="preserve">Тема 18. Налоги. Функции налогов. Элементы налога. Налоги прямые и косвенные. Виды налогов. Кривая Лаффера. Системы налогообложения.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Тема 19. Занятость и безработица. Структура населения страны. Рабочая сила. Виды безработицы. Уровень безработицы.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 xml:space="preserve">Тема 20. Международная торговля. Абсолютное преимущество. Сравнительное преимущество. Современные тенденции развития мирового хозяйства. Формы </w:t>
      </w:r>
    </w:p>
    <w:p w:rsidR="00F272F5" w:rsidRPr="009822A1" w:rsidRDefault="00F272F5" w:rsidP="001C1D40">
      <w:pPr>
        <w:spacing w:after="0" w:line="240" w:lineRule="auto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экономической интеграции. Протекционизм.</w:t>
      </w:r>
    </w:p>
    <w:p w:rsidR="004F5925" w:rsidRPr="009822A1" w:rsidRDefault="00AF5EC7" w:rsidP="001C1D4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0"/>
          <w:szCs w:val="22"/>
        </w:rPr>
      </w:pPr>
      <w:r w:rsidRPr="009822A1">
        <w:rPr>
          <w:rFonts w:ascii="Times New Roman" w:hAnsi="Times New Roman" w:cs="Times New Roman"/>
          <w:i w:val="0"/>
          <w:sz w:val="20"/>
          <w:szCs w:val="22"/>
        </w:rPr>
        <w:t>Требования к уровню подготовки выпускников</w:t>
      </w:r>
    </w:p>
    <w:p w:rsidR="004F5925" w:rsidRPr="009822A1" w:rsidRDefault="004F5925" w:rsidP="001C1D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</w:rPr>
      </w:pPr>
      <w:r w:rsidRPr="009822A1">
        <w:rPr>
          <w:rFonts w:ascii="Times New Roman" w:hAnsi="Times New Roman"/>
          <w:b/>
          <w:i/>
          <w:sz w:val="20"/>
        </w:rPr>
        <w:t>В результате изучения экономики на базовом уровне ученик должен</w:t>
      </w:r>
    </w:p>
    <w:p w:rsidR="004F5925" w:rsidRPr="009822A1" w:rsidRDefault="004F5925" w:rsidP="001C1D40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знать</w:t>
      </w:r>
      <w:r w:rsidRPr="009822A1">
        <w:rPr>
          <w:rFonts w:ascii="Times New Roman" w:hAnsi="Times New Roman"/>
          <w:b/>
          <w:sz w:val="20"/>
          <w:lang w:val="en-US"/>
        </w:rPr>
        <w:t>/</w:t>
      </w:r>
      <w:r w:rsidRPr="009822A1">
        <w:rPr>
          <w:rFonts w:ascii="Times New Roman" w:hAnsi="Times New Roman"/>
          <w:b/>
          <w:sz w:val="20"/>
        </w:rPr>
        <w:t>понимать</w:t>
      </w:r>
    </w:p>
    <w:p w:rsidR="004F592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napToGrid w:val="0"/>
          <w:sz w:val="20"/>
        </w:rPr>
      </w:pPr>
      <w:r w:rsidRPr="009822A1">
        <w:rPr>
          <w:rFonts w:ascii="Times New Roman" w:hAnsi="Times New Roman"/>
          <w:snapToGrid w:val="0"/>
          <w:sz w:val="20"/>
        </w:rPr>
        <w:t>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</w:t>
      </w:r>
    </w:p>
    <w:p w:rsidR="004F5925" w:rsidRPr="009822A1" w:rsidRDefault="004F5925" w:rsidP="001C1D40">
      <w:pPr>
        <w:spacing w:after="0" w:line="240" w:lineRule="auto"/>
        <w:ind w:firstLine="567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sz w:val="20"/>
        </w:rPr>
        <w:t>уметь</w:t>
      </w:r>
    </w:p>
    <w:p w:rsidR="004F5925" w:rsidRPr="009822A1" w:rsidRDefault="004F5925" w:rsidP="001C1D40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i/>
          <w:sz w:val="20"/>
        </w:rPr>
        <w:t>приводить примеры:</w:t>
      </w:r>
      <w:r w:rsidRPr="009822A1">
        <w:rPr>
          <w:rFonts w:ascii="Times New Roman" w:hAnsi="Times New Roman"/>
          <w:sz w:val="20"/>
        </w:rPr>
        <w:t xml:space="preserve"> факторов производства и факторных доходов, общественных благ, российских предприятий разных организационных форм, глобальных экономических проблем;</w:t>
      </w:r>
    </w:p>
    <w:p w:rsidR="004F592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i/>
          <w:sz w:val="20"/>
        </w:rPr>
        <w:t>описывать:</w:t>
      </w:r>
      <w:r w:rsidRPr="009822A1">
        <w:rPr>
          <w:rFonts w:ascii="Times New Roman" w:hAnsi="Times New Roman"/>
          <w:sz w:val="20"/>
        </w:rPr>
        <w:t xml:space="preserve">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</w:t>
      </w:r>
    </w:p>
    <w:p w:rsidR="004F592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i/>
          <w:sz w:val="20"/>
        </w:rPr>
        <w:t>объяснять:</w:t>
      </w:r>
      <w:r w:rsidRPr="009822A1">
        <w:rPr>
          <w:rFonts w:ascii="Times New Roman" w:hAnsi="Times New Roman"/>
          <w:sz w:val="20"/>
        </w:rPr>
        <w:t xml:space="preserve"> взаимовыгодность добровольного обмена, причины неравенства доходов, виды инфляции, проблемы международной торговли;</w:t>
      </w:r>
    </w:p>
    <w:p w:rsidR="004F5925" w:rsidRPr="009822A1" w:rsidRDefault="004F5925" w:rsidP="001C1D40">
      <w:pPr>
        <w:spacing w:after="0" w:line="240" w:lineRule="auto"/>
        <w:ind w:left="567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sz w:val="20"/>
        </w:rPr>
        <w:t xml:space="preserve">использовать приобретенные знания и умения в практической деятельности и повседневной жизни </w:t>
      </w:r>
      <w:r w:rsidRPr="009822A1">
        <w:rPr>
          <w:rFonts w:ascii="Times New Roman" w:hAnsi="Times New Roman"/>
          <w:sz w:val="20"/>
        </w:rPr>
        <w:t>для:</w:t>
      </w:r>
    </w:p>
    <w:p w:rsidR="004F592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получения и оценки экономической информации;</w:t>
      </w:r>
    </w:p>
    <w:p w:rsidR="004F592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составления семейного бюджета;</w:t>
      </w:r>
    </w:p>
    <w:p w:rsidR="00F272F5" w:rsidRPr="009822A1" w:rsidRDefault="004F5925" w:rsidP="001C1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оценки собственных экономических действий в качестве потребителя, члена семьи и гражданина.</w:t>
      </w:r>
    </w:p>
    <w:p w:rsidR="00AF5EC7" w:rsidRPr="009822A1" w:rsidRDefault="00AF5EC7" w:rsidP="001C1D40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0"/>
          <w:szCs w:val="22"/>
        </w:rPr>
      </w:pPr>
      <w:r w:rsidRPr="009822A1">
        <w:rPr>
          <w:rFonts w:ascii="Times New Roman" w:hAnsi="Times New Roman"/>
          <w:color w:val="auto"/>
          <w:sz w:val="20"/>
          <w:szCs w:val="22"/>
        </w:rPr>
        <w:t>Критерии оценки знаний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824"/>
      </w:tblGrid>
      <w:tr w:rsidR="00AF5EC7" w:rsidRPr="009822A1" w:rsidTr="00CC58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Оценка – это определение степени усвоения обучаемыми знаний, умений и навыков в соответствии с требованиями программ обучения и руководящими документами обучения.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«ОТЛИЧНО» - ставится в том случае, если обучаемый подходить к событиям общественной и политической жизни с экономической точки зрения, используя различные источники информации, развил экономическое мышление, потребность в получении экономических знаний, освоил основные знания об экономической деятельности людей, экономике России, последовательно и исчерпывающе отвечает на поставленные вопросы, а при выполнении практической работы – если задание выполнено правильно и в установленное нормативом время (при отсутствии нормативов – уверенно и быстро). 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«ХОРОШО» - ставится в том случае, если обучаемый подходить к событиям общественной и политической жизни с экономической точки зрения, используя различные источники информации, развил экономическое мышление, потребность в получении экономических знаний, освоил основные знания об экономической деятельности людей, экономике России;последовательно и исчерпывающе отвечает на поставленные вопросы, а при выполнении практической работы – если задание выполнено правильно, но допускались ошибки, не отразившиеся на качестве выполненной работы.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«УДОВЛЕТВОРИТЕЛЬНО» - ставится при условии, если обучаемый знает лишь основной материал по экономической теории, путается в знаниях об экономической деятельности людей, а на заданные вопросы отвечает недостаточно четко и полно, а при выполнении практической работы – если задание выполнено, но допускались ошибки, не отразившиеся на качестве выполненной работы.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«НЕУДОВЛЕТВОРИТЕЛЬНО» - ставится в том случае, когда обучаемый не смог достаточно полно и правильно ответить на поставленные вопросы, не знает экономической теории, а при выполнении практической работы – если задание не сделано или допущены ошибки, влияющие на качество выполненной работы.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Требования к оценке: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оценка должна быть объективной и справедливой, ясной и понятной для обучаемого,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оценка должна выполнять стимулирующую функцию,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оценка должна быть всесторонней.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При оценке знаний нужно учитывать: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объем знаний по учебному предмету (вопросу),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понимание изученного, самостоятельность суждений, убежденность в излагаемом,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степень систематизации и глубины знаний,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- действенность знаний, умение применять их с целью решения практических задач.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При оценке навыков и умений учитываются: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содержание навыков и умений,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точность, прочность, гибкость навыков и умений,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возможность применять навыки и умения на практике,</w:t>
            </w:r>
          </w:p>
          <w:p w:rsidR="00AF5EC7" w:rsidRPr="009822A1" w:rsidRDefault="00AF5EC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 наличие ошибок, их количество, характер и влияние на работ</w:t>
            </w:r>
          </w:p>
        </w:tc>
      </w:tr>
    </w:tbl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822A1" w:rsidRPr="009822A1" w:rsidRDefault="009822A1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9822A1" w:rsidRPr="009822A1" w:rsidRDefault="009822A1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«Крым, город федерального значения Севастополь»</w:t>
      </w:r>
    </w:p>
    <w:tbl>
      <w:tblPr>
        <w:tblStyle w:val="ad"/>
        <w:tblW w:w="0" w:type="auto"/>
        <w:tblLook w:val="04A0"/>
      </w:tblPr>
      <w:tblGrid>
        <w:gridCol w:w="2093"/>
        <w:gridCol w:w="7087"/>
        <w:gridCol w:w="5103"/>
        <w:gridCol w:w="1418"/>
      </w:tblGrid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№ урока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Тема раздела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</w:tr>
      <w:tr w:rsidR="004F5925" w:rsidRPr="009822A1" w:rsidTr="004F5925">
        <w:tc>
          <w:tcPr>
            <w:tcW w:w="2093" w:type="dxa"/>
          </w:tcPr>
          <w:p w:rsidR="004F5925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4 (10</w:t>
            </w:r>
            <w:r w:rsidR="004F5925" w:rsidRPr="009822A1">
              <w:rPr>
                <w:rFonts w:ascii="Times New Roman" w:hAnsi="Times New Roman"/>
                <w:szCs w:val="22"/>
              </w:rPr>
              <w:t xml:space="preserve"> класс)</w:t>
            </w:r>
          </w:p>
        </w:tc>
        <w:tc>
          <w:tcPr>
            <w:tcW w:w="7087" w:type="dxa"/>
          </w:tcPr>
          <w:p w:rsidR="004F5925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Проблема выбора</w:t>
            </w:r>
            <w:r w:rsidR="004F5925" w:rsidRPr="009822A1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5103" w:type="dxa"/>
          </w:tcPr>
          <w:p w:rsidR="004F5925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Экономика и человек. Экономика фирмы.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</w:p>
        </w:tc>
      </w:tr>
      <w:tr w:rsidR="00CB48BE" w:rsidRPr="009822A1" w:rsidTr="004F5925">
        <w:tc>
          <w:tcPr>
            <w:tcW w:w="2093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28 (11 класс)</w:t>
            </w:r>
          </w:p>
        </w:tc>
        <w:tc>
          <w:tcPr>
            <w:tcW w:w="7087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Валютный рынок</w:t>
            </w:r>
          </w:p>
        </w:tc>
        <w:tc>
          <w:tcPr>
            <w:tcW w:w="5103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Государство и экономика</w:t>
            </w:r>
          </w:p>
        </w:tc>
        <w:tc>
          <w:tcPr>
            <w:tcW w:w="1418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</w:p>
        </w:tc>
      </w:tr>
      <w:tr w:rsidR="00CB48BE" w:rsidRPr="009822A1" w:rsidTr="004F5925">
        <w:tc>
          <w:tcPr>
            <w:tcW w:w="2093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30(11 класс)</w:t>
            </w:r>
          </w:p>
        </w:tc>
        <w:tc>
          <w:tcPr>
            <w:tcW w:w="7087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Международная торговля</w:t>
            </w:r>
          </w:p>
        </w:tc>
        <w:tc>
          <w:tcPr>
            <w:tcW w:w="5103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Государство и экономика</w:t>
            </w:r>
          </w:p>
        </w:tc>
        <w:tc>
          <w:tcPr>
            <w:tcW w:w="1418" w:type="dxa"/>
          </w:tcPr>
          <w:p w:rsidR="00CB48BE" w:rsidRPr="009822A1" w:rsidRDefault="00CB48BE" w:rsidP="001C1D4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4F5925" w:rsidRPr="009822A1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«Коррупция»</w:t>
      </w:r>
    </w:p>
    <w:tbl>
      <w:tblPr>
        <w:tblStyle w:val="ad"/>
        <w:tblW w:w="0" w:type="auto"/>
        <w:tblLook w:val="04A0"/>
      </w:tblPr>
      <w:tblGrid>
        <w:gridCol w:w="2093"/>
        <w:gridCol w:w="7087"/>
        <w:gridCol w:w="5103"/>
        <w:gridCol w:w="1418"/>
      </w:tblGrid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№ урока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Тема урока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Тема раздела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b/>
                <w:szCs w:val="22"/>
              </w:rPr>
            </w:pPr>
            <w:r w:rsidRPr="009822A1">
              <w:rPr>
                <w:rFonts w:ascii="Times New Roman" w:hAnsi="Times New Roman"/>
                <w:b/>
                <w:szCs w:val="22"/>
              </w:rPr>
              <w:t>Дата проведения</w:t>
            </w:r>
          </w:p>
        </w:tc>
      </w:tr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19 (10 класс)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Что такое взятка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Формы организации бизнеса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</w:p>
        </w:tc>
      </w:tr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30 (10 класс)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Когда все в твоих руках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Семейный бюджет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</w:p>
        </w:tc>
      </w:tr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16 (11 класс)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Под законом справедливости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Банковская система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</w:p>
        </w:tc>
      </w:tr>
      <w:tr w:rsidR="004F5925" w:rsidRPr="009822A1" w:rsidTr="004F5925">
        <w:tc>
          <w:tcPr>
            <w:tcW w:w="209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18 (11 класс)</w:t>
            </w:r>
          </w:p>
        </w:tc>
        <w:tc>
          <w:tcPr>
            <w:tcW w:w="7087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Властные полномочия</w:t>
            </w:r>
          </w:p>
        </w:tc>
        <w:tc>
          <w:tcPr>
            <w:tcW w:w="5103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  <w:r w:rsidRPr="009822A1">
              <w:rPr>
                <w:rFonts w:ascii="Times New Roman" w:hAnsi="Times New Roman"/>
                <w:szCs w:val="22"/>
              </w:rPr>
              <w:t>Роль государства в экономике</w:t>
            </w:r>
          </w:p>
        </w:tc>
        <w:tc>
          <w:tcPr>
            <w:tcW w:w="1418" w:type="dxa"/>
          </w:tcPr>
          <w:p w:rsidR="004F5925" w:rsidRPr="009822A1" w:rsidRDefault="004F5925" w:rsidP="001C1D40">
            <w:pPr>
              <w:rPr>
                <w:rFonts w:ascii="Times New Roman" w:hAnsi="Times New Roman"/>
                <w:szCs w:val="22"/>
              </w:rPr>
            </w:pPr>
          </w:p>
        </w:tc>
      </w:tr>
    </w:tbl>
    <w:p w:rsidR="004F5925" w:rsidRDefault="004F5925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CC5823" w:rsidRPr="009822A1" w:rsidRDefault="00CC5823" w:rsidP="001C1D40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AF5EC7" w:rsidRPr="007F09B5" w:rsidRDefault="007F09B5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lang w:eastAsia="ru-RU"/>
        </w:rPr>
      </w:pPr>
      <w:r w:rsidRPr="007F09B5">
        <w:rPr>
          <w:rFonts w:ascii="Times New Roman" w:hAnsi="Times New Roman"/>
          <w:b/>
          <w:color w:val="FF0000"/>
          <w:sz w:val="20"/>
          <w:lang w:eastAsia="ru-RU"/>
        </w:rPr>
        <w:t>КАЛЕНДАРНО-ТЕМАТИЧЕСКОЕ ПЛАНИРОВАНИЕ 10 КЛАСС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1939"/>
        <w:gridCol w:w="1276"/>
        <w:gridCol w:w="2551"/>
        <w:gridCol w:w="284"/>
        <w:gridCol w:w="2977"/>
        <w:gridCol w:w="283"/>
        <w:gridCol w:w="1985"/>
        <w:gridCol w:w="283"/>
        <w:gridCol w:w="1418"/>
        <w:gridCol w:w="1275"/>
        <w:gridCol w:w="142"/>
        <w:gridCol w:w="851"/>
      </w:tblGrid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Название темы урока</w:t>
            </w:r>
          </w:p>
        </w:tc>
        <w:tc>
          <w:tcPr>
            <w:tcW w:w="1276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Вид </w:t>
            </w:r>
            <w:r w:rsidRPr="009822A1">
              <w:rPr>
                <w:rFonts w:ascii="Times New Roman" w:hAnsi="Times New Roman"/>
                <w:sz w:val="20"/>
              </w:rPr>
              <w:t>урока</w:t>
            </w:r>
          </w:p>
        </w:tc>
        <w:tc>
          <w:tcPr>
            <w:tcW w:w="2835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Элементы обязательного минимума образования</w:t>
            </w:r>
          </w:p>
        </w:tc>
        <w:tc>
          <w:tcPr>
            <w:tcW w:w="3260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Требования к уровню подготовки обучающихся</w:t>
            </w:r>
          </w:p>
        </w:tc>
        <w:tc>
          <w:tcPr>
            <w:tcW w:w="2268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Формы контроля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hideMark/>
          </w:tcPr>
          <w:p w:rsidR="00414336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КОУ</w:t>
            </w:r>
          </w:p>
        </w:tc>
        <w:tc>
          <w:tcPr>
            <w:tcW w:w="1275" w:type="dxa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Домашнее задание</w:t>
            </w:r>
          </w:p>
        </w:tc>
        <w:tc>
          <w:tcPr>
            <w:tcW w:w="993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Введение</w:t>
            </w:r>
          </w:p>
        </w:tc>
        <w:tc>
          <w:tcPr>
            <w:tcW w:w="1276" w:type="dxa"/>
          </w:tcPr>
          <w:p w:rsidR="00414336" w:rsidRPr="009822A1" w:rsidRDefault="00414336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Знакомство с предметом</w:t>
            </w:r>
          </w:p>
        </w:tc>
        <w:tc>
          <w:tcPr>
            <w:tcW w:w="2835" w:type="dxa"/>
            <w:gridSpan w:val="2"/>
            <w:hideMark/>
          </w:tcPr>
          <w:p w:rsidR="00553FE4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Задачи, структура и содержание курса. Источники знаний</w:t>
            </w:r>
          </w:p>
        </w:tc>
        <w:tc>
          <w:tcPr>
            <w:tcW w:w="3260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Вводная беседа</w:t>
            </w:r>
          </w:p>
        </w:tc>
        <w:tc>
          <w:tcPr>
            <w:tcW w:w="1418" w:type="dxa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Стр. 7-8 учебника</w:t>
            </w:r>
          </w:p>
        </w:tc>
        <w:tc>
          <w:tcPr>
            <w:tcW w:w="993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373837" w:rsidRPr="009822A1" w:rsidTr="009822A1">
        <w:trPr>
          <w:trHeight w:val="281"/>
        </w:trPr>
        <w:tc>
          <w:tcPr>
            <w:tcW w:w="15843" w:type="dxa"/>
            <w:gridSpan w:val="13"/>
            <w:noWrap/>
            <w:hideMark/>
          </w:tcPr>
          <w:p w:rsidR="00373837" w:rsidRPr="009822A1" w:rsidRDefault="00373837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Экономика и человек. Экономические фирмы.</w:t>
            </w: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93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Что изучает экономика 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414336" w:rsidRPr="009822A1" w:rsidRDefault="00414336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553FE4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Экономика как система хозяйственной жизни общества. Экономическая наука (экономика) как наука о закономерностях хозяйственной жизни общества. Понятие о микро- и макроэкономике и круг изучаемых ими проблем. Потребности людей и их виды. Причины, по которым потребности людей не могут быть удовлетворены полностью. </w:t>
            </w:r>
          </w:p>
        </w:tc>
        <w:tc>
          <w:tcPr>
            <w:tcW w:w="3261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Знать основные положения урока. Уметь анализировать, делать выводы, отвечать на вопросы.</w:t>
            </w:r>
          </w:p>
          <w:p w:rsidR="00C5177C" w:rsidRPr="009822A1" w:rsidRDefault="00C5177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Знать определения понятий: «экономика как наука», «потребности», «блага».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таблицы «Потребности», схему «Классификация благ»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§1, стр. 9-12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Факторы производства. Ограниченность ресурсов.</w:t>
            </w:r>
          </w:p>
        </w:tc>
        <w:tc>
          <w:tcPr>
            <w:tcW w:w="1276" w:type="dxa"/>
          </w:tcPr>
          <w:p w:rsidR="00414336" w:rsidRPr="009822A1" w:rsidRDefault="00414336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Факторы производства: труд, земля, капитал, предпринимательство.</w:t>
            </w:r>
          </w:p>
          <w:p w:rsidR="00553FE4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Понятие об абсолютной и относительной ограниченности ресурсов. Основные виды ограниченных ресурсов производства.</w:t>
            </w:r>
          </w:p>
        </w:tc>
        <w:tc>
          <w:tcPr>
            <w:tcW w:w="3261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Знать    определение    </w:t>
            </w:r>
            <w:r w:rsidR="00C5177C" w:rsidRPr="009822A1">
              <w:rPr>
                <w:rFonts w:ascii="Times New Roman" w:hAnsi="Times New Roman"/>
                <w:sz w:val="20"/>
              </w:rPr>
              <w:t>«</w:t>
            </w:r>
            <w:r w:rsidRPr="009822A1">
              <w:rPr>
                <w:rFonts w:ascii="Times New Roman" w:hAnsi="Times New Roman"/>
                <w:sz w:val="20"/>
              </w:rPr>
              <w:t>ограни</w:t>
            </w:r>
            <w:r w:rsidRPr="009822A1">
              <w:rPr>
                <w:rFonts w:ascii="Times New Roman" w:hAnsi="Times New Roman"/>
                <w:sz w:val="20"/>
              </w:rPr>
              <w:softHyphen/>
              <w:t>ченности ресурсов</w:t>
            </w:r>
            <w:r w:rsidR="00C5177C" w:rsidRPr="009822A1">
              <w:rPr>
                <w:rFonts w:ascii="Times New Roman" w:hAnsi="Times New Roman"/>
                <w:sz w:val="20"/>
              </w:rPr>
              <w:t>»</w:t>
            </w:r>
            <w:r w:rsidRPr="009822A1">
              <w:rPr>
                <w:rFonts w:ascii="Times New Roman" w:hAnsi="Times New Roman"/>
                <w:sz w:val="20"/>
              </w:rPr>
              <w:t xml:space="preserve">, </w:t>
            </w:r>
            <w:r w:rsidR="00C5177C" w:rsidRPr="009822A1">
              <w:rPr>
                <w:rFonts w:ascii="Times New Roman" w:hAnsi="Times New Roman"/>
                <w:sz w:val="20"/>
              </w:rPr>
              <w:t>«</w:t>
            </w:r>
            <w:r w:rsidRPr="009822A1">
              <w:rPr>
                <w:rFonts w:ascii="Times New Roman" w:hAnsi="Times New Roman"/>
                <w:sz w:val="20"/>
              </w:rPr>
              <w:t>фак</w:t>
            </w:r>
            <w:r w:rsidRPr="009822A1">
              <w:rPr>
                <w:rFonts w:ascii="Times New Roman" w:hAnsi="Times New Roman"/>
                <w:sz w:val="20"/>
              </w:rPr>
              <w:softHyphen/>
              <w:t>торы производства</w:t>
            </w:r>
            <w:r w:rsidR="00C5177C" w:rsidRPr="009822A1">
              <w:rPr>
                <w:rFonts w:ascii="Times New Roman" w:hAnsi="Times New Roman"/>
                <w:sz w:val="20"/>
              </w:rPr>
              <w:t>»</w:t>
            </w:r>
            <w:r w:rsidRPr="009822A1">
              <w:rPr>
                <w:rFonts w:ascii="Times New Roman" w:hAnsi="Times New Roman"/>
                <w:sz w:val="20"/>
              </w:rPr>
              <w:t>.</w:t>
            </w:r>
            <w:r w:rsidR="00625A43" w:rsidRPr="009822A1">
              <w:rPr>
                <w:rFonts w:ascii="Times New Roman" w:hAnsi="Times New Roman"/>
                <w:sz w:val="20"/>
              </w:rPr>
              <w:t xml:space="preserve"> Показывать какие доходы могут принести различные факторы производства.</w:t>
            </w:r>
          </w:p>
        </w:tc>
        <w:tc>
          <w:tcPr>
            <w:tcW w:w="2268" w:type="dxa"/>
            <w:gridSpan w:val="2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Заполнение схемы «Факторы производства и доходы собственников». 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§1, стр. 13-16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Проблема выбора</w:t>
            </w:r>
          </w:p>
        </w:tc>
        <w:tc>
          <w:tcPr>
            <w:tcW w:w="1276" w:type="dxa"/>
          </w:tcPr>
          <w:p w:rsidR="00414336" w:rsidRPr="009822A1" w:rsidRDefault="00414336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Выбор. Альтернативная стоимость.</w:t>
            </w:r>
          </w:p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</w:tcPr>
          <w:p w:rsidR="00553FE4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Уметь: оценивать сделанный выбор с учетом ценности благ, от которых отказались; объяснять выгоды обмена</w:t>
            </w:r>
          </w:p>
        </w:tc>
        <w:tc>
          <w:tcPr>
            <w:tcW w:w="2268" w:type="dxa"/>
            <w:gridSpan w:val="2"/>
          </w:tcPr>
          <w:p w:rsidR="00414336" w:rsidRPr="009822A1" w:rsidRDefault="00C5177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F5925" w:rsidP="001C1D40">
            <w:pPr>
              <w:pStyle w:val="a3"/>
              <w:rPr>
                <w:rFonts w:ascii="Times New Roman" w:hAnsi="Times New Roman"/>
                <w:i/>
                <w:sz w:val="20"/>
              </w:rPr>
            </w:pPr>
            <w:r w:rsidRPr="009822A1">
              <w:rPr>
                <w:rFonts w:ascii="Times New Roman" w:hAnsi="Times New Roman"/>
                <w:i/>
                <w:sz w:val="20"/>
              </w:rPr>
              <w:t xml:space="preserve">Крым, город федерального значения Севастополь </w:t>
            </w:r>
          </w:p>
        </w:tc>
        <w:tc>
          <w:tcPr>
            <w:tcW w:w="1417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§2</w:t>
            </w:r>
            <w:r w:rsidR="00625A43" w:rsidRPr="009822A1">
              <w:rPr>
                <w:rFonts w:ascii="Times New Roman" w:hAnsi="Times New Roman"/>
                <w:sz w:val="20"/>
              </w:rPr>
              <w:t>, стр. 17-18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CC5823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CC5823" w:rsidRDefault="00B730D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414336" w:rsidRPr="00CC5823" w:rsidRDefault="00C5177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Производственные возможности</w:t>
            </w:r>
          </w:p>
        </w:tc>
        <w:tc>
          <w:tcPr>
            <w:tcW w:w="1276" w:type="dxa"/>
          </w:tcPr>
          <w:p w:rsidR="00414336" w:rsidRPr="00CC5823" w:rsidRDefault="00C5177C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Практикум </w:t>
            </w:r>
          </w:p>
        </w:tc>
        <w:tc>
          <w:tcPr>
            <w:tcW w:w="2551" w:type="dxa"/>
            <w:hideMark/>
          </w:tcPr>
          <w:p w:rsidR="00414336" w:rsidRPr="00CC5823" w:rsidRDefault="00C5177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Кривая производственных возможностей. Взаимозаменяемость ресурсов.</w:t>
            </w:r>
          </w:p>
        </w:tc>
        <w:tc>
          <w:tcPr>
            <w:tcW w:w="3261" w:type="dxa"/>
            <w:gridSpan w:val="2"/>
          </w:tcPr>
          <w:p w:rsidR="00414336" w:rsidRPr="00CC5823" w:rsidRDefault="00625A43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Уметь: анализировать  целенаправ</w:t>
            </w:r>
            <w:r w:rsidRPr="00CC5823">
              <w:rPr>
                <w:rFonts w:ascii="Times New Roman" w:hAnsi="Times New Roman"/>
                <w:sz w:val="18"/>
              </w:rPr>
              <w:softHyphen/>
              <w:t>ленность   экономических   ре</w:t>
            </w:r>
            <w:r w:rsidRPr="00CC5823">
              <w:rPr>
                <w:rFonts w:ascii="Times New Roman" w:hAnsi="Times New Roman"/>
                <w:sz w:val="18"/>
              </w:rPr>
              <w:softHyphen/>
              <w:t>шений.  Уметь применять полученные знания по теме при решении задач, выполнении упражнений.</w:t>
            </w:r>
          </w:p>
        </w:tc>
        <w:tc>
          <w:tcPr>
            <w:tcW w:w="2268" w:type="dxa"/>
            <w:gridSpan w:val="2"/>
          </w:tcPr>
          <w:p w:rsidR="00414336" w:rsidRPr="00CC5823" w:rsidRDefault="00C5177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Работа по вопросам стр. 6</w:t>
            </w:r>
            <w:r w:rsidR="00625A43" w:rsidRPr="00CC5823">
              <w:rPr>
                <w:rFonts w:ascii="Times New Roman" w:hAnsi="Times New Roman"/>
                <w:sz w:val="18"/>
              </w:rPr>
              <w:t>,8-11</w:t>
            </w:r>
            <w:r w:rsidRPr="00CC5823">
              <w:rPr>
                <w:rFonts w:ascii="Times New Roman" w:hAnsi="Times New Roman"/>
                <w:sz w:val="18"/>
              </w:rPr>
              <w:t xml:space="preserve"> раб тетради.</w:t>
            </w:r>
          </w:p>
        </w:tc>
        <w:tc>
          <w:tcPr>
            <w:tcW w:w="1701" w:type="dxa"/>
            <w:gridSpan w:val="2"/>
            <w:hideMark/>
          </w:tcPr>
          <w:p w:rsidR="00414336" w:rsidRPr="00CC5823" w:rsidRDefault="00414336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gridSpan w:val="2"/>
            <w:hideMark/>
          </w:tcPr>
          <w:p w:rsidR="00625A43" w:rsidRPr="00CC5823" w:rsidRDefault="00625A43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§2, стр.18-23</w:t>
            </w:r>
          </w:p>
          <w:p w:rsidR="00414336" w:rsidRPr="00CC5823" w:rsidRDefault="00C5177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Кроссворд «Основные экономические понятия»</w:t>
            </w:r>
          </w:p>
        </w:tc>
        <w:tc>
          <w:tcPr>
            <w:tcW w:w="851" w:type="dxa"/>
          </w:tcPr>
          <w:p w:rsidR="00414336" w:rsidRPr="00CC5823" w:rsidRDefault="00414336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414336" w:rsidRPr="00CC5823" w:rsidTr="009822A1">
        <w:trPr>
          <w:trHeight w:val="125"/>
        </w:trPr>
        <w:tc>
          <w:tcPr>
            <w:tcW w:w="579" w:type="dxa"/>
            <w:noWrap/>
            <w:hideMark/>
          </w:tcPr>
          <w:p w:rsidR="00414336" w:rsidRPr="00CC5823" w:rsidRDefault="00B730D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414336" w:rsidRPr="00CC5823" w:rsidRDefault="00625A43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 xml:space="preserve">Экономическая система </w:t>
            </w:r>
          </w:p>
        </w:tc>
        <w:tc>
          <w:tcPr>
            <w:tcW w:w="1276" w:type="dxa"/>
          </w:tcPr>
          <w:p w:rsidR="00414336" w:rsidRPr="00CC5823" w:rsidRDefault="00B730DC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Изучение нового материала. Практикум.</w:t>
            </w:r>
          </w:p>
        </w:tc>
        <w:tc>
          <w:tcPr>
            <w:tcW w:w="2551" w:type="dxa"/>
            <w:hideMark/>
          </w:tcPr>
          <w:p w:rsidR="00414336" w:rsidRPr="00CC5823" w:rsidRDefault="00625A43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Экономическая система. Главные вопросы экономики. Типы экономических систем. Признаки традиционной системы. Признаки рыночной экономики.</w:t>
            </w:r>
          </w:p>
        </w:tc>
        <w:tc>
          <w:tcPr>
            <w:tcW w:w="3261" w:type="dxa"/>
            <w:gridSpan w:val="2"/>
          </w:tcPr>
          <w:p w:rsidR="00414336" w:rsidRPr="00CC5823" w:rsidRDefault="00B730D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Давать определение понятия «экономическая система». Характеризовать главные вопросы экономики. Называть признаки экономических систем. Объяснять роль прибыли в рыночной экономической системе.</w:t>
            </w:r>
          </w:p>
        </w:tc>
        <w:tc>
          <w:tcPr>
            <w:tcW w:w="2268" w:type="dxa"/>
            <w:gridSpan w:val="2"/>
          </w:tcPr>
          <w:p w:rsidR="00414336" w:rsidRPr="00CC5823" w:rsidRDefault="00B730D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Заполнение схемы «признаки традиционной экономики», «признаки централизованной экономики», «Признаки рыночной экономики»</w:t>
            </w:r>
          </w:p>
        </w:tc>
        <w:tc>
          <w:tcPr>
            <w:tcW w:w="1701" w:type="dxa"/>
            <w:gridSpan w:val="2"/>
            <w:hideMark/>
          </w:tcPr>
          <w:p w:rsidR="00414336" w:rsidRPr="00CC5823" w:rsidRDefault="00414336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CC5823" w:rsidRDefault="00B730DC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§3стр. 23-27</w:t>
            </w:r>
          </w:p>
        </w:tc>
        <w:tc>
          <w:tcPr>
            <w:tcW w:w="851" w:type="dxa"/>
          </w:tcPr>
          <w:p w:rsidR="00414336" w:rsidRPr="00CC5823" w:rsidRDefault="00414336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625A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Смешанная экономическая система.</w:t>
            </w:r>
          </w:p>
        </w:tc>
        <w:tc>
          <w:tcPr>
            <w:tcW w:w="1276" w:type="dxa"/>
          </w:tcPr>
          <w:p w:rsidR="00414336" w:rsidRPr="009822A1" w:rsidRDefault="00B730D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 урок.</w:t>
            </w:r>
          </w:p>
        </w:tc>
        <w:tc>
          <w:tcPr>
            <w:tcW w:w="2551" w:type="dxa"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Смешанная экономическая система. Случаи несостоятельности рынка.</w:t>
            </w:r>
          </w:p>
        </w:tc>
        <w:tc>
          <w:tcPr>
            <w:tcW w:w="3261" w:type="dxa"/>
            <w:gridSpan w:val="2"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Показывать необходимость в смешанной экономической системе. Приводить примеры случаев несостоятельности рынка.</w:t>
            </w:r>
          </w:p>
        </w:tc>
        <w:tc>
          <w:tcPr>
            <w:tcW w:w="2268" w:type="dxa"/>
            <w:gridSpan w:val="2"/>
          </w:tcPr>
          <w:p w:rsidR="00645EC0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«Случаи несостоятельности рынка», «Формирование экономических систем», «Экономический кругооборот». Задания стр. 16-17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B730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§3стр.27-30, тест, стр18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F933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Спрос</w:t>
            </w:r>
          </w:p>
        </w:tc>
        <w:tc>
          <w:tcPr>
            <w:tcW w:w="1276" w:type="dxa"/>
          </w:tcPr>
          <w:p w:rsidR="00414336" w:rsidRPr="009822A1" w:rsidRDefault="00F93343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Урок изучения нового материала</w:t>
            </w:r>
          </w:p>
        </w:tc>
        <w:tc>
          <w:tcPr>
            <w:tcW w:w="2551" w:type="dxa"/>
            <w:hideMark/>
          </w:tcPr>
          <w:p w:rsidR="00414336" w:rsidRPr="009822A1" w:rsidRDefault="00F933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Спрос. Шкала спроса. Кривая спроса. Величина спроса. Закон спроса. </w:t>
            </w:r>
          </w:p>
        </w:tc>
        <w:tc>
          <w:tcPr>
            <w:tcW w:w="3261" w:type="dxa"/>
            <w:gridSpan w:val="2"/>
          </w:tcPr>
          <w:p w:rsidR="00645EC0" w:rsidRPr="009822A1" w:rsidRDefault="00F93343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Дать определение понятий «спрос», «дефицитный спрос», «цена»</w:t>
            </w:r>
            <w:r w:rsidR="008812B2" w:rsidRPr="009822A1">
              <w:rPr>
                <w:rFonts w:ascii="Times New Roman" w:hAnsi="Times New Roman"/>
                <w:sz w:val="20"/>
              </w:rPr>
              <w:t>. Формулировать закон спроса. Строить кривую спроса. Называть факторы изменяющие спрос.</w:t>
            </w:r>
          </w:p>
        </w:tc>
        <w:tc>
          <w:tcPr>
            <w:tcW w:w="2268" w:type="dxa"/>
            <w:gridSpan w:val="2"/>
          </w:tcPr>
          <w:p w:rsidR="00414336" w:rsidRPr="009822A1" w:rsidRDefault="008812B2" w:rsidP="001C1D40">
            <w:pPr>
              <w:pStyle w:val="a3"/>
              <w:rPr>
                <w:rFonts w:ascii="Times New Roman" w:eastAsia="MS Mincho" w:hAnsi="Times New Roman"/>
                <w:sz w:val="20"/>
              </w:rPr>
            </w:pPr>
            <w:r w:rsidRPr="009822A1">
              <w:rPr>
                <w:rFonts w:ascii="Times New Roman" w:eastAsia="MS Mincho" w:hAnsi="Times New Roman"/>
                <w:sz w:val="20"/>
              </w:rPr>
              <w:t>Работа с графиками спроса.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§4, стр. 30-33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Неценовые факторы спроса.</w:t>
            </w:r>
          </w:p>
        </w:tc>
        <w:tc>
          <w:tcPr>
            <w:tcW w:w="1276" w:type="dxa"/>
          </w:tcPr>
          <w:p w:rsidR="00414336" w:rsidRPr="009822A1" w:rsidRDefault="008812B2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Неценовые факторы спроса.</w:t>
            </w:r>
          </w:p>
        </w:tc>
        <w:tc>
          <w:tcPr>
            <w:tcW w:w="3261" w:type="dxa"/>
            <w:gridSpan w:val="2"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Научится приводить примеры неценовых факторов спроса.</w:t>
            </w:r>
          </w:p>
        </w:tc>
        <w:tc>
          <w:tcPr>
            <w:tcW w:w="2268" w:type="dxa"/>
            <w:gridSpan w:val="2"/>
          </w:tcPr>
          <w:p w:rsidR="00645EC0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стр. 21 «Неценовые факторы спроса»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§4, стр. 33-37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1830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Предложение </w:t>
            </w:r>
          </w:p>
        </w:tc>
        <w:tc>
          <w:tcPr>
            <w:tcW w:w="1276" w:type="dxa"/>
          </w:tcPr>
          <w:p w:rsidR="00414336" w:rsidRPr="009822A1" w:rsidRDefault="008812B2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hideMark/>
          </w:tcPr>
          <w:p w:rsidR="00414336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Предложение. Шкала предложения. Кривая </w:t>
            </w:r>
            <w:r w:rsidR="00093673" w:rsidRPr="009822A1">
              <w:rPr>
                <w:rFonts w:ascii="Times New Roman" w:hAnsi="Times New Roman"/>
                <w:sz w:val="20"/>
              </w:rPr>
              <w:t>предложения</w:t>
            </w:r>
            <w:r w:rsidRPr="009822A1">
              <w:rPr>
                <w:rFonts w:ascii="Times New Roman" w:hAnsi="Times New Roman"/>
                <w:sz w:val="20"/>
              </w:rPr>
              <w:t>. Велич</w:t>
            </w:r>
            <w:r w:rsidR="00093673" w:rsidRPr="009822A1">
              <w:rPr>
                <w:rFonts w:ascii="Times New Roman" w:hAnsi="Times New Roman"/>
                <w:sz w:val="20"/>
              </w:rPr>
              <w:t xml:space="preserve">ина предложения . Закон предложения </w:t>
            </w:r>
          </w:p>
        </w:tc>
        <w:tc>
          <w:tcPr>
            <w:tcW w:w="3261" w:type="dxa"/>
            <w:gridSpan w:val="2"/>
          </w:tcPr>
          <w:p w:rsidR="00645EC0" w:rsidRPr="009822A1" w:rsidRDefault="008812B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Дать определение понятий «предложение», «избыточное предложение», «цена». Формулировать закон предложения. Строить кривую предложения. Называть факторы изменяющие предложение.</w:t>
            </w:r>
          </w:p>
        </w:tc>
        <w:tc>
          <w:tcPr>
            <w:tcW w:w="2268" w:type="dxa"/>
            <w:gridSpan w:val="2"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графиками предложения.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§5, стр. 37-40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Неценовые факторы предложения</w:t>
            </w:r>
          </w:p>
        </w:tc>
        <w:tc>
          <w:tcPr>
            <w:tcW w:w="1276" w:type="dxa"/>
          </w:tcPr>
          <w:p w:rsidR="00414336" w:rsidRPr="009822A1" w:rsidRDefault="00D66387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</w:t>
            </w:r>
          </w:p>
        </w:tc>
        <w:tc>
          <w:tcPr>
            <w:tcW w:w="2551" w:type="dxa"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Неценовые факторы предложения</w:t>
            </w:r>
          </w:p>
        </w:tc>
        <w:tc>
          <w:tcPr>
            <w:tcW w:w="3261" w:type="dxa"/>
            <w:gridSpan w:val="2"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Научится приводить примеры неценовых факторов спроса.</w:t>
            </w:r>
          </w:p>
        </w:tc>
        <w:tc>
          <w:tcPr>
            <w:tcW w:w="2268" w:type="dxa"/>
            <w:gridSpan w:val="2"/>
          </w:tcPr>
          <w:p w:rsidR="00645EC0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на стр. 24 «Неценовые факторы предложения»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§5, стр. 40-44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Рыночное равновесие</w:t>
            </w:r>
          </w:p>
        </w:tc>
        <w:tc>
          <w:tcPr>
            <w:tcW w:w="1276" w:type="dxa"/>
          </w:tcPr>
          <w:p w:rsidR="00414336" w:rsidRPr="009822A1" w:rsidRDefault="00D66387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материала.</w:t>
            </w:r>
          </w:p>
        </w:tc>
        <w:tc>
          <w:tcPr>
            <w:tcW w:w="2551" w:type="dxa"/>
            <w:hideMark/>
          </w:tcPr>
          <w:p w:rsidR="00414336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Рыночное равновесие. Равновесная цена. Равновесное количество. Равновесная выручка продавца.</w:t>
            </w:r>
          </w:p>
        </w:tc>
        <w:tc>
          <w:tcPr>
            <w:tcW w:w="3261" w:type="dxa"/>
            <w:gridSpan w:val="2"/>
          </w:tcPr>
          <w:p w:rsidR="00645EC0" w:rsidRPr="009822A1" w:rsidRDefault="00BA745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Объяснять роль равновесной цены как результата взаимодействия закона спроса и предложения. Характеризовать рыночное равновесие. Показывать, как изменения в спросе или предложении влияют на рыночную цену.</w:t>
            </w:r>
          </w:p>
        </w:tc>
        <w:tc>
          <w:tcPr>
            <w:tcW w:w="2268" w:type="dxa"/>
            <w:gridSpan w:val="2"/>
          </w:tcPr>
          <w:p w:rsidR="00414336" w:rsidRPr="009822A1" w:rsidRDefault="00BA745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графиками стр. 26 в раб</w:t>
            </w:r>
            <w:r w:rsidR="00DC6F5A" w:rsidRPr="009822A1">
              <w:rPr>
                <w:rFonts w:ascii="Times New Roman" w:hAnsi="Times New Roman"/>
                <w:sz w:val="20"/>
              </w:rPr>
              <w:t>очей</w:t>
            </w:r>
            <w:r w:rsidRPr="009822A1">
              <w:rPr>
                <w:rFonts w:ascii="Times New Roman" w:hAnsi="Times New Roman"/>
                <w:sz w:val="20"/>
              </w:rPr>
              <w:t xml:space="preserve"> тетради.</w:t>
            </w:r>
            <w:r w:rsidR="00DC6F5A" w:rsidRPr="009822A1">
              <w:rPr>
                <w:rFonts w:ascii="Times New Roman" w:hAnsi="Times New Roman"/>
                <w:sz w:val="20"/>
              </w:rPr>
              <w:t xml:space="preserve"> </w:t>
            </w: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BA745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§6</w:t>
            </w:r>
            <w:r w:rsidR="00DC6F5A" w:rsidRPr="009822A1">
              <w:rPr>
                <w:rFonts w:ascii="Times New Roman" w:hAnsi="Times New Roman"/>
                <w:sz w:val="20"/>
              </w:rPr>
              <w:t xml:space="preserve"> стр. 44-46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C6F5A" w:rsidRPr="009822A1" w:rsidTr="009822A1">
        <w:trPr>
          <w:trHeight w:val="734"/>
        </w:trPr>
        <w:tc>
          <w:tcPr>
            <w:tcW w:w="579" w:type="dxa"/>
            <w:noWrap/>
            <w:hideMark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939" w:type="dxa"/>
            <w:noWrap/>
            <w:hideMark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Нарушение рыночного равновесия</w:t>
            </w:r>
          </w:p>
        </w:tc>
        <w:tc>
          <w:tcPr>
            <w:tcW w:w="1276" w:type="dxa"/>
          </w:tcPr>
          <w:p w:rsidR="00DC6F5A" w:rsidRPr="009822A1" w:rsidRDefault="00DC6F5A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Дефицитный спрос. Избыточное предложение.</w:t>
            </w:r>
          </w:p>
        </w:tc>
        <w:tc>
          <w:tcPr>
            <w:tcW w:w="3261" w:type="dxa"/>
            <w:gridSpan w:val="2"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Оценивать последствия контроля цен. Приводить примеры связанных рынков.</w:t>
            </w:r>
          </w:p>
          <w:p w:rsidR="00B34143" w:rsidRPr="009822A1" w:rsidRDefault="00B341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задачами в рабочей тетради стр.27-33</w:t>
            </w:r>
          </w:p>
        </w:tc>
        <w:tc>
          <w:tcPr>
            <w:tcW w:w="1701" w:type="dxa"/>
            <w:gridSpan w:val="2"/>
            <w:hideMark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§6, стр. 46-49</w:t>
            </w:r>
          </w:p>
        </w:tc>
        <w:tc>
          <w:tcPr>
            <w:tcW w:w="851" w:type="dxa"/>
          </w:tcPr>
          <w:p w:rsidR="00DC6F5A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414336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939" w:type="dxa"/>
            <w:noWrap/>
            <w:hideMark/>
          </w:tcPr>
          <w:p w:rsidR="00414336" w:rsidRPr="009822A1" w:rsidRDefault="00BA745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по теме «Рыночное равновесие»</w:t>
            </w:r>
          </w:p>
        </w:tc>
        <w:tc>
          <w:tcPr>
            <w:tcW w:w="1276" w:type="dxa"/>
          </w:tcPr>
          <w:p w:rsidR="00414336" w:rsidRPr="009822A1" w:rsidRDefault="00BA7451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Практикум.</w:t>
            </w:r>
          </w:p>
        </w:tc>
        <w:tc>
          <w:tcPr>
            <w:tcW w:w="2551" w:type="dxa"/>
            <w:hideMark/>
          </w:tcPr>
          <w:p w:rsidR="00414336" w:rsidRPr="009822A1" w:rsidRDefault="00BA745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уравнений спроса и предложения. Изменение равновесной цены.</w:t>
            </w:r>
          </w:p>
        </w:tc>
        <w:tc>
          <w:tcPr>
            <w:tcW w:w="3261" w:type="dxa"/>
            <w:gridSpan w:val="2"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Научится решать задачи по теме «Рыночное равновесие»</w:t>
            </w:r>
          </w:p>
        </w:tc>
        <w:tc>
          <w:tcPr>
            <w:tcW w:w="2268" w:type="dxa"/>
            <w:gridSpan w:val="2"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задачами в рабочей тетради стр.27-33</w:t>
            </w:r>
          </w:p>
        </w:tc>
        <w:tc>
          <w:tcPr>
            <w:tcW w:w="1701" w:type="dxa"/>
            <w:gridSpan w:val="2"/>
            <w:hideMark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414336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§6, кроссворд «Спрос и предложение» стр. 28</w:t>
            </w:r>
          </w:p>
        </w:tc>
        <w:tc>
          <w:tcPr>
            <w:tcW w:w="851" w:type="dxa"/>
          </w:tcPr>
          <w:p w:rsidR="00414336" w:rsidRPr="009822A1" w:rsidRDefault="0041433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66387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1939" w:type="dxa"/>
            <w:noWrap/>
            <w:hideMark/>
          </w:tcPr>
          <w:p w:rsidR="00D66387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Конкуренция и ее виды</w:t>
            </w:r>
          </w:p>
        </w:tc>
        <w:tc>
          <w:tcPr>
            <w:tcW w:w="1276" w:type="dxa"/>
          </w:tcPr>
          <w:p w:rsidR="00D66387" w:rsidRPr="009822A1" w:rsidRDefault="00DC6F5A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материала.</w:t>
            </w:r>
          </w:p>
        </w:tc>
        <w:tc>
          <w:tcPr>
            <w:tcW w:w="2551" w:type="dxa"/>
            <w:hideMark/>
          </w:tcPr>
          <w:p w:rsidR="00D66387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Конкуренция. Совершенная конкуренция. Дифференциация продукции. Реклама. Монополистическая конкуренция. </w:t>
            </w:r>
          </w:p>
        </w:tc>
        <w:tc>
          <w:tcPr>
            <w:tcW w:w="3261" w:type="dxa"/>
            <w:gridSpan w:val="2"/>
          </w:tcPr>
          <w:p w:rsidR="00B34143" w:rsidRPr="009822A1" w:rsidRDefault="00DC6F5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Давать определение понятия «Конкуренция». Характеризовать виды конкурирующих рынков: совершенная конкуренция, монополистическая конкуренц</w:t>
            </w:r>
            <w:r w:rsidR="003841B4" w:rsidRPr="009822A1">
              <w:rPr>
                <w:rFonts w:ascii="Times New Roman" w:hAnsi="Times New Roman"/>
                <w:sz w:val="20"/>
              </w:rPr>
              <w:t>ия</w:t>
            </w:r>
            <w:r w:rsidRPr="009822A1">
              <w:rPr>
                <w:rFonts w:ascii="Times New Roman" w:hAnsi="Times New Roman"/>
                <w:sz w:val="20"/>
              </w:rPr>
              <w:t>. Объяснять роль конкуренции для потребителей. Показывать роль правительства</w:t>
            </w:r>
            <w:r w:rsidR="003841B4" w:rsidRPr="009822A1">
              <w:rPr>
                <w:rFonts w:ascii="Times New Roman" w:hAnsi="Times New Roman"/>
                <w:sz w:val="20"/>
              </w:rPr>
              <w:t xml:space="preserve"> в антимонопольном регулировании. </w:t>
            </w:r>
          </w:p>
        </w:tc>
        <w:tc>
          <w:tcPr>
            <w:tcW w:w="2268" w:type="dxa"/>
            <w:gridSpan w:val="2"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со схемой «Преимущества конкуренции», «Типы рынков товаров и услуг и их примеры», «Типы рыночных структур и их признаки»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D66387" w:rsidRPr="009822A1" w:rsidRDefault="00ED346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Конкурирующие предприятия в Архангельской области.</w:t>
            </w:r>
          </w:p>
        </w:tc>
        <w:tc>
          <w:tcPr>
            <w:tcW w:w="1417" w:type="dxa"/>
            <w:gridSpan w:val="2"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§7, стр. 49-52</w:t>
            </w:r>
          </w:p>
        </w:tc>
        <w:tc>
          <w:tcPr>
            <w:tcW w:w="851" w:type="dxa"/>
          </w:tcPr>
          <w:p w:rsidR="00D66387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66387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939" w:type="dxa"/>
            <w:noWrap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Олигополия. Монополия</w:t>
            </w:r>
          </w:p>
        </w:tc>
        <w:tc>
          <w:tcPr>
            <w:tcW w:w="1276" w:type="dxa"/>
          </w:tcPr>
          <w:p w:rsidR="00D66387" w:rsidRPr="009822A1" w:rsidRDefault="003841B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Комбинированный.</w:t>
            </w:r>
          </w:p>
        </w:tc>
        <w:tc>
          <w:tcPr>
            <w:tcW w:w="2551" w:type="dxa"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Олигополия. Монополия. Примеры рынков. Типы рыночных структур.</w:t>
            </w:r>
          </w:p>
        </w:tc>
        <w:tc>
          <w:tcPr>
            <w:tcW w:w="3261" w:type="dxa"/>
            <w:gridSpan w:val="2"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Характеризовать виды конкурирующих рынков: олигополия, монополия. Приводить примеры рынков с различной степенью концентрации производства.</w:t>
            </w:r>
          </w:p>
        </w:tc>
        <w:tc>
          <w:tcPr>
            <w:tcW w:w="2268" w:type="dxa"/>
            <w:gridSpan w:val="2"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со схемой «Типы рынков товаров и услуг и их примеры», «Типы рыночных структур и их признаки»</w:t>
            </w:r>
          </w:p>
          <w:p w:rsidR="00B34143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Задания в рабочей тетради стр.37-38</w:t>
            </w:r>
          </w:p>
        </w:tc>
        <w:tc>
          <w:tcPr>
            <w:tcW w:w="1701" w:type="dxa"/>
            <w:gridSpan w:val="2"/>
            <w:hideMark/>
          </w:tcPr>
          <w:p w:rsidR="00D66387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D66387" w:rsidRPr="009822A1" w:rsidRDefault="003841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§7, стр. 52-57, кроссворд, стр. 36 р.т., тест стр.38 р.т.</w:t>
            </w:r>
          </w:p>
        </w:tc>
        <w:tc>
          <w:tcPr>
            <w:tcW w:w="851" w:type="dxa"/>
          </w:tcPr>
          <w:p w:rsidR="00D66387" w:rsidRPr="009822A1" w:rsidRDefault="00D66387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E46DDA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E46DDA" w:rsidRPr="009822A1" w:rsidRDefault="006D73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939" w:type="dxa"/>
            <w:noWrap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Формы организации бизнеса </w:t>
            </w:r>
          </w:p>
        </w:tc>
        <w:tc>
          <w:tcPr>
            <w:tcW w:w="1276" w:type="dxa"/>
          </w:tcPr>
          <w:p w:rsidR="00E46DDA" w:rsidRPr="009822A1" w:rsidRDefault="00E46DDA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материала.</w:t>
            </w:r>
          </w:p>
        </w:tc>
        <w:tc>
          <w:tcPr>
            <w:tcW w:w="2551" w:type="dxa"/>
            <w:vMerge w:val="restart"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Единоличное владение. Товарищество. Сравнительные преимущества и недостатки отдельных форм организации бизнеса.</w:t>
            </w:r>
          </w:p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Акционерное общество. </w:t>
            </w:r>
          </w:p>
        </w:tc>
        <w:tc>
          <w:tcPr>
            <w:tcW w:w="3261" w:type="dxa"/>
            <w:gridSpan w:val="2"/>
            <w:vMerge w:val="restart"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Объяснять различия между единоличными владениями, товариществами, акционерными обществами. Сравнивать преимущества и недостатки отдельных форм организации бизнеса. Оценивать степень риска вложений в фирмы с ограниченной и неограниченной ответственностью. Приводить примеры целесообразности выбора форм бизнеса в конкретных ситуациях. </w:t>
            </w:r>
          </w:p>
        </w:tc>
        <w:tc>
          <w:tcPr>
            <w:tcW w:w="2268" w:type="dxa"/>
            <w:gridSpan w:val="2"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таблицами «Преимущества и недостатки единоличного владения», «Преимущества и недостатки  ООО» в рабочей тетради стр. 39-40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E46DDA" w:rsidRPr="009822A1" w:rsidRDefault="00B86F48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Формы организации бизнеса в Архангельской области</w:t>
            </w:r>
          </w:p>
        </w:tc>
        <w:tc>
          <w:tcPr>
            <w:tcW w:w="1417" w:type="dxa"/>
            <w:gridSpan w:val="2"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 8 стр. 57-61</w:t>
            </w:r>
          </w:p>
        </w:tc>
        <w:tc>
          <w:tcPr>
            <w:tcW w:w="851" w:type="dxa"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E46DDA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E46DDA" w:rsidRPr="009822A1" w:rsidRDefault="006D73D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939" w:type="dxa"/>
            <w:noWrap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Акционерное общество.</w:t>
            </w:r>
          </w:p>
        </w:tc>
        <w:tc>
          <w:tcPr>
            <w:tcW w:w="1276" w:type="dxa"/>
          </w:tcPr>
          <w:p w:rsidR="00E46DDA" w:rsidRPr="009822A1" w:rsidRDefault="00E46DDA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Комбинированный.</w:t>
            </w:r>
          </w:p>
        </w:tc>
        <w:tc>
          <w:tcPr>
            <w:tcW w:w="2551" w:type="dxa"/>
            <w:vMerge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  <w:vMerge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645EC0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таблицей «Преимущества и недостатки  АО» в рабочей тетради стр. 41, «Сопоставление особенностей основных форм организации бизнеса». Работа с заданиями в р.т. стр</w:t>
            </w:r>
            <w:r w:rsidR="00645EC0" w:rsidRPr="009822A1">
              <w:rPr>
                <w:rFonts w:ascii="Times New Roman" w:hAnsi="Times New Roman"/>
                <w:sz w:val="20"/>
              </w:rPr>
              <w:t>.</w:t>
            </w:r>
            <w:r w:rsidRPr="009822A1">
              <w:rPr>
                <w:rFonts w:ascii="Times New Roman" w:hAnsi="Times New Roman"/>
                <w:sz w:val="20"/>
              </w:rPr>
              <w:t xml:space="preserve"> 43</w:t>
            </w:r>
          </w:p>
        </w:tc>
        <w:tc>
          <w:tcPr>
            <w:tcW w:w="1701" w:type="dxa"/>
            <w:gridSpan w:val="2"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§ 8 стр. </w:t>
            </w:r>
            <w:r w:rsidR="006D73DC" w:rsidRPr="009822A1">
              <w:rPr>
                <w:rFonts w:ascii="Times New Roman" w:hAnsi="Times New Roman"/>
                <w:sz w:val="20"/>
              </w:rPr>
              <w:t>61-65, кроссворд стр. 42, тест стр.44</w:t>
            </w:r>
          </w:p>
        </w:tc>
        <w:tc>
          <w:tcPr>
            <w:tcW w:w="851" w:type="dxa"/>
          </w:tcPr>
          <w:p w:rsidR="00E46DDA" w:rsidRPr="009822A1" w:rsidRDefault="00E46DDA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129B1" w:rsidRPr="00CC5823" w:rsidTr="009822A1">
        <w:trPr>
          <w:trHeight w:val="555"/>
        </w:trPr>
        <w:tc>
          <w:tcPr>
            <w:tcW w:w="579" w:type="dxa"/>
            <w:noWrap/>
            <w:hideMark/>
          </w:tcPr>
          <w:p w:rsidR="007129B1" w:rsidRPr="00CC5823" w:rsidRDefault="00062FF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1939" w:type="dxa"/>
            <w:noWrap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Экономика фирмы</w:t>
            </w:r>
          </w:p>
        </w:tc>
        <w:tc>
          <w:tcPr>
            <w:tcW w:w="1276" w:type="dxa"/>
          </w:tcPr>
          <w:p w:rsidR="007129B1" w:rsidRPr="00CC5823" w:rsidRDefault="007129B1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Изучение новой темы</w:t>
            </w:r>
          </w:p>
        </w:tc>
        <w:tc>
          <w:tcPr>
            <w:tcW w:w="2551" w:type="dxa"/>
            <w:vMerge w:val="restart"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Выручка фирмы. Постоянные издержки. Переменные издержки. Краткосрочный период. Долгосрочный период. Средние издержки. Прибыль фирмы.</w:t>
            </w:r>
          </w:p>
        </w:tc>
        <w:tc>
          <w:tcPr>
            <w:tcW w:w="3261" w:type="dxa"/>
            <w:gridSpan w:val="2"/>
            <w:vMerge w:val="restart"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Давать определения выручки, издержек, прибыли, фирмы, производительность труда. Характеризовать факторы, влияющие на производительность труда. Различать постоянные и переменные издержки. Объяснять роль себестоимости продукции в формировании прибыли. Показывать разницу между краткосрочным и долгоскрочным периодом. Приводить примеры постоянных и переменных издержек.</w:t>
            </w:r>
          </w:p>
        </w:tc>
        <w:tc>
          <w:tcPr>
            <w:tcW w:w="2268" w:type="dxa"/>
            <w:gridSpan w:val="2"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Построение графиков в рабочей тетради, стр. 45-48</w:t>
            </w:r>
          </w:p>
          <w:p w:rsidR="00062FF9" w:rsidRPr="00CC5823" w:rsidRDefault="00062FF9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062FF9" w:rsidRPr="00CC5823" w:rsidRDefault="00062FF9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gridSpan w:val="2"/>
            <w:hideMark/>
          </w:tcPr>
          <w:p w:rsidR="007129B1" w:rsidRPr="00CC5823" w:rsidRDefault="009B1CE5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Коррупция «Что такое взятка»</w:t>
            </w:r>
          </w:p>
        </w:tc>
        <w:tc>
          <w:tcPr>
            <w:tcW w:w="1417" w:type="dxa"/>
            <w:gridSpan w:val="2"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§9, стр. 65-67</w:t>
            </w:r>
          </w:p>
        </w:tc>
        <w:tc>
          <w:tcPr>
            <w:tcW w:w="851" w:type="dxa"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7129B1" w:rsidRPr="00CC5823" w:rsidTr="009822A1">
        <w:trPr>
          <w:trHeight w:val="555"/>
        </w:trPr>
        <w:tc>
          <w:tcPr>
            <w:tcW w:w="579" w:type="dxa"/>
            <w:noWrap/>
            <w:hideMark/>
          </w:tcPr>
          <w:p w:rsidR="007129B1" w:rsidRPr="00CC5823" w:rsidRDefault="00062FF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939" w:type="dxa"/>
            <w:noWrap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Виды издержек фирмы</w:t>
            </w:r>
          </w:p>
        </w:tc>
        <w:tc>
          <w:tcPr>
            <w:tcW w:w="1276" w:type="dxa"/>
          </w:tcPr>
          <w:p w:rsidR="007129B1" w:rsidRPr="00CC5823" w:rsidRDefault="007129B1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vMerge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3261" w:type="dxa"/>
            <w:gridSpan w:val="2"/>
            <w:vMerge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gridSpan w:val="2"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Кроссворд.</w:t>
            </w:r>
          </w:p>
        </w:tc>
        <w:tc>
          <w:tcPr>
            <w:tcW w:w="1701" w:type="dxa"/>
            <w:gridSpan w:val="2"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417" w:type="dxa"/>
            <w:gridSpan w:val="2"/>
            <w:hideMark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§9, стр. 67-73</w:t>
            </w:r>
          </w:p>
        </w:tc>
        <w:tc>
          <w:tcPr>
            <w:tcW w:w="851" w:type="dxa"/>
          </w:tcPr>
          <w:p w:rsidR="007129B1" w:rsidRPr="00CC5823" w:rsidRDefault="007129B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7129B1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7129B1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1939" w:type="dxa"/>
            <w:noWrap/>
            <w:hideMark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Расчет экономических показателей фирмы</w:t>
            </w:r>
          </w:p>
        </w:tc>
        <w:tc>
          <w:tcPr>
            <w:tcW w:w="1276" w:type="dxa"/>
          </w:tcPr>
          <w:p w:rsidR="007129B1" w:rsidRPr="009822A1" w:rsidRDefault="007129B1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Практикум </w:t>
            </w:r>
          </w:p>
        </w:tc>
        <w:tc>
          <w:tcPr>
            <w:tcW w:w="2551" w:type="dxa"/>
            <w:vMerge/>
            <w:hideMark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Определение издержек, выручки, прибыли, выбор объема производства, установление цены товара.</w:t>
            </w:r>
          </w:p>
        </w:tc>
        <w:tc>
          <w:tcPr>
            <w:tcW w:w="2268" w:type="dxa"/>
            <w:gridSpan w:val="2"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задач. Рабочая тетрадь, стр. 50-53. Тест</w:t>
            </w:r>
            <w:r w:rsidR="00D2105C" w:rsidRPr="009822A1">
              <w:rPr>
                <w:rFonts w:ascii="Times New Roman" w:hAnsi="Times New Roman"/>
                <w:sz w:val="20"/>
              </w:rPr>
              <w:t xml:space="preserve"> (</w:t>
            </w:r>
            <w:r w:rsidR="008852AB" w:rsidRPr="009822A1">
              <w:rPr>
                <w:rFonts w:ascii="Times New Roman" w:hAnsi="Times New Roman"/>
                <w:sz w:val="20"/>
              </w:rPr>
              <w:t>кроме 2 и 3 задания)</w:t>
            </w:r>
          </w:p>
        </w:tc>
        <w:tc>
          <w:tcPr>
            <w:tcW w:w="1701" w:type="dxa"/>
            <w:gridSpan w:val="2"/>
            <w:hideMark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§9, повторить.</w:t>
            </w:r>
          </w:p>
        </w:tc>
        <w:tc>
          <w:tcPr>
            <w:tcW w:w="851" w:type="dxa"/>
          </w:tcPr>
          <w:p w:rsidR="007129B1" w:rsidRPr="009822A1" w:rsidRDefault="007129B1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8852AB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8852AB" w:rsidRPr="009822A1" w:rsidRDefault="00D2105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939" w:type="dxa"/>
            <w:noWrap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Рынок труда</w:t>
            </w:r>
          </w:p>
        </w:tc>
        <w:tc>
          <w:tcPr>
            <w:tcW w:w="1276" w:type="dxa"/>
          </w:tcPr>
          <w:p w:rsidR="008852AB" w:rsidRPr="009822A1" w:rsidRDefault="008852AB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551" w:type="dxa"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Спрос на труд. Предложение труда. Заработная плата. «Человеческий капитал». Номинальная и реальная заработная плата. </w:t>
            </w:r>
          </w:p>
        </w:tc>
        <w:tc>
          <w:tcPr>
            <w:tcW w:w="3261" w:type="dxa"/>
            <w:gridSpan w:val="2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Характеризовать особенности рынка труда. Определять факторы влияющие на заработную плату. </w:t>
            </w:r>
          </w:p>
        </w:tc>
        <w:tc>
          <w:tcPr>
            <w:tcW w:w="2268" w:type="dxa"/>
            <w:gridSpan w:val="2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Расчет производительности труда</w:t>
            </w:r>
            <w:r w:rsidR="00D2105C" w:rsidRPr="009822A1">
              <w:rPr>
                <w:rFonts w:ascii="Times New Roman" w:hAnsi="Times New Roman"/>
                <w:sz w:val="20"/>
              </w:rPr>
              <w:t>. Р.т. стр. 50, задания 2, 3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8852AB" w:rsidRPr="009822A1" w:rsidRDefault="0065781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Рынок труда Архангельской  области</w:t>
            </w:r>
          </w:p>
        </w:tc>
        <w:tc>
          <w:tcPr>
            <w:tcW w:w="1417" w:type="dxa"/>
            <w:gridSpan w:val="2"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§11, стр. 78-82</w:t>
            </w:r>
          </w:p>
        </w:tc>
        <w:tc>
          <w:tcPr>
            <w:tcW w:w="851" w:type="dxa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8852AB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8852AB" w:rsidRPr="009822A1" w:rsidRDefault="00D2105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939" w:type="dxa"/>
            <w:noWrap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Производительность труда</w:t>
            </w:r>
          </w:p>
        </w:tc>
        <w:tc>
          <w:tcPr>
            <w:tcW w:w="1276" w:type="dxa"/>
          </w:tcPr>
          <w:p w:rsidR="008852AB" w:rsidRPr="009822A1" w:rsidRDefault="008852AB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Производительность труда.</w:t>
            </w:r>
          </w:p>
        </w:tc>
        <w:tc>
          <w:tcPr>
            <w:tcW w:w="3261" w:type="dxa"/>
            <w:gridSpan w:val="2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Определять уровень производительности труда. Характеризовать факторы повышения производительности труда.</w:t>
            </w:r>
          </w:p>
        </w:tc>
        <w:tc>
          <w:tcPr>
            <w:tcW w:w="2268" w:type="dxa"/>
            <w:gridSpan w:val="2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«Факторы повышения производительности труда», р.т. стр.49</w:t>
            </w:r>
          </w:p>
        </w:tc>
        <w:tc>
          <w:tcPr>
            <w:tcW w:w="1701" w:type="dxa"/>
            <w:gridSpan w:val="2"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§11, стр. 82-86</w:t>
            </w:r>
          </w:p>
        </w:tc>
        <w:tc>
          <w:tcPr>
            <w:tcW w:w="851" w:type="dxa"/>
          </w:tcPr>
          <w:p w:rsidR="008852AB" w:rsidRPr="009822A1" w:rsidRDefault="008852AB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62FF9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  <w:r w:rsidR="00D2105C"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Источники финансирования фирмы</w:t>
            </w:r>
          </w:p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062FF9" w:rsidRPr="009822A1" w:rsidRDefault="00062FF9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551" w:type="dxa"/>
            <w:vMerge w:val="restart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Источники финансирования. Внутренние и внешние источники. Амортизация. Виды ценных бумаг. Акция обыкновенная и привилегированная. Облигация. Права владельцев ценных бумаг.</w:t>
            </w:r>
          </w:p>
        </w:tc>
        <w:tc>
          <w:tcPr>
            <w:tcW w:w="3261" w:type="dxa"/>
            <w:gridSpan w:val="2"/>
            <w:vMerge w:val="restart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Характеризовать различия между внутренними и внешними источниками финансирования. Оценивать источники для финансирования бизнеса. Определять разницу между акциями и облигациями. Объяснять, как формируются доходы владельцев акция и облигаций. Показывать, как взаимосвязаны надежность и доходность ценных бумаг.</w:t>
            </w:r>
          </w:p>
        </w:tc>
        <w:tc>
          <w:tcPr>
            <w:tcW w:w="2268" w:type="dxa"/>
            <w:gridSpan w:val="2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«источники финансирования фирмы», «виды ценных бумаг», «Права владельцев ценных бумаг»</w:t>
            </w:r>
          </w:p>
        </w:tc>
        <w:tc>
          <w:tcPr>
            <w:tcW w:w="1701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§10</w:t>
            </w:r>
          </w:p>
        </w:tc>
        <w:tc>
          <w:tcPr>
            <w:tcW w:w="851" w:type="dxa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62FF9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  <w:r w:rsidR="00D2105C" w:rsidRPr="009822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Надежность и доходность ценных бумаг</w:t>
            </w:r>
          </w:p>
        </w:tc>
        <w:tc>
          <w:tcPr>
            <w:tcW w:w="1276" w:type="dxa"/>
          </w:tcPr>
          <w:p w:rsidR="00062FF9" w:rsidRPr="009822A1" w:rsidRDefault="00062FF9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vMerge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  <w:vMerge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 Задания в рабочей тетради стр. 56-58.</w:t>
            </w:r>
          </w:p>
        </w:tc>
        <w:tc>
          <w:tcPr>
            <w:tcW w:w="1701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§10</w:t>
            </w:r>
          </w:p>
        </w:tc>
        <w:tc>
          <w:tcPr>
            <w:tcW w:w="851" w:type="dxa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A359EC" w:rsidRPr="009822A1" w:rsidTr="009822A1">
        <w:trPr>
          <w:trHeight w:val="833"/>
        </w:trPr>
        <w:tc>
          <w:tcPr>
            <w:tcW w:w="579" w:type="dxa"/>
            <w:noWrap/>
            <w:hideMark/>
          </w:tcPr>
          <w:p w:rsidR="00A359EC" w:rsidRPr="009822A1" w:rsidRDefault="00D2105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26</w:t>
            </w:r>
            <w:r w:rsidR="00553FE4" w:rsidRPr="009822A1">
              <w:rPr>
                <w:rFonts w:ascii="Times New Roman" w:hAnsi="Times New Roman"/>
                <w:sz w:val="20"/>
              </w:rPr>
              <w:t>-2</w:t>
            </w:r>
            <w:r w:rsidRPr="009822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39" w:type="dxa"/>
            <w:noWrap/>
            <w:hideMark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Создаем фирму</w:t>
            </w:r>
          </w:p>
        </w:tc>
        <w:tc>
          <w:tcPr>
            <w:tcW w:w="1276" w:type="dxa"/>
          </w:tcPr>
          <w:p w:rsidR="00A359EC" w:rsidRPr="009822A1" w:rsidRDefault="00A359E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Практикум </w:t>
            </w:r>
          </w:p>
        </w:tc>
        <w:tc>
          <w:tcPr>
            <w:tcW w:w="2551" w:type="dxa"/>
            <w:vMerge w:val="restart"/>
            <w:hideMark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Выбор сферы производства. Оценка конкуренции. Составление плана маркетинга. Составление плана производства. Составление финансового плана.</w:t>
            </w:r>
          </w:p>
        </w:tc>
        <w:tc>
          <w:tcPr>
            <w:tcW w:w="3261" w:type="dxa"/>
            <w:gridSpan w:val="2"/>
            <w:vMerge w:val="restart"/>
          </w:tcPr>
          <w:p w:rsidR="00A359EC" w:rsidRPr="009822A1" w:rsidRDefault="00553FE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Обосновать выбор товаров и услуг. Определять факторы, влияющие на продвижение товаров и услуг на рынке. Определять предмет и уровень конкуренции в выбранной отрасли. Объяснять состав факторов производства в выбранной сфере. Характеризовать финансовые затраты.</w:t>
            </w:r>
          </w:p>
        </w:tc>
        <w:tc>
          <w:tcPr>
            <w:tcW w:w="2268" w:type="dxa"/>
            <w:gridSpan w:val="2"/>
          </w:tcPr>
          <w:p w:rsidR="00A359EC" w:rsidRPr="009822A1" w:rsidRDefault="00553FE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в группе или индивидуально над созданием бизнес – плана предприятия.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A359EC" w:rsidRPr="009822A1" w:rsidRDefault="0065781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Создание фирмы на территории Архангельской области</w:t>
            </w:r>
          </w:p>
        </w:tc>
        <w:tc>
          <w:tcPr>
            <w:tcW w:w="1417" w:type="dxa"/>
            <w:gridSpan w:val="2"/>
            <w:hideMark/>
          </w:tcPr>
          <w:p w:rsidR="00A359EC" w:rsidRPr="009822A1" w:rsidRDefault="00553FE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Создание бизнес - плана</w:t>
            </w:r>
          </w:p>
        </w:tc>
        <w:tc>
          <w:tcPr>
            <w:tcW w:w="851" w:type="dxa"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A359EC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A359EC" w:rsidRPr="009822A1" w:rsidRDefault="00553FE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  <w:r w:rsidR="00D2105C" w:rsidRPr="009822A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39" w:type="dxa"/>
            <w:noWrap/>
            <w:hideMark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Презентация бизнес</w:t>
            </w:r>
            <w:r w:rsidR="00553FE4" w:rsidRPr="009822A1">
              <w:rPr>
                <w:rFonts w:ascii="Times New Roman" w:hAnsi="Times New Roman"/>
                <w:sz w:val="20"/>
              </w:rPr>
              <w:t>–</w:t>
            </w:r>
            <w:r w:rsidRPr="009822A1">
              <w:rPr>
                <w:rFonts w:ascii="Times New Roman" w:hAnsi="Times New Roman"/>
                <w:sz w:val="20"/>
              </w:rPr>
              <w:t>планов</w:t>
            </w:r>
          </w:p>
        </w:tc>
        <w:tc>
          <w:tcPr>
            <w:tcW w:w="1276" w:type="dxa"/>
          </w:tcPr>
          <w:p w:rsidR="00A359EC" w:rsidRPr="009822A1" w:rsidRDefault="00A359E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Практикум </w:t>
            </w:r>
          </w:p>
        </w:tc>
        <w:tc>
          <w:tcPr>
            <w:tcW w:w="2551" w:type="dxa"/>
            <w:vMerge/>
            <w:hideMark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  <w:vMerge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A359EC" w:rsidRPr="009822A1" w:rsidRDefault="00553FE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Презентация 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A359EC" w:rsidRPr="009822A1" w:rsidRDefault="0065781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Создание фирмы на территории Архангельской области</w:t>
            </w:r>
          </w:p>
        </w:tc>
        <w:tc>
          <w:tcPr>
            <w:tcW w:w="1417" w:type="dxa"/>
            <w:gridSpan w:val="2"/>
            <w:hideMark/>
          </w:tcPr>
          <w:p w:rsidR="00A359EC" w:rsidRPr="009822A1" w:rsidRDefault="00D2105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A359EC" w:rsidRPr="009822A1" w:rsidRDefault="00A359EC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673FD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939" w:type="dxa"/>
            <w:noWrap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Семейный бюджет</w:t>
            </w:r>
          </w:p>
        </w:tc>
        <w:tc>
          <w:tcPr>
            <w:tcW w:w="1276" w:type="dxa"/>
          </w:tcPr>
          <w:p w:rsidR="00C673FD" w:rsidRPr="009822A1" w:rsidRDefault="00C673FD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551" w:type="dxa"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Бюджет семьи: сбалансированный, дефицитный, профицитный. Доход семьи. Человеческий капитал. Заработная плата. Трансферты. Расходы семьи. Закон Энгеля.</w:t>
            </w:r>
          </w:p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Давать определения «бюджет семьи», «Человеческий капитал». Описывать различные источники дохода, направления расходов бюджета. Объяснять сущность закона Энгеля. Показывать графически неравномерность распределения доходов населения. Оценивать степень расслоения </w:t>
            </w:r>
            <w:r w:rsidRPr="009822A1">
              <w:rPr>
                <w:rFonts w:ascii="Times New Roman" w:hAnsi="Times New Roman"/>
                <w:sz w:val="20"/>
              </w:rPr>
              <w:lastRenderedPageBreak/>
              <w:t>населения в различных странах. Приводить пример трансфертов. Составлять индивидуальный бюджет.</w:t>
            </w:r>
          </w:p>
        </w:tc>
        <w:tc>
          <w:tcPr>
            <w:tcW w:w="2268" w:type="dxa"/>
            <w:gridSpan w:val="2"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Заполнение схем «Цели составления семейного бюджета», «Факторы, влияющие на заработную плату», «Доходы и расходы семейного бюджета»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C673FD" w:rsidRPr="009822A1" w:rsidRDefault="0065781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Место Архангельской  области в определении прожиточного минимума</w:t>
            </w:r>
          </w:p>
        </w:tc>
        <w:tc>
          <w:tcPr>
            <w:tcW w:w="1417" w:type="dxa"/>
            <w:gridSpan w:val="2"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§12, стр. 86-89</w:t>
            </w:r>
          </w:p>
        </w:tc>
        <w:tc>
          <w:tcPr>
            <w:tcW w:w="851" w:type="dxa"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673FD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1939" w:type="dxa"/>
            <w:noWrap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Неравномерность распределения доходов</w:t>
            </w:r>
          </w:p>
        </w:tc>
        <w:tc>
          <w:tcPr>
            <w:tcW w:w="1276" w:type="dxa"/>
          </w:tcPr>
          <w:p w:rsidR="00C673FD" w:rsidRPr="009822A1" w:rsidRDefault="00C673FD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551" w:type="dxa"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Неравномерность распределения доходов. Кривая Лоренца. Индекс Джини.</w:t>
            </w:r>
          </w:p>
        </w:tc>
        <w:tc>
          <w:tcPr>
            <w:tcW w:w="3261" w:type="dxa"/>
            <w:gridSpan w:val="2"/>
            <w:vMerge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 Работа с графиками.</w:t>
            </w:r>
          </w:p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 заданиями в р.т. стр. 61</w:t>
            </w:r>
          </w:p>
        </w:tc>
        <w:tc>
          <w:tcPr>
            <w:tcW w:w="1701" w:type="dxa"/>
            <w:gridSpan w:val="2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9B1CE5" w:rsidRPr="009822A1" w:rsidRDefault="00B86F48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Неравномерность распределения доходов в Архангельской области</w:t>
            </w:r>
          </w:p>
          <w:p w:rsidR="009B1CE5" w:rsidRPr="009822A1" w:rsidRDefault="009B1CE5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Коррупция «Когда все в твоих руках»</w:t>
            </w:r>
          </w:p>
        </w:tc>
        <w:tc>
          <w:tcPr>
            <w:tcW w:w="1417" w:type="dxa"/>
            <w:gridSpan w:val="2"/>
            <w:hideMark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§12 стр. 89-94</w:t>
            </w:r>
          </w:p>
        </w:tc>
        <w:tc>
          <w:tcPr>
            <w:tcW w:w="851" w:type="dxa"/>
          </w:tcPr>
          <w:p w:rsidR="00C673FD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62FF9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062FF9" w:rsidRPr="009822A1" w:rsidRDefault="00C673FD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31</w:t>
            </w:r>
          </w:p>
        </w:tc>
        <w:tc>
          <w:tcPr>
            <w:tcW w:w="1939" w:type="dxa"/>
            <w:noWrap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Повторительно-обобщающий урок</w:t>
            </w:r>
          </w:p>
        </w:tc>
        <w:tc>
          <w:tcPr>
            <w:tcW w:w="1276" w:type="dxa"/>
          </w:tcPr>
          <w:p w:rsidR="00062FF9" w:rsidRPr="009822A1" w:rsidRDefault="00CF0900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Обобщение </w:t>
            </w:r>
          </w:p>
        </w:tc>
        <w:tc>
          <w:tcPr>
            <w:tcW w:w="2551" w:type="dxa"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Микроэкономика </w:t>
            </w:r>
          </w:p>
        </w:tc>
        <w:tc>
          <w:tcPr>
            <w:tcW w:w="3261" w:type="dxa"/>
            <w:gridSpan w:val="2"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Закрепление и углубление знаний, умений и навыков, полученных при изучении раздела.</w:t>
            </w:r>
          </w:p>
        </w:tc>
        <w:tc>
          <w:tcPr>
            <w:tcW w:w="2268" w:type="dxa"/>
            <w:gridSpan w:val="2"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</w:t>
            </w:r>
          </w:p>
        </w:tc>
        <w:tc>
          <w:tcPr>
            <w:tcW w:w="1701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Подготовка к итоговому уроку.</w:t>
            </w:r>
          </w:p>
        </w:tc>
        <w:tc>
          <w:tcPr>
            <w:tcW w:w="851" w:type="dxa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062FF9" w:rsidRPr="009822A1" w:rsidTr="009822A1">
        <w:trPr>
          <w:trHeight w:val="555"/>
        </w:trPr>
        <w:tc>
          <w:tcPr>
            <w:tcW w:w="579" w:type="dxa"/>
            <w:noWrap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939" w:type="dxa"/>
            <w:noWrap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Итоговый урок по разделу «Экономика и человек. Экономические фирмы»</w:t>
            </w:r>
          </w:p>
        </w:tc>
        <w:tc>
          <w:tcPr>
            <w:tcW w:w="1276" w:type="dxa"/>
          </w:tcPr>
          <w:p w:rsidR="00062FF9" w:rsidRPr="009822A1" w:rsidRDefault="00CF0900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Проверка ЗУН</w:t>
            </w:r>
          </w:p>
        </w:tc>
        <w:tc>
          <w:tcPr>
            <w:tcW w:w="2551" w:type="dxa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1" w:type="dxa"/>
            <w:gridSpan w:val="2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Тест </w:t>
            </w:r>
          </w:p>
        </w:tc>
        <w:tc>
          <w:tcPr>
            <w:tcW w:w="1701" w:type="dxa"/>
            <w:gridSpan w:val="2"/>
            <w:hideMark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hideMark/>
          </w:tcPr>
          <w:p w:rsidR="00062FF9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62FF9" w:rsidRPr="009822A1" w:rsidRDefault="00062FF9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9822A1">
        <w:trPr>
          <w:trHeight w:val="132"/>
        </w:trPr>
        <w:tc>
          <w:tcPr>
            <w:tcW w:w="15843" w:type="dxa"/>
            <w:gridSpan w:val="13"/>
            <w:noWrap/>
            <w:hideMark/>
          </w:tcPr>
          <w:p w:rsidR="00CF0900" w:rsidRPr="009822A1" w:rsidRDefault="00CF0900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Резерв времени 2 часа</w:t>
            </w:r>
          </w:p>
        </w:tc>
      </w:tr>
    </w:tbl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CC5823" w:rsidRDefault="00CC5823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</w:p>
    <w:p w:rsidR="004F5925" w:rsidRPr="007F09B5" w:rsidRDefault="007F09B5" w:rsidP="007F09B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</w:rPr>
      </w:pPr>
      <w:r w:rsidRPr="007F09B5">
        <w:rPr>
          <w:rFonts w:ascii="Times New Roman" w:hAnsi="Times New Roman"/>
          <w:b/>
          <w:color w:val="FF0000"/>
          <w:sz w:val="20"/>
        </w:rPr>
        <w:lastRenderedPageBreak/>
        <w:t>КАЛЕНДАРНО-ТЕМАТИЧЕСКОЕ ПЛАНИРОВАНИЕ 11 КЛАСС</w:t>
      </w:r>
    </w:p>
    <w:tbl>
      <w:tblPr>
        <w:tblpPr w:leftFromText="180" w:rightFromText="180" w:vertAnchor="text" w:tblpY="1"/>
        <w:tblOverlap w:val="never"/>
        <w:tblW w:w="15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9"/>
        <w:gridCol w:w="1939"/>
        <w:gridCol w:w="1276"/>
        <w:gridCol w:w="2835"/>
        <w:gridCol w:w="3260"/>
        <w:gridCol w:w="2268"/>
        <w:gridCol w:w="1418"/>
        <w:gridCol w:w="1275"/>
        <w:gridCol w:w="710"/>
      </w:tblGrid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Название темы урока</w:t>
            </w:r>
          </w:p>
        </w:tc>
        <w:tc>
          <w:tcPr>
            <w:tcW w:w="1276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Вид </w:t>
            </w:r>
            <w:r w:rsidRPr="009822A1">
              <w:rPr>
                <w:rFonts w:ascii="Times New Roman" w:hAnsi="Times New Roman"/>
                <w:sz w:val="20"/>
              </w:rPr>
              <w:t>урока</w:t>
            </w:r>
          </w:p>
        </w:tc>
        <w:tc>
          <w:tcPr>
            <w:tcW w:w="2835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Элементы обязательного минимума образования</w:t>
            </w:r>
          </w:p>
        </w:tc>
        <w:tc>
          <w:tcPr>
            <w:tcW w:w="326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Требования к уровню подготовки обучающихся</w:t>
            </w:r>
          </w:p>
        </w:tc>
        <w:tc>
          <w:tcPr>
            <w:tcW w:w="2268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Формы контроля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hideMark/>
          </w:tcPr>
          <w:p w:rsidR="00CF0900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КОУ</w:t>
            </w:r>
          </w:p>
        </w:tc>
        <w:tc>
          <w:tcPr>
            <w:tcW w:w="1275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Домашнее задание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Дата</w:t>
            </w:r>
          </w:p>
        </w:tc>
      </w:tr>
      <w:tr w:rsidR="00763E0E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763E0E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9" w:type="dxa"/>
            <w:noWrap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Микроэкономика</w:t>
            </w:r>
          </w:p>
        </w:tc>
        <w:tc>
          <w:tcPr>
            <w:tcW w:w="1276" w:type="dxa"/>
          </w:tcPr>
          <w:p w:rsidR="00763E0E" w:rsidRPr="009822A1" w:rsidRDefault="00763E0E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Повторение</w:t>
            </w:r>
          </w:p>
        </w:tc>
        <w:tc>
          <w:tcPr>
            <w:tcW w:w="2835" w:type="dxa"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Вспоминают предмет изучения микроэкономики. Отвечают на вопросы по курсу 10 класса</w:t>
            </w:r>
          </w:p>
        </w:tc>
        <w:tc>
          <w:tcPr>
            <w:tcW w:w="2268" w:type="dxa"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710" w:type="dxa"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271"/>
        </w:trPr>
        <w:tc>
          <w:tcPr>
            <w:tcW w:w="15560" w:type="dxa"/>
            <w:gridSpan w:val="9"/>
            <w:noWrap/>
            <w:hideMark/>
          </w:tcPr>
          <w:p w:rsidR="00CF0900" w:rsidRPr="009822A1" w:rsidRDefault="00CF0900" w:rsidP="001C1D40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9822A1">
              <w:rPr>
                <w:rFonts w:ascii="Times New Roman" w:hAnsi="Times New Roman"/>
                <w:b/>
                <w:sz w:val="20"/>
              </w:rPr>
              <w:t>Государство и экономика</w:t>
            </w: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Предмет макроэкономики</w:t>
            </w:r>
          </w:p>
        </w:tc>
        <w:tc>
          <w:tcPr>
            <w:tcW w:w="1276" w:type="dxa"/>
          </w:tcPr>
          <w:p w:rsidR="00CF0900" w:rsidRPr="009822A1" w:rsidRDefault="00CF0900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Вопросы макроэкономики. Значение макроэкономики. Макроэкономические агенты и их экономические цели. Макроэкономические рынки. Кругооборот ресурсов, денег, товаров и услуг.</w:t>
            </w:r>
          </w:p>
        </w:tc>
        <w:tc>
          <w:tcPr>
            <w:tcW w:w="326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Характеризовать основные вопросы макроэкономики, роль макроэкономических рынков</w:t>
            </w:r>
            <w:r w:rsidR="006A709A" w:rsidRPr="009822A1">
              <w:rPr>
                <w:rFonts w:ascii="Times New Roman" w:hAnsi="Times New Roman"/>
                <w:sz w:val="20"/>
              </w:rPr>
              <w:t>. Описывать макроэкономических агентов и их экономические цели. Объяснять противоречивость макроэкономических целей. Приводить примеры вопросов, касающихся макроэкономики.</w:t>
            </w:r>
          </w:p>
        </w:tc>
        <w:tc>
          <w:tcPr>
            <w:tcW w:w="2268" w:type="dxa"/>
          </w:tcPr>
          <w:p w:rsidR="00CF0900" w:rsidRPr="009822A1" w:rsidRDefault="006A709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 «Вопросы макроэкономики», «Что изучает микроэкономика», «макроэкономические агенты», «Виды макроэкономических рынков»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6A709A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 13, вопросы и задания в р.т. стр. 5-6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AE1EBF">
        <w:trPr>
          <w:trHeight w:val="2020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AE1EBF" w:rsidRPr="009822A1" w:rsidRDefault="00364CA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Валовой внутренний продукт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CF0900" w:rsidRPr="009822A1" w:rsidRDefault="00364CAE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tbl>
            <w:tblPr>
              <w:tblW w:w="2700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00"/>
            </w:tblGrid>
            <w:tr w:rsidR="00364CAE" w:rsidRPr="009822A1" w:rsidTr="00AE1EBF">
              <w:trPr>
                <w:trHeight w:val="1620"/>
              </w:trPr>
              <w:tc>
                <w:tcPr>
                  <w:tcW w:w="270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64CAE" w:rsidRPr="009822A1" w:rsidRDefault="00364CAE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>Валовой внутрен</w:t>
                  </w: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softHyphen/>
                    <w:t>ний продукт (ВВП).</w:t>
                  </w:r>
                </w:p>
                <w:p w:rsidR="00364CAE" w:rsidRPr="009822A1" w:rsidRDefault="00364CAE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>Структура ВВП.</w:t>
                  </w:r>
                </w:p>
                <w:p w:rsidR="00364CAE" w:rsidRPr="009822A1" w:rsidRDefault="00364CAE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>Уровень благосостояния: ВВП на</w:t>
                  </w:r>
                  <w:r w:rsidR="00AE1EBF"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 xml:space="preserve"> </w:t>
                  </w: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>душу населения.</w:t>
                  </w:r>
                  <w:r w:rsidR="00AE1EBF"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 xml:space="preserve"> </w:t>
                  </w: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t>Расчёт ВВП по рас</w:t>
                  </w:r>
                  <w:r w:rsidRPr="009822A1">
                    <w:rPr>
                      <w:rFonts w:ascii="Times New Roman" w:hAnsi="Times New Roman"/>
                      <w:sz w:val="20"/>
                      <w:lang w:eastAsia="ru-RU"/>
                    </w:rPr>
                    <w:softHyphen/>
                    <w:t>ходам.</w:t>
                  </w:r>
                </w:p>
                <w:p w:rsidR="00364CAE" w:rsidRPr="009822A1" w:rsidRDefault="00364CAE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0"/>
                      <w:lang w:eastAsia="ru-RU"/>
                    </w:rPr>
                  </w:pPr>
                </w:p>
              </w:tc>
            </w:tr>
          </w:tbl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определения валового внутреннего продукта, валового национального продукта;</w:t>
            </w:r>
          </w:p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систему национальных счетов;</w:t>
            </w:r>
          </w:p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структуру ВВП;</w:t>
            </w:r>
          </w:p>
          <w:p w:rsidR="00CF0900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понятие «уровень благосостояния»;</w:t>
            </w:r>
          </w:p>
        </w:tc>
        <w:tc>
          <w:tcPr>
            <w:tcW w:w="2268" w:type="dxa"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 «Структура ВВП», «Измерение ВВП»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§14, стр. 100-106</w:t>
            </w:r>
          </w:p>
        </w:tc>
        <w:tc>
          <w:tcPr>
            <w:tcW w:w="710" w:type="dxa"/>
          </w:tcPr>
          <w:p w:rsidR="00AE1EBF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364CA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Номинальный и реальный ВВП</w:t>
            </w:r>
          </w:p>
        </w:tc>
        <w:tc>
          <w:tcPr>
            <w:tcW w:w="1276" w:type="dxa"/>
          </w:tcPr>
          <w:p w:rsidR="00CF0900" w:rsidRPr="009822A1" w:rsidRDefault="00364CAE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364CAE" w:rsidRPr="009822A1" w:rsidRDefault="00364CAE" w:rsidP="001C1D40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Номинальный</w:t>
            </w:r>
          </w:p>
          <w:p w:rsidR="00364CAE" w:rsidRPr="009822A1" w:rsidRDefault="00364CAE" w:rsidP="001C1D40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и реальный ВВП.</w:t>
            </w:r>
          </w:p>
          <w:p w:rsidR="00364CAE" w:rsidRPr="009822A1" w:rsidRDefault="00364CAE" w:rsidP="001C1D40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Структура ВВП.</w:t>
            </w:r>
          </w:p>
          <w:p w:rsidR="00364CAE" w:rsidRPr="009822A1" w:rsidRDefault="00364CAE" w:rsidP="001C1D40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Структура личного</w:t>
            </w:r>
          </w:p>
          <w:p w:rsidR="00CF0900" w:rsidRPr="009822A1" w:rsidRDefault="00364CA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дохода</w:t>
            </w:r>
          </w:p>
        </w:tc>
        <w:tc>
          <w:tcPr>
            <w:tcW w:w="3260" w:type="dxa"/>
          </w:tcPr>
          <w:p w:rsidR="00364CAE" w:rsidRPr="009822A1" w:rsidRDefault="00364CAE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показывать разницу между номинальным и реальным ВВП;</w:t>
            </w:r>
          </w:p>
          <w:p w:rsidR="00CF0900" w:rsidRPr="009822A1" w:rsidRDefault="00364CAE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приводить примеры уровня благосостояния граждан в отдельных странах.</w:t>
            </w:r>
          </w:p>
        </w:tc>
        <w:tc>
          <w:tcPr>
            <w:tcW w:w="2268" w:type="dxa"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Заполнение схем «Показатели национальных счетов», 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§14, стр. 106-108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763E0E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763E0E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на измерение ВВП</w:t>
            </w:r>
          </w:p>
        </w:tc>
        <w:tc>
          <w:tcPr>
            <w:tcW w:w="1276" w:type="dxa"/>
          </w:tcPr>
          <w:p w:rsidR="00763E0E" w:rsidRPr="009822A1" w:rsidRDefault="00763E0E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Практикум</w:t>
            </w:r>
          </w:p>
        </w:tc>
        <w:tc>
          <w:tcPr>
            <w:tcW w:w="2835" w:type="dxa"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  <w:lang w:eastAsia="ru-RU"/>
              </w:rPr>
              <w:t>Измерение ВВП</w:t>
            </w:r>
          </w:p>
        </w:tc>
        <w:tc>
          <w:tcPr>
            <w:tcW w:w="3260" w:type="dxa"/>
          </w:tcPr>
          <w:p w:rsidR="00763E0E" w:rsidRPr="009822A1" w:rsidRDefault="00763E0E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 xml:space="preserve">Знать систему подсчета </w:t>
            </w:r>
            <w:r w:rsidR="006F7CD4" w:rsidRPr="009822A1">
              <w:rPr>
                <w:rFonts w:ascii="Times New Roman" w:eastAsia="Times New Roman" w:hAnsi="Times New Roman"/>
                <w:sz w:val="20"/>
                <w:lang w:eastAsia="ru-RU"/>
              </w:rPr>
              <w:t>ВВП</w:t>
            </w:r>
          </w:p>
        </w:tc>
        <w:tc>
          <w:tcPr>
            <w:tcW w:w="2268" w:type="dxa"/>
          </w:tcPr>
          <w:p w:rsidR="00763E0E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вопросы и задания в р.т. стр. 11-14</w:t>
            </w:r>
          </w:p>
        </w:tc>
        <w:tc>
          <w:tcPr>
            <w:tcW w:w="1418" w:type="dxa"/>
            <w:hideMark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763E0E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§14, повторить</w:t>
            </w:r>
          </w:p>
        </w:tc>
        <w:tc>
          <w:tcPr>
            <w:tcW w:w="710" w:type="dxa"/>
          </w:tcPr>
          <w:p w:rsidR="00763E0E" w:rsidRPr="009822A1" w:rsidRDefault="00763E0E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Экономический рост.</w:t>
            </w:r>
          </w:p>
        </w:tc>
        <w:tc>
          <w:tcPr>
            <w:tcW w:w="1276" w:type="dxa"/>
          </w:tcPr>
          <w:p w:rsidR="00CF0900" w:rsidRPr="009822A1" w:rsidRDefault="00AE1EBF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темы.</w:t>
            </w:r>
          </w:p>
        </w:tc>
        <w:tc>
          <w:tcPr>
            <w:tcW w:w="2835" w:type="dxa"/>
            <w:hideMark/>
          </w:tcPr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Экономический рост.</w:t>
            </w:r>
          </w:p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Содержание эконо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мического роста. Факторы экономи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ческого роста</w:t>
            </w:r>
          </w:p>
        </w:tc>
        <w:tc>
          <w:tcPr>
            <w:tcW w:w="3260" w:type="dxa"/>
          </w:tcPr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определение экономического роста;</w:t>
            </w:r>
          </w:p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показывать отличия между экстенсивным и интенсивным экономическим ростом;</w:t>
            </w:r>
          </w:p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роль факторов экономического роста;</w:t>
            </w:r>
          </w:p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оценивать темпы экономического роста в отдельных странах;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 «Содержание экономического роста», «Факторы Экономического роста»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§15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6F7CD4">
        <w:trPr>
          <w:trHeight w:val="13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Экономический цикл.</w:t>
            </w:r>
          </w:p>
        </w:tc>
        <w:tc>
          <w:tcPr>
            <w:tcW w:w="1276" w:type="dxa"/>
          </w:tcPr>
          <w:p w:rsidR="00CF0900" w:rsidRPr="009822A1" w:rsidRDefault="00AE1EBF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темы.</w:t>
            </w:r>
          </w:p>
        </w:tc>
        <w:tc>
          <w:tcPr>
            <w:tcW w:w="2835" w:type="dxa"/>
            <w:hideMark/>
          </w:tcPr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Экономический цикл.</w:t>
            </w:r>
          </w:p>
          <w:p w:rsidR="00CF0900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Фазы экономиче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ского цикла: подъ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ём, пик, спад, дно. Виды экономиче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ских циклов</w:t>
            </w:r>
          </w:p>
        </w:tc>
        <w:tc>
          <w:tcPr>
            <w:tcW w:w="3260" w:type="dxa"/>
          </w:tcPr>
          <w:p w:rsidR="00AE1EBF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фазы экономического цикла;</w:t>
            </w:r>
          </w:p>
          <w:p w:rsidR="00B34143" w:rsidRPr="009822A1" w:rsidRDefault="00AE1EBF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виды экономических циклов.</w:t>
            </w:r>
          </w:p>
        </w:tc>
        <w:tc>
          <w:tcPr>
            <w:tcW w:w="2268" w:type="dxa"/>
          </w:tcPr>
          <w:p w:rsidR="00C579CC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 «Виды экономических циклов», вопросы и задания в р.т. стр. 19-22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AE1EBF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§16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6F7CD4" w:rsidRPr="009822A1" w:rsidTr="006F7CD4">
        <w:trPr>
          <w:trHeight w:val="135"/>
        </w:trPr>
        <w:tc>
          <w:tcPr>
            <w:tcW w:w="579" w:type="dxa"/>
            <w:noWrap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939" w:type="dxa"/>
            <w:noWrap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Что стоит за снижением темпов экономического роста в конце XX в</w:t>
            </w:r>
          </w:p>
        </w:tc>
        <w:tc>
          <w:tcPr>
            <w:tcW w:w="1276" w:type="dxa"/>
          </w:tcPr>
          <w:p w:rsidR="006F7CD4" w:rsidRPr="009822A1" w:rsidRDefault="006F7CD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</w:rPr>
              <w:t>Причины снижения экономического роста.</w:t>
            </w:r>
          </w:p>
        </w:tc>
        <w:tc>
          <w:tcPr>
            <w:tcW w:w="3260" w:type="dxa"/>
          </w:tcPr>
          <w:p w:rsidR="006F7CD4" w:rsidRPr="009822A1" w:rsidRDefault="006F7CD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hAnsi="Times New Roman"/>
                <w:sz w:val="20"/>
              </w:rPr>
              <w:t>Знать: - наиболее актуальные для Рос</w:t>
            </w:r>
            <w:r w:rsidRPr="009822A1">
              <w:rPr>
                <w:rFonts w:ascii="Times New Roman" w:hAnsi="Times New Roman"/>
                <w:sz w:val="20"/>
              </w:rPr>
              <w:softHyphen/>
              <w:t>сии глобальные проблемы; - чем отличаются  экономический рост и экономическое развитие; - что такое устойчивое развитие.</w:t>
            </w:r>
          </w:p>
        </w:tc>
        <w:tc>
          <w:tcPr>
            <w:tcW w:w="2268" w:type="dxa"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Обсуждение </w:t>
            </w:r>
          </w:p>
        </w:tc>
        <w:tc>
          <w:tcPr>
            <w:tcW w:w="1418" w:type="dxa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6F7CD4" w:rsidRPr="009822A1" w:rsidRDefault="00ED346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Развитие Архангельской области</w:t>
            </w:r>
          </w:p>
        </w:tc>
        <w:tc>
          <w:tcPr>
            <w:tcW w:w="1275" w:type="dxa"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Повторить §15, 16</w:t>
            </w:r>
          </w:p>
        </w:tc>
        <w:tc>
          <w:tcPr>
            <w:tcW w:w="710" w:type="dxa"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Денежное обращение</w:t>
            </w:r>
          </w:p>
        </w:tc>
        <w:tc>
          <w:tcPr>
            <w:tcW w:w="1276" w:type="dxa"/>
          </w:tcPr>
          <w:p w:rsidR="00CF0900" w:rsidRPr="009822A1" w:rsidRDefault="00C579C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tbl>
            <w:tblPr>
              <w:tblW w:w="270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07"/>
            </w:tblGrid>
            <w:tr w:rsidR="00C579CC" w:rsidRPr="009822A1" w:rsidTr="005132F4">
              <w:trPr>
                <w:trHeight w:val="1699"/>
              </w:trPr>
              <w:tc>
                <w:tcPr>
                  <w:tcW w:w="270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C579CC" w:rsidRPr="009822A1" w:rsidRDefault="00C579CC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Деньги.</w:t>
                  </w:r>
                </w:p>
                <w:p w:rsidR="00C579CC" w:rsidRPr="009822A1" w:rsidRDefault="00C579CC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Виды денег: товар</w:t>
                  </w: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softHyphen/>
                    <w:t>ные и символиче</w:t>
                  </w: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softHyphen/>
                    <w:t>ские деньги.</w:t>
                  </w:r>
                </w:p>
                <w:p w:rsidR="00C579CC" w:rsidRPr="009822A1" w:rsidRDefault="00C579CC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Качества денег:</w:t>
                  </w:r>
                </w:p>
                <w:p w:rsidR="00C579CC" w:rsidRPr="009822A1" w:rsidRDefault="00C579CC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</w:pP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t>стабильность, пор</w:t>
                  </w: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softHyphen/>
                    <w:t>тативность, долго</w:t>
                  </w: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softHyphen/>
                    <w:t>вечность, однород</w:t>
                  </w:r>
                  <w:r w:rsidRPr="009822A1">
                    <w:rPr>
                      <w:rFonts w:ascii="Times New Roman" w:eastAsia="Times New Roman" w:hAnsi="Times New Roman"/>
                      <w:sz w:val="20"/>
                      <w:lang w:eastAsia="ru-RU"/>
                    </w:rPr>
                    <w:softHyphen/>
                    <w:t xml:space="preserve">ность, делимость, отличимость. </w:t>
                  </w:r>
                </w:p>
              </w:tc>
            </w:tr>
          </w:tbl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определения понятий: «деньги», «обмен»;</w:t>
            </w:r>
          </w:p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понятие бартерной сделки;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Заполнение схем «Качества денег», 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§17, стр. 117-1</w:t>
            </w:r>
            <w:r w:rsidR="005132F4" w:rsidRPr="009822A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5132F4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939" w:type="dxa"/>
            <w:noWrap/>
            <w:hideMark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Функции денег</w:t>
            </w:r>
          </w:p>
        </w:tc>
        <w:tc>
          <w:tcPr>
            <w:tcW w:w="1276" w:type="dxa"/>
          </w:tcPr>
          <w:p w:rsidR="005132F4" w:rsidRPr="009822A1" w:rsidRDefault="005132F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5132F4" w:rsidRPr="009822A1" w:rsidRDefault="005132F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Функции денег: средство обраще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ния, средство платежа, мера стоимости, средст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во накопления.</w:t>
            </w:r>
          </w:p>
        </w:tc>
        <w:tc>
          <w:tcPr>
            <w:tcW w:w="3260" w:type="dxa"/>
          </w:tcPr>
          <w:p w:rsidR="005132F4" w:rsidRPr="009822A1" w:rsidRDefault="005132F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роль денег в выполнении основных функций;</w:t>
            </w:r>
          </w:p>
          <w:p w:rsidR="005132F4" w:rsidRPr="009822A1" w:rsidRDefault="005132F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знать исторические и современные формы денег;</w:t>
            </w:r>
          </w:p>
        </w:tc>
        <w:tc>
          <w:tcPr>
            <w:tcW w:w="2268" w:type="dxa"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Схема «Функции денег»</w:t>
            </w:r>
          </w:p>
        </w:tc>
        <w:tc>
          <w:tcPr>
            <w:tcW w:w="1418" w:type="dxa"/>
            <w:hideMark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 17, стр. 119-121</w:t>
            </w:r>
          </w:p>
        </w:tc>
        <w:tc>
          <w:tcPr>
            <w:tcW w:w="710" w:type="dxa"/>
          </w:tcPr>
          <w:p w:rsidR="005132F4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Ликвидность</w:t>
            </w:r>
          </w:p>
        </w:tc>
        <w:tc>
          <w:tcPr>
            <w:tcW w:w="1276" w:type="dxa"/>
          </w:tcPr>
          <w:p w:rsidR="00CF0900" w:rsidRPr="009822A1" w:rsidRDefault="00C579C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Ликвидность</w:t>
            </w:r>
          </w:p>
        </w:tc>
        <w:tc>
          <w:tcPr>
            <w:tcW w:w="3260" w:type="dxa"/>
          </w:tcPr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понятие ликвидности;</w:t>
            </w:r>
          </w:p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оценить степень ликвидности различных активов.</w:t>
            </w:r>
          </w:p>
        </w:tc>
        <w:tc>
          <w:tcPr>
            <w:tcW w:w="2268" w:type="dxa"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Решение задач на ликвидность. Вопросы и задания в р.т. стр. 23-27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§17, стр. 121-123, кроссворд 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DE3C50">
        <w:trPr>
          <w:trHeight w:val="2101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Инфляция</w:t>
            </w:r>
          </w:p>
        </w:tc>
        <w:tc>
          <w:tcPr>
            <w:tcW w:w="1276" w:type="dxa"/>
          </w:tcPr>
          <w:p w:rsidR="00CF0900" w:rsidRPr="009822A1" w:rsidRDefault="00C579C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Уравнение обмена.</w:t>
            </w:r>
            <w:r w:rsidR="00DE3C50" w:rsidRPr="009822A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Типы инфляции.</w:t>
            </w:r>
            <w:r w:rsidR="00DE3C50" w:rsidRPr="009822A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Виды инфляции.</w:t>
            </w:r>
          </w:p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Стагфляция.</w:t>
            </w:r>
            <w:r w:rsidR="00DE3C50" w:rsidRPr="009822A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Дефляция.</w:t>
            </w:r>
          </w:p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Дезинфляция.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определение инфляции, дефляции, стагфляции, дезинфляции;</w:t>
            </w:r>
          </w:p>
          <w:p w:rsidR="00C579CC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типы инфляции в зависимости от темпов роста цен;</w:t>
            </w:r>
          </w:p>
          <w:p w:rsidR="00CF0900" w:rsidRPr="009822A1" w:rsidRDefault="00C579C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различия инфляции спроса и инфляции издержек;</w:t>
            </w:r>
          </w:p>
        </w:tc>
        <w:tc>
          <w:tcPr>
            <w:tcW w:w="2268" w:type="dxa"/>
          </w:tcPr>
          <w:p w:rsidR="00CF090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«»Виды и последствия инфляции»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§18, стр. 123-127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C579C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Социально-экономические последствия инфляции</w:t>
            </w:r>
          </w:p>
        </w:tc>
        <w:tc>
          <w:tcPr>
            <w:tcW w:w="1276" w:type="dxa"/>
          </w:tcPr>
          <w:p w:rsidR="00CF0900" w:rsidRPr="009822A1" w:rsidRDefault="00C579CC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DE3C5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Причины инфляции</w:t>
            </w:r>
          </w:p>
          <w:p w:rsidR="00DE3C5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в России. Экономические</w:t>
            </w:r>
          </w:p>
          <w:p w:rsidR="00DE3C5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последствия инфляции:</w:t>
            </w:r>
          </w:p>
          <w:p w:rsidR="00CF090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кто проигрывает от инфляции и кто выигрывает от инфляции</w:t>
            </w:r>
          </w:p>
        </w:tc>
        <w:tc>
          <w:tcPr>
            <w:tcW w:w="3260" w:type="dxa"/>
          </w:tcPr>
          <w:p w:rsidR="00DE3C5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причины инфляции в России;</w:t>
            </w:r>
          </w:p>
          <w:p w:rsidR="00DE3C5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оценивать последствия инфляции;</w:t>
            </w:r>
          </w:p>
          <w:p w:rsidR="00CF0900" w:rsidRPr="009822A1" w:rsidRDefault="00DE3C50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приводить примеры, когда субъекты могут выиграть или проиграть от инфляции.</w:t>
            </w:r>
          </w:p>
        </w:tc>
        <w:tc>
          <w:tcPr>
            <w:tcW w:w="2268" w:type="dxa"/>
          </w:tcPr>
          <w:p w:rsidR="00CF090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Работа со схемами в р.т. на стр. 29-30. </w:t>
            </w:r>
          </w:p>
        </w:tc>
        <w:tc>
          <w:tcPr>
            <w:tcW w:w="1418" w:type="dxa"/>
            <w:hideMark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CF090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§18, стр. 127-129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6F7CD4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Решение задач </w:t>
            </w:r>
          </w:p>
        </w:tc>
        <w:tc>
          <w:tcPr>
            <w:tcW w:w="1276" w:type="dxa"/>
          </w:tcPr>
          <w:p w:rsidR="006F7CD4" w:rsidRPr="009822A1" w:rsidRDefault="006F7CD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Практикум </w:t>
            </w:r>
          </w:p>
        </w:tc>
        <w:tc>
          <w:tcPr>
            <w:tcW w:w="2835" w:type="dxa"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Определение темпов инфляции</w:t>
            </w:r>
          </w:p>
        </w:tc>
        <w:tc>
          <w:tcPr>
            <w:tcW w:w="3260" w:type="dxa"/>
          </w:tcPr>
          <w:p w:rsidR="006F7CD4" w:rsidRPr="009822A1" w:rsidRDefault="006F7CD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 xml:space="preserve">Уметь  характеризовать уравнение обмена; </w:t>
            </w:r>
          </w:p>
          <w:p w:rsidR="006F7CD4" w:rsidRPr="009822A1" w:rsidRDefault="006F7CD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Вопросы и задания в р.т. стр. 31-33</w:t>
            </w:r>
          </w:p>
        </w:tc>
        <w:tc>
          <w:tcPr>
            <w:tcW w:w="1418" w:type="dxa"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§18 повторить</w:t>
            </w:r>
          </w:p>
        </w:tc>
        <w:tc>
          <w:tcPr>
            <w:tcW w:w="710" w:type="dxa"/>
          </w:tcPr>
          <w:p w:rsidR="006F7CD4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CF090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CF090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39" w:type="dxa"/>
            <w:noWrap/>
            <w:hideMark/>
          </w:tcPr>
          <w:p w:rsidR="00CF090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Банковская система в России</w:t>
            </w:r>
          </w:p>
        </w:tc>
        <w:tc>
          <w:tcPr>
            <w:tcW w:w="1276" w:type="dxa"/>
          </w:tcPr>
          <w:p w:rsidR="00CF0900" w:rsidRPr="009822A1" w:rsidRDefault="00DE3C50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Банковская система.</w:t>
            </w:r>
          </w:p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Функции коммерче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ского банка. Функции Банка России</w:t>
            </w:r>
          </w:p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характеристику банковской системе в России;</w:t>
            </w:r>
          </w:p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роль банков в экономике;</w:t>
            </w:r>
          </w:p>
          <w:p w:rsidR="00CF0900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функции коммерческих банков;</w:t>
            </w:r>
          </w:p>
        </w:tc>
        <w:tc>
          <w:tcPr>
            <w:tcW w:w="2268" w:type="dxa"/>
          </w:tcPr>
          <w:p w:rsidR="00CF0900" w:rsidRPr="009822A1" w:rsidRDefault="00AC701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со схемами «Банковская система России», «Функции центрального банка», «Функции коммерческого банка»</w:t>
            </w:r>
          </w:p>
          <w:p w:rsidR="00B34143" w:rsidRPr="009822A1" w:rsidRDefault="00B34143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CF0900" w:rsidRPr="009822A1" w:rsidRDefault="0065781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Банковская система Архангельской области</w:t>
            </w:r>
          </w:p>
        </w:tc>
        <w:tc>
          <w:tcPr>
            <w:tcW w:w="1275" w:type="dxa"/>
            <w:hideMark/>
          </w:tcPr>
          <w:p w:rsidR="00CF0900" w:rsidRPr="009822A1" w:rsidRDefault="00AC701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§ 19, стр. </w:t>
            </w:r>
            <w:r w:rsidR="00954BB4" w:rsidRPr="009822A1">
              <w:rPr>
                <w:rFonts w:ascii="Times New Roman" w:hAnsi="Times New Roman"/>
                <w:sz w:val="20"/>
              </w:rPr>
              <w:t>129-133</w:t>
            </w:r>
          </w:p>
        </w:tc>
        <w:tc>
          <w:tcPr>
            <w:tcW w:w="710" w:type="dxa"/>
          </w:tcPr>
          <w:p w:rsidR="00CF0900" w:rsidRPr="009822A1" w:rsidRDefault="00CF090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lastRenderedPageBreak/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Монетарная политика банка России</w:t>
            </w:r>
          </w:p>
        </w:tc>
        <w:tc>
          <w:tcPr>
            <w:tcW w:w="1276" w:type="dxa"/>
          </w:tcPr>
          <w:p w:rsidR="00DE3C50" w:rsidRPr="009822A1" w:rsidRDefault="00DE3C50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DE3C50" w:rsidRPr="009822A1" w:rsidRDefault="00AC701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Норма банковских резервов. Монетарная поли</w:t>
            </w:r>
            <w:r w:rsidRPr="009822A1">
              <w:rPr>
                <w:rFonts w:ascii="Times New Roman" w:hAnsi="Times New Roman"/>
                <w:sz w:val="20"/>
              </w:rPr>
              <w:softHyphen/>
              <w:t>тика Банка России</w:t>
            </w:r>
          </w:p>
        </w:tc>
        <w:tc>
          <w:tcPr>
            <w:tcW w:w="3260" w:type="dxa"/>
          </w:tcPr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показывать роль Банка России в проведении монетарной политики;</w:t>
            </w:r>
          </w:p>
          <w:p w:rsidR="00AC701C" w:rsidRPr="009822A1" w:rsidRDefault="00AC701C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необходимость банковских резервов.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954BB4" w:rsidRPr="009822A1" w:rsidRDefault="00AC701C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Фронтальный и индивидуальный опрос. Работа с вопросами и заданиями в р.т. стр. 36-37</w:t>
            </w:r>
          </w:p>
        </w:tc>
        <w:tc>
          <w:tcPr>
            <w:tcW w:w="1418" w:type="dxa"/>
            <w:hideMark/>
          </w:tcPr>
          <w:p w:rsidR="00DE3C50" w:rsidRPr="009822A1" w:rsidRDefault="009B1CE5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Коррупция «Под законом справедливости»</w:t>
            </w:r>
          </w:p>
        </w:tc>
        <w:tc>
          <w:tcPr>
            <w:tcW w:w="1275" w:type="dxa"/>
            <w:hideMark/>
          </w:tcPr>
          <w:p w:rsidR="00DE3C50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§19, стр. 133-138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Роль государства в экономике</w:t>
            </w:r>
          </w:p>
        </w:tc>
        <w:tc>
          <w:tcPr>
            <w:tcW w:w="1276" w:type="dxa"/>
          </w:tcPr>
          <w:p w:rsidR="00DE3C50" w:rsidRPr="009822A1" w:rsidRDefault="00954BB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954BB4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Экономические функции государст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ва в рыночной эко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номике. Общественные товары и услуги. Государственный бюджет.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954BB4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роль государства в экономике;</w:t>
            </w:r>
          </w:p>
          <w:p w:rsidR="00954BB4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раскрывать основные статьи доходов и расходов государ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ственного бюджета;</w:t>
            </w:r>
          </w:p>
          <w:p w:rsidR="00954BB4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роль трансфертов;</w:t>
            </w:r>
          </w:p>
          <w:p w:rsidR="00300622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необходимость производства государством общественных товаров и услуг;</w:t>
            </w:r>
          </w:p>
        </w:tc>
        <w:tc>
          <w:tcPr>
            <w:tcW w:w="2268" w:type="dxa"/>
          </w:tcPr>
          <w:p w:rsidR="00DE3C50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со схемами «Экономические функции государства», «Свойства общественных товаров и услуг», «Доходы и расходы государственного бюджета»</w:t>
            </w:r>
          </w:p>
        </w:tc>
        <w:tc>
          <w:tcPr>
            <w:tcW w:w="1418" w:type="dxa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DE3C50" w:rsidRPr="009822A1" w:rsidRDefault="00ED346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Роль государства в экономике Архангельской области</w:t>
            </w:r>
          </w:p>
        </w:tc>
        <w:tc>
          <w:tcPr>
            <w:tcW w:w="1275" w:type="dxa"/>
            <w:hideMark/>
          </w:tcPr>
          <w:p w:rsidR="00DE3C50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§20, стр. </w:t>
            </w:r>
            <w:r w:rsidR="00321FC9" w:rsidRPr="009822A1">
              <w:rPr>
                <w:rFonts w:ascii="Times New Roman" w:hAnsi="Times New Roman"/>
                <w:sz w:val="20"/>
              </w:rPr>
              <w:t>138-142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</w:t>
            </w:r>
            <w:r w:rsidR="005132F4" w:rsidRPr="009822A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Бюджетно-налоговая политика государства</w:t>
            </w:r>
          </w:p>
        </w:tc>
        <w:tc>
          <w:tcPr>
            <w:tcW w:w="1276" w:type="dxa"/>
          </w:tcPr>
          <w:p w:rsidR="00DE3C50" w:rsidRPr="009822A1" w:rsidRDefault="00954BB4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 xml:space="preserve">Комбинированный </w:t>
            </w:r>
          </w:p>
        </w:tc>
        <w:tc>
          <w:tcPr>
            <w:tcW w:w="2835" w:type="dxa"/>
            <w:hideMark/>
          </w:tcPr>
          <w:p w:rsidR="00DE3C50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Источники финан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сирования дефи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цита бюджета. Структура доходов госбюджета. Структура расходов госбюджета. Трансферты</w:t>
            </w:r>
          </w:p>
        </w:tc>
        <w:tc>
          <w:tcPr>
            <w:tcW w:w="3260" w:type="dxa"/>
          </w:tcPr>
          <w:p w:rsidR="00954BB4" w:rsidRPr="009822A1" w:rsidRDefault="00954BB4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показывать возможные источники финансирования дефи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цита госбюджета;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300622" w:rsidRPr="009822A1" w:rsidRDefault="00954BB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Заполнение схемы «Источники финансирования дефицита бюджета», </w:t>
            </w:r>
          </w:p>
        </w:tc>
        <w:tc>
          <w:tcPr>
            <w:tcW w:w="1418" w:type="dxa"/>
            <w:hideMark/>
          </w:tcPr>
          <w:p w:rsidR="00DE3C50" w:rsidRPr="009822A1" w:rsidRDefault="009B1CE5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Коррупция «Властные полномочия»</w:t>
            </w:r>
          </w:p>
        </w:tc>
        <w:tc>
          <w:tcPr>
            <w:tcW w:w="1275" w:type="dxa"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§20, стр. 142-145, кроссворд 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892691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892691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939" w:type="dxa"/>
            <w:noWrap/>
            <w:hideMark/>
          </w:tcPr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 xml:space="preserve">Оценка бюджета государства </w:t>
            </w:r>
          </w:p>
        </w:tc>
        <w:tc>
          <w:tcPr>
            <w:tcW w:w="1276" w:type="dxa"/>
          </w:tcPr>
          <w:p w:rsidR="00892691" w:rsidRPr="009822A1" w:rsidRDefault="00892691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Практикум</w:t>
            </w:r>
          </w:p>
        </w:tc>
        <w:tc>
          <w:tcPr>
            <w:tcW w:w="2835" w:type="dxa"/>
            <w:hideMark/>
          </w:tcPr>
          <w:p w:rsidR="00892691" w:rsidRPr="009822A1" w:rsidRDefault="00892691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Государственный бюджет.</w:t>
            </w:r>
          </w:p>
          <w:p w:rsidR="00892691" w:rsidRPr="009822A1" w:rsidRDefault="00892691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3260" w:type="dxa"/>
          </w:tcPr>
          <w:p w:rsidR="00892691" w:rsidRPr="009822A1" w:rsidRDefault="00892691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оценивать бюджет государства за конкретный год.</w:t>
            </w:r>
          </w:p>
          <w:p w:rsidR="00892691" w:rsidRPr="009822A1" w:rsidRDefault="00892691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2268" w:type="dxa"/>
          </w:tcPr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вопросы и задания в р.т. стр. 42-43,</w:t>
            </w:r>
          </w:p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раздаточный материал</w:t>
            </w:r>
          </w:p>
        </w:tc>
        <w:tc>
          <w:tcPr>
            <w:tcW w:w="1418" w:type="dxa"/>
            <w:hideMark/>
          </w:tcPr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§20</w:t>
            </w:r>
          </w:p>
        </w:tc>
        <w:tc>
          <w:tcPr>
            <w:tcW w:w="710" w:type="dxa"/>
          </w:tcPr>
          <w:p w:rsidR="00892691" w:rsidRPr="009822A1" w:rsidRDefault="00892691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Налоги</w:t>
            </w:r>
          </w:p>
        </w:tc>
        <w:tc>
          <w:tcPr>
            <w:tcW w:w="1276" w:type="dxa"/>
          </w:tcPr>
          <w:p w:rsidR="00DE3C50" w:rsidRPr="009822A1" w:rsidRDefault="00321FC9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Функции налогов. Элементы налога. Налоги прямые и косвенные. Виды налогов. Субъекты налога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давать определения видам налогов;</w:t>
            </w:r>
          </w:p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виды налогов;</w:t>
            </w:r>
          </w:p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показывать основные функции налогов;</w:t>
            </w:r>
          </w:p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типы налоговых систем: пропорциональной,  агрессивной, регрессивной;</w:t>
            </w:r>
          </w:p>
          <w:p w:rsidR="00300622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роль налогов в равномерности распределения доходов населения;</w:t>
            </w:r>
          </w:p>
        </w:tc>
        <w:tc>
          <w:tcPr>
            <w:tcW w:w="2268" w:type="dxa"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со схемами по теме «Налоги»</w:t>
            </w:r>
          </w:p>
        </w:tc>
        <w:tc>
          <w:tcPr>
            <w:tcW w:w="1418" w:type="dxa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DE3C50" w:rsidRPr="009822A1" w:rsidRDefault="00ED346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Налогообложение в Архангельской области</w:t>
            </w:r>
          </w:p>
        </w:tc>
        <w:tc>
          <w:tcPr>
            <w:tcW w:w="1275" w:type="dxa"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§21, стр. 145-150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5132F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21-22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Системы налогообложения</w:t>
            </w:r>
          </w:p>
        </w:tc>
        <w:tc>
          <w:tcPr>
            <w:tcW w:w="1276" w:type="dxa"/>
          </w:tcPr>
          <w:p w:rsidR="00DE3C50" w:rsidRPr="009822A1" w:rsidRDefault="00321FC9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Кривая Лаффера. Системы налогооб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ложения: пропор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циональная, про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грессивная, регрес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сивная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оценивать эффективность налоговой ставки по модели Лаффера;</w:t>
            </w:r>
          </w:p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приводить примеры видов налогов.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</w:tcPr>
          <w:p w:rsidR="00300622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Заполнение схемы «Система налогообложения», работа с вопросами и заданиями в р.т. стр. 47-49</w:t>
            </w:r>
          </w:p>
        </w:tc>
        <w:tc>
          <w:tcPr>
            <w:tcW w:w="1418" w:type="dxa"/>
            <w:hideMark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§21, стр. 150-154, кроссворд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9822A1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9822A1" w:rsidRDefault="006F7CD4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2</w:t>
            </w:r>
            <w:r w:rsidR="005132F4" w:rsidRPr="009822A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939" w:type="dxa"/>
            <w:noWrap/>
            <w:hideMark/>
          </w:tcPr>
          <w:p w:rsidR="00DE3C50" w:rsidRPr="009822A1" w:rsidRDefault="00321FC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Занятость и безработица</w:t>
            </w:r>
          </w:p>
        </w:tc>
        <w:tc>
          <w:tcPr>
            <w:tcW w:w="1276" w:type="dxa"/>
          </w:tcPr>
          <w:p w:rsidR="00DE3C50" w:rsidRPr="009822A1" w:rsidRDefault="00321FC9" w:rsidP="001C1D40">
            <w:pPr>
              <w:pStyle w:val="a3"/>
              <w:rPr>
                <w:rStyle w:val="8pt"/>
                <w:rFonts w:eastAsia="Calibri"/>
                <w:sz w:val="20"/>
                <w:szCs w:val="22"/>
              </w:rPr>
            </w:pPr>
            <w:r w:rsidRPr="009822A1">
              <w:rPr>
                <w:rStyle w:val="8pt"/>
                <w:rFonts w:eastAsia="Calibri"/>
                <w:sz w:val="20"/>
                <w:szCs w:val="22"/>
              </w:rPr>
              <w:t>Изучение новой темы</w:t>
            </w:r>
          </w:p>
        </w:tc>
        <w:tc>
          <w:tcPr>
            <w:tcW w:w="2835" w:type="dxa"/>
            <w:hideMark/>
          </w:tcPr>
          <w:p w:rsidR="00300622" w:rsidRPr="009822A1" w:rsidRDefault="00300622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Структура населе</w:t>
            </w: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softHyphen/>
              <w:t>ния страны. Рабочая сила. Занятые. Безработные. Типы безработицы: фрикционная, структурная, циклическая</w:t>
            </w: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</w:tcPr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характеризовать основные группы, входящие в состав трудовых ресурсов;</w:t>
            </w:r>
          </w:p>
          <w:p w:rsidR="00321FC9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описывать роль правительства в регулировании уровня безработицы;</w:t>
            </w:r>
          </w:p>
          <w:p w:rsidR="00DE3C50" w:rsidRPr="009822A1" w:rsidRDefault="00321FC9" w:rsidP="001C1D40">
            <w:pPr>
              <w:pStyle w:val="a3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822A1">
              <w:rPr>
                <w:rFonts w:ascii="Times New Roman" w:eastAsia="Times New Roman" w:hAnsi="Times New Roman"/>
                <w:sz w:val="20"/>
                <w:lang w:eastAsia="ru-RU"/>
              </w:rPr>
              <w:t>объяснять причины различных видов безработицы;</w:t>
            </w:r>
          </w:p>
        </w:tc>
        <w:tc>
          <w:tcPr>
            <w:tcW w:w="2268" w:type="dxa"/>
          </w:tcPr>
          <w:p w:rsidR="00DE3C50" w:rsidRPr="009822A1" w:rsidRDefault="0030062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Работа по схемам в рабочей тетради , тема «Занятость и безработица»</w:t>
            </w:r>
          </w:p>
          <w:p w:rsidR="005F2F26" w:rsidRPr="009822A1" w:rsidRDefault="005F2F26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hideMark/>
          </w:tcPr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Р.К.</w:t>
            </w:r>
          </w:p>
          <w:p w:rsidR="00D10489" w:rsidRPr="009822A1" w:rsidRDefault="00657810" w:rsidP="001C1D40">
            <w:pPr>
              <w:pStyle w:val="a3"/>
              <w:rPr>
                <w:rFonts w:ascii="Times New Roman" w:hAnsi="Times New Roman"/>
                <w:i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Безработица в Арх</w:t>
            </w:r>
            <w:r w:rsidR="00ED3464" w:rsidRPr="009822A1">
              <w:rPr>
                <w:rFonts w:ascii="Times New Roman" w:hAnsi="Times New Roman"/>
                <w:sz w:val="20"/>
              </w:rPr>
              <w:t xml:space="preserve">ангельской </w:t>
            </w:r>
            <w:r w:rsidRPr="009822A1">
              <w:rPr>
                <w:rFonts w:ascii="Times New Roman" w:hAnsi="Times New Roman"/>
                <w:sz w:val="20"/>
              </w:rPr>
              <w:t xml:space="preserve"> обл</w:t>
            </w:r>
            <w:r w:rsidR="00ED3464" w:rsidRPr="009822A1">
              <w:rPr>
                <w:rFonts w:ascii="Times New Roman" w:hAnsi="Times New Roman"/>
                <w:sz w:val="20"/>
              </w:rPr>
              <w:t>асти</w:t>
            </w:r>
            <w:r w:rsidR="00D10489" w:rsidRPr="009822A1">
              <w:rPr>
                <w:rFonts w:ascii="Times New Roman" w:hAnsi="Times New Roman"/>
                <w:i/>
                <w:sz w:val="20"/>
              </w:rPr>
              <w:t xml:space="preserve"> </w:t>
            </w:r>
          </w:p>
          <w:p w:rsidR="00D10489" w:rsidRPr="009822A1" w:rsidRDefault="00D10489" w:rsidP="001C1D40">
            <w:pPr>
              <w:pStyle w:val="a3"/>
              <w:rPr>
                <w:rFonts w:ascii="Times New Roman" w:hAnsi="Times New Roman"/>
                <w:i/>
                <w:sz w:val="20"/>
              </w:rPr>
            </w:pPr>
          </w:p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hideMark/>
          </w:tcPr>
          <w:p w:rsidR="00DE3C50" w:rsidRPr="009822A1" w:rsidRDefault="00300622" w:rsidP="001C1D40">
            <w:pPr>
              <w:pStyle w:val="a3"/>
              <w:rPr>
                <w:rFonts w:ascii="Times New Roman" w:hAnsi="Times New Roman"/>
                <w:sz w:val="20"/>
              </w:rPr>
            </w:pPr>
            <w:r w:rsidRPr="009822A1">
              <w:rPr>
                <w:rFonts w:ascii="Times New Roman" w:hAnsi="Times New Roman"/>
                <w:sz w:val="20"/>
              </w:rPr>
              <w:t>§22, стр. 154-156</w:t>
            </w:r>
          </w:p>
        </w:tc>
        <w:tc>
          <w:tcPr>
            <w:tcW w:w="710" w:type="dxa"/>
          </w:tcPr>
          <w:p w:rsidR="00DE3C50" w:rsidRPr="009822A1" w:rsidRDefault="00DE3C50" w:rsidP="001C1D40">
            <w:pPr>
              <w:pStyle w:val="a3"/>
              <w:rPr>
                <w:rFonts w:ascii="Times New Roman" w:hAnsi="Times New Roman"/>
                <w:sz w:val="20"/>
              </w:rPr>
            </w:pPr>
          </w:p>
        </w:tc>
      </w:tr>
      <w:tr w:rsidR="00DE3C5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CC5823" w:rsidRDefault="006F7CD4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lastRenderedPageBreak/>
              <w:t>2</w:t>
            </w:r>
            <w:r w:rsidR="005132F4" w:rsidRPr="00CC5823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939" w:type="dxa"/>
            <w:noWrap/>
            <w:hideMark/>
          </w:tcPr>
          <w:p w:rsidR="00DE3C50" w:rsidRPr="00CC5823" w:rsidRDefault="00321FC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Уровень безработицы</w:t>
            </w:r>
          </w:p>
        </w:tc>
        <w:tc>
          <w:tcPr>
            <w:tcW w:w="1276" w:type="dxa"/>
          </w:tcPr>
          <w:p w:rsidR="00DE3C50" w:rsidRPr="00CC5823" w:rsidRDefault="00462C04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Практикум </w:t>
            </w:r>
          </w:p>
        </w:tc>
        <w:tc>
          <w:tcPr>
            <w:tcW w:w="2835" w:type="dxa"/>
            <w:hideMark/>
          </w:tcPr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Уровень безработи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цы. Фактический уровень безработи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цы. Естественный уровень безработи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цы. Неравномер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ность распределе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ния доходов</w:t>
            </w:r>
          </w:p>
          <w:p w:rsidR="00DE3C50" w:rsidRPr="00CC5823" w:rsidRDefault="00DE3C5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</w:tcPr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показывать, как определяется уровень безработицы;</w:t>
            </w:r>
          </w:p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 xml:space="preserve">оценивать влияние </w:t>
            </w:r>
            <w:r w:rsidR="00657810" w:rsidRPr="00CC5823">
              <w:rPr>
                <w:rFonts w:ascii="Times New Roman" w:eastAsia="Times New Roman" w:hAnsi="Times New Roman"/>
                <w:sz w:val="18"/>
                <w:lang w:eastAsia="ru-RU"/>
              </w:rPr>
              <w:t>минимального уровня заработной п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латы и размеров пособия по безработице на динамику уровня безработицы;</w:t>
            </w:r>
          </w:p>
          <w:p w:rsidR="00DE3C50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приводить примеры различных групп населения.</w:t>
            </w:r>
          </w:p>
        </w:tc>
        <w:tc>
          <w:tcPr>
            <w:tcW w:w="2268" w:type="dxa"/>
          </w:tcPr>
          <w:p w:rsidR="00DE3C50" w:rsidRPr="00CC5823" w:rsidRDefault="00300622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 xml:space="preserve">Решение задач по определению уровня безработицы. </w:t>
            </w:r>
          </w:p>
        </w:tc>
        <w:tc>
          <w:tcPr>
            <w:tcW w:w="1418" w:type="dxa"/>
            <w:hideMark/>
          </w:tcPr>
          <w:p w:rsidR="00D10489" w:rsidRPr="00CC5823" w:rsidRDefault="00D1048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Р.К.</w:t>
            </w:r>
          </w:p>
          <w:p w:rsidR="00DE3C5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Место Арх</w:t>
            </w:r>
            <w:r w:rsidR="00ED3464" w:rsidRPr="00CC5823">
              <w:rPr>
                <w:rFonts w:ascii="Times New Roman" w:hAnsi="Times New Roman"/>
                <w:sz w:val="18"/>
              </w:rPr>
              <w:t>ангельской</w:t>
            </w:r>
            <w:r w:rsidRPr="00CC5823">
              <w:rPr>
                <w:rFonts w:ascii="Times New Roman" w:hAnsi="Times New Roman"/>
                <w:sz w:val="18"/>
              </w:rPr>
              <w:t xml:space="preserve"> обл</w:t>
            </w:r>
            <w:r w:rsidR="00ED3464" w:rsidRPr="00CC5823">
              <w:rPr>
                <w:rFonts w:ascii="Times New Roman" w:hAnsi="Times New Roman"/>
                <w:sz w:val="18"/>
              </w:rPr>
              <w:t>асти</w:t>
            </w:r>
            <w:r w:rsidRPr="00CC5823">
              <w:rPr>
                <w:rFonts w:ascii="Times New Roman" w:hAnsi="Times New Roman"/>
                <w:sz w:val="18"/>
              </w:rPr>
              <w:t xml:space="preserve"> в определении прожит мин.</w:t>
            </w:r>
          </w:p>
        </w:tc>
        <w:tc>
          <w:tcPr>
            <w:tcW w:w="1275" w:type="dxa"/>
            <w:hideMark/>
          </w:tcPr>
          <w:p w:rsidR="00DE3C50" w:rsidRPr="00CC5823" w:rsidRDefault="00300622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§22, стр. 157-160</w:t>
            </w:r>
          </w:p>
        </w:tc>
        <w:tc>
          <w:tcPr>
            <w:tcW w:w="710" w:type="dxa"/>
          </w:tcPr>
          <w:p w:rsidR="00DE3C50" w:rsidRPr="00CC5823" w:rsidRDefault="00DE3C5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892691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892691" w:rsidRPr="00CC5823" w:rsidRDefault="005132F4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939" w:type="dxa"/>
            <w:noWrap/>
            <w:hideMark/>
          </w:tcPr>
          <w:p w:rsidR="00892691" w:rsidRPr="00CC5823" w:rsidRDefault="0089269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Последствия безработицы и государственное регулирование занятости.</w:t>
            </w:r>
          </w:p>
        </w:tc>
        <w:tc>
          <w:tcPr>
            <w:tcW w:w="1276" w:type="dxa"/>
          </w:tcPr>
          <w:p w:rsidR="00892691" w:rsidRPr="00CC5823" w:rsidRDefault="00892691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892691" w:rsidRPr="00CC5823" w:rsidRDefault="00892691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hAnsi="Times New Roman"/>
                <w:sz w:val="18"/>
              </w:rPr>
              <w:t>Способы регулирования безработицы.</w:t>
            </w:r>
          </w:p>
        </w:tc>
        <w:tc>
          <w:tcPr>
            <w:tcW w:w="3260" w:type="dxa"/>
          </w:tcPr>
          <w:p w:rsidR="00892691" w:rsidRPr="00CC5823" w:rsidRDefault="00892691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hAnsi="Times New Roman"/>
                <w:sz w:val="18"/>
              </w:rPr>
              <w:t>Знать: последствия безработицы. Норма безработицы.</w:t>
            </w:r>
          </w:p>
        </w:tc>
        <w:tc>
          <w:tcPr>
            <w:tcW w:w="2268" w:type="dxa"/>
          </w:tcPr>
          <w:p w:rsidR="00892691" w:rsidRPr="00CC5823" w:rsidRDefault="0089269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Работа с вопросами и заданиями в р.т. стр. 54-56</w:t>
            </w:r>
          </w:p>
        </w:tc>
        <w:tc>
          <w:tcPr>
            <w:tcW w:w="1418" w:type="dxa"/>
            <w:hideMark/>
          </w:tcPr>
          <w:p w:rsidR="00892691" w:rsidRPr="00CC5823" w:rsidRDefault="0089269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hideMark/>
          </w:tcPr>
          <w:p w:rsidR="00892691" w:rsidRPr="00CC5823" w:rsidRDefault="00892691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§22, повторить</w:t>
            </w:r>
          </w:p>
        </w:tc>
        <w:tc>
          <w:tcPr>
            <w:tcW w:w="710" w:type="dxa"/>
          </w:tcPr>
          <w:p w:rsidR="00892691" w:rsidRPr="00CC5823" w:rsidRDefault="00892691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DE3C5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DE3C50" w:rsidRPr="00CC5823" w:rsidRDefault="006F7CD4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</w:t>
            </w:r>
            <w:r w:rsidR="005132F4" w:rsidRPr="00CC5823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939" w:type="dxa"/>
            <w:noWrap/>
            <w:hideMark/>
          </w:tcPr>
          <w:p w:rsidR="00DE3C50" w:rsidRPr="00CC5823" w:rsidRDefault="00300622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Международная торговля</w:t>
            </w:r>
          </w:p>
        </w:tc>
        <w:tc>
          <w:tcPr>
            <w:tcW w:w="1276" w:type="dxa"/>
          </w:tcPr>
          <w:p w:rsidR="00DE3C50" w:rsidRPr="00CC5823" w:rsidRDefault="00300622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Изучение нового материала</w:t>
            </w:r>
          </w:p>
        </w:tc>
        <w:tc>
          <w:tcPr>
            <w:tcW w:w="2835" w:type="dxa"/>
            <w:hideMark/>
          </w:tcPr>
          <w:tbl>
            <w:tblPr>
              <w:tblW w:w="2767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67"/>
            </w:tblGrid>
            <w:tr w:rsidR="00300622" w:rsidRPr="00CC5823" w:rsidTr="00300622">
              <w:trPr>
                <w:trHeight w:val="1532"/>
              </w:trPr>
              <w:tc>
                <w:tcPr>
                  <w:tcW w:w="2767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300622" w:rsidRPr="00CC5823" w:rsidRDefault="00300622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Абсолютное пре</w:t>
                  </w: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softHyphen/>
                    <w:t>имущество страны в производстве</w:t>
                  </w:r>
                </w:p>
                <w:p w:rsidR="00300622" w:rsidRPr="00CC5823" w:rsidRDefault="00300622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товара.  Факторы абсолют</w:t>
                  </w: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softHyphen/>
                    <w:t>ного преимущества. Сравнительное</w:t>
                  </w:r>
                </w:p>
                <w:p w:rsidR="00300622" w:rsidRPr="00CC5823" w:rsidRDefault="00300622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t>преимущество. Современные тен</w:t>
                  </w:r>
                  <w:r w:rsidRPr="00CC5823"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  <w:softHyphen/>
                    <w:t>денции развития мирового хозяйства.</w:t>
                  </w:r>
                </w:p>
                <w:p w:rsidR="00300622" w:rsidRPr="00CC5823" w:rsidRDefault="00300622" w:rsidP="001C1D40">
                  <w:pPr>
                    <w:pStyle w:val="a3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/>
                      <w:sz w:val="18"/>
                      <w:lang w:eastAsia="ru-RU"/>
                    </w:rPr>
                  </w:pPr>
                </w:p>
              </w:tc>
            </w:tr>
          </w:tbl>
          <w:p w:rsidR="00DE3C50" w:rsidRPr="00CC5823" w:rsidRDefault="00DE3C5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</w:tcPr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давать определение понятию «абсолютное преиму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щество»;</w:t>
            </w:r>
          </w:p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объяснять роль факторов абсолютного преимущества;</w:t>
            </w:r>
          </w:p>
          <w:p w:rsidR="00300622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объяснять смысл сравнительного преимущества;</w:t>
            </w:r>
          </w:p>
          <w:p w:rsidR="00DE3C50" w:rsidRPr="00CC5823" w:rsidRDefault="00300622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показывать современные тенденции развития мирового хозяйства;</w:t>
            </w:r>
          </w:p>
        </w:tc>
        <w:tc>
          <w:tcPr>
            <w:tcW w:w="2268" w:type="dxa"/>
          </w:tcPr>
          <w:p w:rsidR="00DE3C50" w:rsidRPr="00CC5823" w:rsidRDefault="00300622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Заполнение схемы «Факторы абсолютного преимущества»</w:t>
            </w:r>
          </w:p>
        </w:tc>
        <w:tc>
          <w:tcPr>
            <w:tcW w:w="1418" w:type="dxa"/>
            <w:hideMark/>
          </w:tcPr>
          <w:p w:rsidR="00D10489" w:rsidRPr="00CC5823" w:rsidRDefault="00D1048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Р.К.</w:t>
            </w:r>
          </w:p>
          <w:p w:rsidR="00DE3C5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Главные партнеры с Архангельской областью</w:t>
            </w:r>
          </w:p>
        </w:tc>
        <w:tc>
          <w:tcPr>
            <w:tcW w:w="1275" w:type="dxa"/>
            <w:hideMark/>
          </w:tcPr>
          <w:p w:rsidR="00DE3C50" w:rsidRPr="00CC5823" w:rsidRDefault="00763E0E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§23, стр. 160-164</w:t>
            </w:r>
          </w:p>
        </w:tc>
        <w:tc>
          <w:tcPr>
            <w:tcW w:w="710" w:type="dxa"/>
          </w:tcPr>
          <w:p w:rsidR="00DE3C50" w:rsidRPr="00CC5823" w:rsidRDefault="00DE3C5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193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Государственная политика в области международной торговли</w:t>
            </w:r>
          </w:p>
        </w:tc>
        <w:tc>
          <w:tcPr>
            <w:tcW w:w="1276" w:type="dxa"/>
          </w:tcPr>
          <w:p w:rsidR="00657810" w:rsidRPr="00CC5823" w:rsidRDefault="00657810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Комбинированный</w:t>
            </w:r>
          </w:p>
        </w:tc>
        <w:tc>
          <w:tcPr>
            <w:tcW w:w="283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Формы экономиче</w:t>
            </w: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softHyphen/>
              <w:t>ской интеграции. Протекционизм.</w:t>
            </w:r>
          </w:p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Торговые барьеры</w:t>
            </w:r>
          </w:p>
        </w:tc>
        <w:tc>
          <w:tcPr>
            <w:tcW w:w="3260" w:type="dxa"/>
          </w:tcPr>
          <w:p w:rsidR="00657810" w:rsidRPr="00CC5823" w:rsidRDefault="00657810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описывать роль протекционизма;</w:t>
            </w:r>
          </w:p>
          <w:p w:rsidR="00657810" w:rsidRPr="00CC5823" w:rsidRDefault="00657810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приводить примеры торговых барьеров;</w:t>
            </w:r>
          </w:p>
          <w:p w:rsidR="00657810" w:rsidRPr="00CC5823" w:rsidRDefault="00657810" w:rsidP="001C1D40">
            <w:pPr>
              <w:pStyle w:val="a3"/>
              <w:rPr>
                <w:rFonts w:ascii="Times New Roman" w:eastAsia="Times New Roman" w:hAnsi="Times New Roman"/>
                <w:sz w:val="18"/>
                <w:lang w:eastAsia="ru-RU"/>
              </w:rPr>
            </w:pPr>
            <w:r w:rsidRPr="00CC5823">
              <w:rPr>
                <w:rFonts w:ascii="Times New Roman" w:eastAsia="Times New Roman" w:hAnsi="Times New Roman"/>
                <w:sz w:val="18"/>
                <w:lang w:eastAsia="ru-RU"/>
              </w:rPr>
              <w:t>оценивать преимущества и недостатки протекционизма.</w:t>
            </w:r>
          </w:p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Заполнение схемы «Виды торговых барьеров». Работа с вопросами и заданиями в р.т. стр. 60-62</w:t>
            </w:r>
          </w:p>
        </w:tc>
        <w:tc>
          <w:tcPr>
            <w:tcW w:w="1418" w:type="dxa"/>
            <w:hideMark/>
          </w:tcPr>
          <w:p w:rsidR="00D10489" w:rsidRPr="00CC5823" w:rsidRDefault="00D1048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Р.К.</w:t>
            </w:r>
          </w:p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Товары, экспортирующие и импортирующие Архангельской областью.</w:t>
            </w:r>
          </w:p>
        </w:tc>
        <w:tc>
          <w:tcPr>
            <w:tcW w:w="1275" w:type="dxa"/>
            <w:hideMark/>
          </w:tcPr>
          <w:p w:rsidR="00657810" w:rsidRPr="00CC5823" w:rsidRDefault="00657810" w:rsidP="001C1D4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§ 34</w:t>
            </w:r>
          </w:p>
        </w:tc>
        <w:tc>
          <w:tcPr>
            <w:tcW w:w="71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193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Валютный рынок</w:t>
            </w:r>
          </w:p>
        </w:tc>
        <w:tc>
          <w:tcPr>
            <w:tcW w:w="1276" w:type="dxa"/>
          </w:tcPr>
          <w:p w:rsidR="00657810" w:rsidRPr="00CC5823" w:rsidRDefault="00657810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Семинар </w:t>
            </w:r>
          </w:p>
        </w:tc>
        <w:tc>
          <w:tcPr>
            <w:tcW w:w="283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Валюта, способы решения проблем валютного рынка</w:t>
            </w:r>
          </w:p>
        </w:tc>
        <w:tc>
          <w:tcPr>
            <w:tcW w:w="326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Знать: - определение спроса и предло</w:t>
            </w:r>
            <w:r w:rsidRPr="00CC5823">
              <w:rPr>
                <w:rFonts w:ascii="Times New Roman" w:hAnsi="Times New Roman"/>
                <w:sz w:val="18"/>
              </w:rPr>
              <w:softHyphen/>
              <w:t>жения на рынке валют; - понятия: девальвация, мировой валютный рынок, валютные рис</w:t>
            </w:r>
            <w:r w:rsidRPr="00CC5823">
              <w:rPr>
                <w:rFonts w:ascii="Times New Roman" w:hAnsi="Times New Roman"/>
                <w:sz w:val="18"/>
              </w:rPr>
              <w:softHyphen/>
              <w:t>ки,   платежный   баланс   страны</w:t>
            </w:r>
          </w:p>
        </w:tc>
        <w:tc>
          <w:tcPr>
            <w:tcW w:w="2268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 xml:space="preserve">Доклады </w:t>
            </w:r>
          </w:p>
        </w:tc>
        <w:tc>
          <w:tcPr>
            <w:tcW w:w="1418" w:type="dxa"/>
            <w:hideMark/>
          </w:tcPr>
          <w:p w:rsidR="00657810" w:rsidRPr="00CC5823" w:rsidRDefault="00CB48BE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i/>
                <w:sz w:val="18"/>
              </w:rPr>
              <w:t>Крым, город федерального значения Севастополь</w:t>
            </w:r>
          </w:p>
        </w:tc>
        <w:tc>
          <w:tcPr>
            <w:tcW w:w="127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 xml:space="preserve">Записи </w:t>
            </w:r>
          </w:p>
        </w:tc>
        <w:tc>
          <w:tcPr>
            <w:tcW w:w="71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29-30</w:t>
            </w:r>
          </w:p>
        </w:tc>
        <w:tc>
          <w:tcPr>
            <w:tcW w:w="193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Экономика современной России</w:t>
            </w:r>
          </w:p>
        </w:tc>
        <w:tc>
          <w:tcPr>
            <w:tcW w:w="1276" w:type="dxa"/>
          </w:tcPr>
          <w:p w:rsidR="00657810" w:rsidRPr="00CC5823" w:rsidRDefault="00657810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Лекция</w:t>
            </w:r>
          </w:p>
        </w:tc>
        <w:tc>
          <w:tcPr>
            <w:tcW w:w="283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Экономические преобразования в современной России.</w:t>
            </w:r>
          </w:p>
        </w:tc>
        <w:tc>
          <w:tcPr>
            <w:tcW w:w="326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Знать основные определения и шаги  к реформированию.</w:t>
            </w:r>
          </w:p>
        </w:tc>
        <w:tc>
          <w:tcPr>
            <w:tcW w:w="2268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D10489" w:rsidRPr="00CC5823" w:rsidRDefault="00D10489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Р.К.</w:t>
            </w:r>
          </w:p>
          <w:p w:rsidR="00657810" w:rsidRPr="00CC5823" w:rsidRDefault="00ED3464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Экономические преобразования в Архангельской области.</w:t>
            </w:r>
          </w:p>
          <w:p w:rsidR="00CB48BE" w:rsidRPr="00CC5823" w:rsidRDefault="00CB48BE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  <w:p w:rsidR="00CB48BE" w:rsidRPr="00CC5823" w:rsidRDefault="00CB48BE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i/>
                <w:sz w:val="18"/>
              </w:rPr>
              <w:t>Крым, город федерального значения Севастополь</w:t>
            </w:r>
          </w:p>
        </w:tc>
        <w:tc>
          <w:tcPr>
            <w:tcW w:w="127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Записи</w:t>
            </w:r>
          </w:p>
        </w:tc>
        <w:tc>
          <w:tcPr>
            <w:tcW w:w="71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93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Повторительно-обобщающий урок</w:t>
            </w:r>
          </w:p>
        </w:tc>
        <w:tc>
          <w:tcPr>
            <w:tcW w:w="1276" w:type="dxa"/>
          </w:tcPr>
          <w:p w:rsidR="00657810" w:rsidRPr="00CC5823" w:rsidRDefault="00657810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 xml:space="preserve">Обобщение </w:t>
            </w:r>
          </w:p>
        </w:tc>
        <w:tc>
          <w:tcPr>
            <w:tcW w:w="283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 xml:space="preserve">Макроэкономика </w:t>
            </w:r>
          </w:p>
        </w:tc>
        <w:tc>
          <w:tcPr>
            <w:tcW w:w="326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Закрепление и углубление знаний, умений и навыков, полученных при изучении раздела.</w:t>
            </w:r>
          </w:p>
        </w:tc>
        <w:tc>
          <w:tcPr>
            <w:tcW w:w="2268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Фронтальный и индивидуальный опрос.</w:t>
            </w:r>
          </w:p>
        </w:tc>
        <w:tc>
          <w:tcPr>
            <w:tcW w:w="1418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Подготовка к итоговому уроку.</w:t>
            </w:r>
          </w:p>
        </w:tc>
        <w:tc>
          <w:tcPr>
            <w:tcW w:w="71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CF0900">
        <w:trPr>
          <w:trHeight w:val="555"/>
        </w:trPr>
        <w:tc>
          <w:tcPr>
            <w:tcW w:w="57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939" w:type="dxa"/>
            <w:noWrap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Итоговый урок по курсу</w:t>
            </w:r>
          </w:p>
        </w:tc>
        <w:tc>
          <w:tcPr>
            <w:tcW w:w="1276" w:type="dxa"/>
          </w:tcPr>
          <w:p w:rsidR="00657810" w:rsidRPr="00CC5823" w:rsidRDefault="00657810" w:rsidP="001C1D40">
            <w:pPr>
              <w:pStyle w:val="a3"/>
              <w:rPr>
                <w:rStyle w:val="8pt"/>
                <w:rFonts w:eastAsia="Calibri"/>
                <w:sz w:val="18"/>
                <w:szCs w:val="22"/>
              </w:rPr>
            </w:pPr>
            <w:r w:rsidRPr="00CC5823">
              <w:rPr>
                <w:rStyle w:val="8pt"/>
                <w:rFonts w:eastAsia="Calibri"/>
                <w:sz w:val="18"/>
                <w:szCs w:val="22"/>
              </w:rPr>
              <w:t>Проверка ЗУН</w:t>
            </w:r>
          </w:p>
        </w:tc>
        <w:tc>
          <w:tcPr>
            <w:tcW w:w="283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326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Тестирование в конце учебника</w:t>
            </w:r>
          </w:p>
        </w:tc>
        <w:tc>
          <w:tcPr>
            <w:tcW w:w="1418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  <w:hideMark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  <w:r w:rsidRPr="00CC5823"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0" w:type="dxa"/>
          </w:tcPr>
          <w:p w:rsidR="00657810" w:rsidRPr="00CC5823" w:rsidRDefault="00657810" w:rsidP="001C1D40">
            <w:pPr>
              <w:pStyle w:val="a3"/>
              <w:rPr>
                <w:rFonts w:ascii="Times New Roman" w:hAnsi="Times New Roman"/>
                <w:sz w:val="18"/>
              </w:rPr>
            </w:pPr>
          </w:p>
        </w:tc>
      </w:tr>
      <w:tr w:rsidR="00657810" w:rsidRPr="00CC5823" w:rsidTr="005132F4">
        <w:trPr>
          <w:trHeight w:val="233"/>
        </w:trPr>
        <w:tc>
          <w:tcPr>
            <w:tcW w:w="15560" w:type="dxa"/>
            <w:gridSpan w:val="9"/>
            <w:noWrap/>
            <w:hideMark/>
          </w:tcPr>
          <w:p w:rsidR="00657810" w:rsidRPr="00CC5823" w:rsidRDefault="00657810" w:rsidP="001C1D40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CC5823">
              <w:rPr>
                <w:rFonts w:ascii="Times New Roman" w:hAnsi="Times New Roman"/>
                <w:b/>
                <w:sz w:val="18"/>
              </w:rPr>
              <w:t>Резерв времени – 2 часа</w:t>
            </w:r>
          </w:p>
        </w:tc>
      </w:tr>
    </w:tbl>
    <w:p w:rsidR="004F5925" w:rsidRPr="009822A1" w:rsidRDefault="004F5925" w:rsidP="00CC5823">
      <w:pPr>
        <w:pStyle w:val="a3"/>
        <w:jc w:val="center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lastRenderedPageBreak/>
        <w:t>Информационное обеспечение обучения</w:t>
      </w:r>
    </w:p>
    <w:p w:rsidR="004F5925" w:rsidRPr="009822A1" w:rsidRDefault="004F5925" w:rsidP="001C1D40">
      <w:pPr>
        <w:pStyle w:val="a3"/>
        <w:jc w:val="center"/>
        <w:rPr>
          <w:rFonts w:ascii="Times New Roman" w:hAnsi="Times New Roman"/>
          <w:b/>
          <w:bCs/>
          <w:sz w:val="20"/>
        </w:rPr>
      </w:pPr>
      <w:r w:rsidRPr="009822A1">
        <w:rPr>
          <w:rFonts w:ascii="Times New Roman" w:hAnsi="Times New Roman"/>
          <w:b/>
          <w:bCs/>
          <w:sz w:val="20"/>
        </w:rPr>
        <w:t>Перечень рекомендуемых учебных изданий, Интернет-ресурсов, дополнительной литературы</w:t>
      </w:r>
    </w:p>
    <w:p w:rsidR="004F5925" w:rsidRPr="009822A1" w:rsidRDefault="004F5925" w:rsidP="001C1D40">
      <w:pPr>
        <w:pStyle w:val="a3"/>
        <w:jc w:val="center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bCs/>
          <w:sz w:val="20"/>
        </w:rPr>
        <w:t>Для обучающихся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Волков О.И., Скляренко В.К. Экономика предприятия. – М., 2002.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Гомола А.И. Гражданское право: учебник для студ. сред. проф. учеб. заведений. – 5-е изд., испр. и доп.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Гомола А.И. Профессии в сфере экономики и управления: учеб. пособ.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Гомола А.И. Бизнес-планирование. Уч. пособие для СПО. – М., 2005.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Гомола А.И., Кириллов В.Е., Кириллов С.В.Бухгалтерский учет. Учебник. – 3-е изд., испр. и доп. – М., 2006.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Гражданский кодекс РФ с изменениями и дополнениями. – М., 2004.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Грузинов В.П. Экономика предприятия. – М., 2002.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Грязнова А.Г., Юданов А.Ю., ред. Микроэкономика: практический подход. (Managerial Economics)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Камаев В.Д. Экономическая теория: краткий курс: учебник. – 2-е изд., стер.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Кожевников Н.Н. Основы экономики. Учебник для ссузов. – М., 2005.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Нуреев Р.М. Курс микроэкономики. – М., 2008.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Сафонов Н.А. Экономика предприятия. – М., 2002.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Слагода В.Г. Экономическая теория: уч. пособие. – 2-е изд., испр. и доп. – М., 2005.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Соколинский В.М. Экономическая теория: уч. пособие. – 3-е изд., стер. – КноРус,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Соколова С.В. Основы экономики. Учебник для НПО. – М., 2002.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Соколова С.В. Основы экономики. Рабочая тетрадь к учебнику для НПО. – М., 2002.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Тарасевич Л.С., Гребенников П.И., Леусский А.И. Микроэкономика. Учебник. – М., 2006.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Череданова Л.Н. Основы экономики и предпринимательства. Учебник для НПО. – М., 2004.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Чуев И.Н., Чуева Л.Н. Экономика предприятия: Учебник. – 4-е изд., перераб. и доп.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Экономика предприятия (фирмы): Практикум/ Под ред. проф. О.И. Волкова, проф. В.Я. Позднякова.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 </w:t>
      </w:r>
    </w:p>
    <w:p w:rsidR="004F5925" w:rsidRPr="009822A1" w:rsidRDefault="004F5925" w:rsidP="001C1D40">
      <w:pPr>
        <w:pStyle w:val="a3"/>
        <w:jc w:val="center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b/>
          <w:bCs/>
          <w:sz w:val="20"/>
        </w:rPr>
        <w:t>Для преподавателей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Сергеев И.В., Веретенникова И.И. Экономика организаций (предприятий): учеб. / под ред. И.В. Сергеева. – 3-е изд., перераб. и доп.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Черемных Ю.Н. Микроэкономика. Продвинутый уровень: Учебник. – М., 2008.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Экономика организации (предприятия): учебник/ под ред. Н.А. Сафронова. – 2-е изд., перераб. и доп.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Экономика предприятия: Учебник / под ред. проф. В.Я. Горфинкеля, проф. В.А. Швандара. – 4-е изд., перераб. и доп. – М., 2007.</w:t>
      </w:r>
    </w:p>
    <w:p w:rsidR="004F5925" w:rsidRPr="009822A1" w:rsidRDefault="004F5925" w:rsidP="001C1D40">
      <w:pPr>
        <w:pStyle w:val="a3"/>
        <w:rPr>
          <w:rFonts w:ascii="Times New Roman" w:hAnsi="Times New Roman"/>
          <w:sz w:val="20"/>
        </w:rPr>
      </w:pPr>
      <w:r w:rsidRPr="009822A1">
        <w:rPr>
          <w:rFonts w:ascii="Times New Roman" w:hAnsi="Times New Roman"/>
          <w:sz w:val="20"/>
        </w:rPr>
        <w:t>Экономическая теория / под ред. А.И. Добрынина, Л.С. Тарасевича, 3-е изд. – СПб., 2007.</w:t>
      </w:r>
    </w:p>
    <w:p w:rsidR="004F5925" w:rsidRPr="009822A1" w:rsidRDefault="004F5925" w:rsidP="001C1D40">
      <w:pPr>
        <w:pStyle w:val="a3"/>
        <w:jc w:val="center"/>
        <w:rPr>
          <w:rFonts w:ascii="Times New Roman" w:hAnsi="Times New Roman"/>
          <w:b/>
          <w:sz w:val="20"/>
        </w:rPr>
      </w:pPr>
    </w:p>
    <w:p w:rsidR="002F7308" w:rsidRPr="009822A1" w:rsidRDefault="002F7308" w:rsidP="001C1D40">
      <w:pPr>
        <w:pStyle w:val="a3"/>
        <w:jc w:val="center"/>
        <w:rPr>
          <w:rFonts w:ascii="Times New Roman" w:hAnsi="Times New Roman"/>
          <w:b/>
          <w:sz w:val="20"/>
        </w:rPr>
      </w:pPr>
      <w:r w:rsidRPr="009822A1">
        <w:rPr>
          <w:rFonts w:ascii="Times New Roman" w:hAnsi="Times New Roman"/>
          <w:b/>
          <w:sz w:val="20"/>
        </w:rPr>
        <w:t>Информационно - методическая и Интернет поддержка: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i/>
          <w:iCs/>
          <w:sz w:val="20"/>
        </w:rPr>
        <w:t xml:space="preserve">Черкасова В.А. </w:t>
      </w:r>
      <w:r w:rsidRPr="009822A1">
        <w:rPr>
          <w:rFonts w:ascii="Times New Roman" w:eastAsia="Times New Roman" w:hAnsi="Times New Roman"/>
          <w:sz w:val="20"/>
        </w:rPr>
        <w:t xml:space="preserve">Книга для чтения по экономике для преподавателей экономики (архивированный файл в формате </w:t>
      </w:r>
      <w:r w:rsidRPr="009822A1">
        <w:rPr>
          <w:rFonts w:ascii="Times New Roman" w:eastAsia="Times New Roman" w:hAnsi="Times New Roman"/>
          <w:sz w:val="20"/>
          <w:lang w:val="en-US"/>
        </w:rPr>
        <w:t>MS</w:t>
      </w:r>
      <w:r w:rsidRPr="009822A1">
        <w:rPr>
          <w:rFonts w:ascii="Times New Roman" w:eastAsia="Times New Roman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  <w:lang w:val="en-US"/>
        </w:rPr>
        <w:t>Word</w:t>
      </w:r>
      <w:r w:rsidRPr="009822A1">
        <w:rPr>
          <w:rFonts w:ascii="Times New Roman" w:eastAsia="Times New Roman" w:hAnsi="Times New Roman"/>
          <w:sz w:val="20"/>
        </w:rPr>
        <w:t xml:space="preserve"> — </w:t>
      </w:r>
      <w:r w:rsidRPr="009822A1">
        <w:rPr>
          <w:rFonts w:ascii="Times New Roman" w:eastAsia="Times New Roman" w:hAnsi="Times New Roman"/>
          <w:sz w:val="20"/>
          <w:lang w:val="en-US"/>
        </w:rPr>
        <w:t>ZIP</w:t>
      </w:r>
      <w:r w:rsidRPr="009822A1">
        <w:rPr>
          <w:rFonts w:ascii="Times New Roman" w:eastAsia="Times New Roman" w:hAnsi="Times New Roman"/>
          <w:sz w:val="20"/>
        </w:rPr>
        <w:t xml:space="preserve">, 111 </w:t>
      </w:r>
      <w:r w:rsidRPr="009822A1">
        <w:rPr>
          <w:rFonts w:ascii="Times New Roman" w:eastAsia="Times New Roman" w:hAnsi="Times New Roman"/>
          <w:sz w:val="20"/>
          <w:lang w:val="en-US"/>
        </w:rPr>
        <w:t>Kb</w:t>
      </w:r>
      <w:r w:rsidRPr="009822A1">
        <w:rPr>
          <w:rFonts w:ascii="Times New Roman" w:eastAsia="Times New Roman" w:hAnsi="Times New Roman"/>
          <w:sz w:val="20"/>
        </w:rPr>
        <w:t>)</w:t>
      </w:r>
    </w:p>
    <w:p w:rsidR="002F7308" w:rsidRPr="009822A1" w:rsidRDefault="002F7308" w:rsidP="001C1D40">
      <w:pPr>
        <w:pStyle w:val="a3"/>
        <w:rPr>
          <w:rFonts w:ascii="Times New Roman" w:eastAsia="Times New Roman" w:hAnsi="Times New Roman"/>
          <w:sz w:val="20"/>
        </w:rPr>
      </w:pPr>
      <w:r w:rsidRPr="009822A1">
        <w:rPr>
          <w:rFonts w:ascii="Times New Roman" w:eastAsia="Times New Roman" w:hAnsi="Times New Roman"/>
          <w:i/>
          <w:iCs/>
          <w:sz w:val="20"/>
        </w:rPr>
        <w:t xml:space="preserve">адрес в Интернете </w:t>
      </w:r>
      <w:r w:rsidRPr="009822A1">
        <w:rPr>
          <w:rFonts w:ascii="Times New Roman" w:eastAsia="Times New Roman" w:hAnsi="Times New Roman"/>
          <w:sz w:val="20"/>
        </w:rPr>
        <w:t xml:space="preserve">— </w:t>
      </w:r>
      <w:hyperlink r:id="rId8" w:history="1"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www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ilipsits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-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marketing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eom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state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AB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navID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 xml:space="preserve">.45/ </w:t>
        </w:r>
      </w:hyperlink>
      <w:r w:rsidRPr="009822A1">
        <w:rPr>
          <w:rFonts w:ascii="Times New Roman" w:eastAsia="Times New Roman" w:hAnsi="Times New Roman"/>
          <w:sz w:val="20"/>
          <w:lang w:val="en-US"/>
        </w:rPr>
        <w:t>AC</w:t>
      </w:r>
      <w:r w:rsidRPr="009822A1">
        <w:rPr>
          <w:rFonts w:ascii="Times New Roman" w:eastAsia="Times New Roman" w:hAnsi="Times New Roman"/>
          <w:sz w:val="20"/>
        </w:rPr>
        <w:t>:1.1606873838/</w:t>
      </w:r>
      <w:r w:rsidRPr="009822A1">
        <w:rPr>
          <w:rFonts w:ascii="Times New Roman" w:eastAsia="Times New Roman" w:hAnsi="Times New Roman"/>
          <w:sz w:val="20"/>
          <w:lang w:val="en-US"/>
        </w:rPr>
        <w:t>AA</w:t>
      </w:r>
      <w:r w:rsidRPr="009822A1">
        <w:rPr>
          <w:rFonts w:ascii="Times New Roman" w:eastAsia="Times New Roman" w:hAnsi="Times New Roman"/>
          <w:sz w:val="20"/>
        </w:rPr>
        <w:t>:</w:t>
      </w:r>
      <w:r w:rsidRPr="009822A1">
        <w:rPr>
          <w:rFonts w:ascii="Times New Roman" w:eastAsia="Times New Roman" w:hAnsi="Times New Roman"/>
          <w:sz w:val="20"/>
          <w:lang w:val="en-US"/>
        </w:rPr>
        <w:t>navID</w:t>
      </w:r>
      <w:r w:rsidRPr="009822A1">
        <w:rPr>
          <w:rFonts w:ascii="Times New Roman" w:eastAsia="Times New Roman" w:hAnsi="Times New Roman"/>
          <w:sz w:val="20"/>
        </w:rPr>
        <w:t>.45/1606876332;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Theme="minorHAnsi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i/>
          <w:iCs/>
          <w:sz w:val="20"/>
        </w:rPr>
        <w:t xml:space="preserve">Липсиц В.И. </w:t>
      </w:r>
      <w:r w:rsidRPr="009822A1">
        <w:rPr>
          <w:rFonts w:ascii="Times New Roman" w:eastAsia="Times New Roman" w:hAnsi="Times New Roman"/>
          <w:sz w:val="20"/>
        </w:rPr>
        <w:t>Книга для чтения по экономике для учащихся 9 класса общеоб</w:t>
      </w:r>
      <w:r w:rsidRPr="009822A1">
        <w:rPr>
          <w:rFonts w:ascii="Times New Roman" w:eastAsia="Times New Roman" w:hAnsi="Times New Roman"/>
          <w:sz w:val="20"/>
        </w:rPr>
        <w:softHyphen/>
        <w:t xml:space="preserve">разовательной школы (архивированный файл в формате </w:t>
      </w:r>
      <w:r w:rsidRPr="009822A1">
        <w:rPr>
          <w:rFonts w:ascii="Times New Roman" w:eastAsia="Times New Roman" w:hAnsi="Times New Roman"/>
          <w:sz w:val="20"/>
          <w:lang w:val="en-US"/>
        </w:rPr>
        <w:t>MS</w:t>
      </w:r>
      <w:r w:rsidRPr="009822A1">
        <w:rPr>
          <w:rFonts w:ascii="Times New Roman" w:eastAsia="Times New Roman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  <w:lang w:val="en-US"/>
        </w:rPr>
        <w:t>Word</w:t>
      </w:r>
      <w:r w:rsidRPr="009822A1">
        <w:rPr>
          <w:rFonts w:ascii="Times New Roman" w:eastAsia="Times New Roman" w:hAnsi="Times New Roman"/>
          <w:sz w:val="20"/>
        </w:rPr>
        <w:t xml:space="preserve"> — </w:t>
      </w:r>
      <w:r w:rsidRPr="009822A1">
        <w:rPr>
          <w:rFonts w:ascii="Times New Roman" w:eastAsia="Times New Roman" w:hAnsi="Times New Roman"/>
          <w:sz w:val="20"/>
          <w:lang w:val="en-US"/>
        </w:rPr>
        <w:t>ZIP</w:t>
      </w:r>
      <w:r w:rsidRPr="009822A1">
        <w:rPr>
          <w:rFonts w:ascii="Times New Roman" w:eastAsia="Times New Roman" w:hAnsi="Times New Roman"/>
          <w:sz w:val="20"/>
        </w:rPr>
        <w:t xml:space="preserve">, 197 </w:t>
      </w:r>
      <w:r w:rsidRPr="009822A1">
        <w:rPr>
          <w:rFonts w:ascii="Times New Roman" w:eastAsia="Times New Roman" w:hAnsi="Times New Roman"/>
          <w:sz w:val="20"/>
          <w:lang w:val="en-US"/>
        </w:rPr>
        <w:t>Kb</w:t>
      </w:r>
      <w:r w:rsidRPr="009822A1">
        <w:rPr>
          <w:rFonts w:ascii="Times New Roman" w:eastAsia="Times New Roman" w:hAnsi="Times New Roman"/>
          <w:sz w:val="20"/>
        </w:rPr>
        <w:t>)</w:t>
      </w:r>
    </w:p>
    <w:p w:rsidR="002F7308" w:rsidRPr="009822A1" w:rsidRDefault="002F7308" w:rsidP="001C1D40">
      <w:pPr>
        <w:pStyle w:val="a3"/>
        <w:rPr>
          <w:rFonts w:ascii="Times New Roman" w:eastAsia="Times New Roman" w:hAnsi="Times New Roman"/>
          <w:sz w:val="20"/>
        </w:rPr>
      </w:pPr>
      <w:r w:rsidRPr="009822A1">
        <w:rPr>
          <w:rFonts w:ascii="Times New Roman" w:eastAsia="Times New Roman" w:hAnsi="Times New Roman"/>
          <w:i/>
          <w:iCs/>
          <w:sz w:val="20"/>
        </w:rPr>
        <w:t xml:space="preserve">адрес в Интернете </w:t>
      </w:r>
      <w:r w:rsidRPr="009822A1">
        <w:rPr>
          <w:rFonts w:ascii="Times New Roman" w:eastAsia="Times New Roman" w:hAnsi="Times New Roman"/>
          <w:sz w:val="20"/>
        </w:rPr>
        <w:t xml:space="preserve">— </w:t>
      </w:r>
      <w:hyperlink r:id="rId9" w:history="1"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ilipsits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-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marketing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eom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state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AB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navID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 xml:space="preserve">.45/ </w:t>
        </w:r>
      </w:hyperlink>
      <w:r w:rsidRPr="009822A1">
        <w:rPr>
          <w:rFonts w:ascii="Times New Roman" w:eastAsia="Times New Roman" w:hAnsi="Times New Roman"/>
          <w:sz w:val="20"/>
        </w:rPr>
        <w:t>А</w:t>
      </w:r>
      <w:r w:rsidRPr="009822A1">
        <w:rPr>
          <w:rFonts w:ascii="Times New Roman" w:eastAsia="Times New Roman" w:hAnsi="Times New Roman"/>
          <w:sz w:val="20"/>
          <w:lang w:val="en-US"/>
        </w:rPr>
        <w:t>C</w:t>
      </w:r>
      <w:r w:rsidRPr="009822A1">
        <w:rPr>
          <w:rFonts w:ascii="Times New Roman" w:eastAsia="Times New Roman" w:hAnsi="Times New Roman"/>
          <w:sz w:val="20"/>
        </w:rPr>
        <w:t>:1.1606873838/</w:t>
      </w:r>
      <w:r w:rsidRPr="009822A1">
        <w:rPr>
          <w:rFonts w:ascii="Times New Roman" w:eastAsia="Times New Roman" w:hAnsi="Times New Roman"/>
          <w:sz w:val="20"/>
          <w:lang w:val="en-US"/>
        </w:rPr>
        <w:t>AA</w:t>
      </w:r>
      <w:r w:rsidRPr="009822A1">
        <w:rPr>
          <w:rFonts w:ascii="Times New Roman" w:eastAsia="Times New Roman" w:hAnsi="Times New Roman"/>
          <w:sz w:val="20"/>
        </w:rPr>
        <w:t>:</w:t>
      </w:r>
      <w:r w:rsidRPr="009822A1">
        <w:rPr>
          <w:rFonts w:ascii="Times New Roman" w:eastAsia="Times New Roman" w:hAnsi="Times New Roman"/>
          <w:sz w:val="20"/>
          <w:lang w:val="en-US"/>
        </w:rPr>
        <w:t>naviD</w:t>
      </w:r>
      <w:r w:rsidRPr="009822A1">
        <w:rPr>
          <w:rFonts w:ascii="Times New Roman" w:eastAsia="Times New Roman" w:hAnsi="Times New Roman"/>
          <w:sz w:val="20"/>
        </w:rPr>
        <w:t>.45/1606876861;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i/>
          <w:iCs/>
          <w:sz w:val="20"/>
        </w:rPr>
        <w:t xml:space="preserve">Липсиц В.И. </w:t>
      </w:r>
      <w:r w:rsidRPr="009822A1">
        <w:rPr>
          <w:rFonts w:ascii="Times New Roman" w:eastAsia="Times New Roman" w:hAnsi="Times New Roman"/>
          <w:sz w:val="20"/>
        </w:rPr>
        <w:t xml:space="preserve">Хрестоматия по экономике для учащихся 10 класса общеобразовательной школы (архивированный файл в формате </w:t>
      </w:r>
      <w:r w:rsidRPr="009822A1">
        <w:rPr>
          <w:rFonts w:ascii="Times New Roman" w:eastAsia="Times New Roman" w:hAnsi="Times New Roman"/>
          <w:sz w:val="20"/>
          <w:lang w:val="en-US"/>
        </w:rPr>
        <w:t>MS</w:t>
      </w:r>
      <w:r w:rsidRPr="009822A1">
        <w:rPr>
          <w:rFonts w:ascii="Times New Roman" w:eastAsia="Times New Roman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  <w:lang w:val="en-US"/>
        </w:rPr>
        <w:t>Word</w:t>
      </w:r>
      <w:r w:rsidRPr="009822A1">
        <w:rPr>
          <w:rFonts w:ascii="Times New Roman" w:eastAsia="Times New Roman" w:hAnsi="Times New Roman"/>
          <w:sz w:val="20"/>
        </w:rPr>
        <w:t xml:space="preserve"> — </w:t>
      </w:r>
      <w:r w:rsidRPr="009822A1">
        <w:rPr>
          <w:rFonts w:ascii="Times New Roman" w:eastAsia="Times New Roman" w:hAnsi="Times New Roman"/>
          <w:sz w:val="20"/>
          <w:lang w:val="en-US"/>
        </w:rPr>
        <w:t>ZIP</w:t>
      </w:r>
      <w:r w:rsidRPr="009822A1">
        <w:rPr>
          <w:rFonts w:ascii="Times New Roman" w:eastAsia="Times New Roman" w:hAnsi="Times New Roman"/>
          <w:sz w:val="20"/>
        </w:rPr>
        <w:t xml:space="preserve">, 119 </w:t>
      </w:r>
      <w:r w:rsidRPr="009822A1">
        <w:rPr>
          <w:rFonts w:ascii="Times New Roman" w:eastAsia="Times New Roman" w:hAnsi="Times New Roman"/>
          <w:sz w:val="20"/>
          <w:lang w:val="en-US"/>
        </w:rPr>
        <w:t>Kb</w:t>
      </w:r>
      <w:r w:rsidRPr="009822A1">
        <w:rPr>
          <w:rFonts w:ascii="Times New Roman" w:eastAsia="Times New Roman" w:hAnsi="Times New Roman"/>
          <w:sz w:val="20"/>
        </w:rPr>
        <w:t>)</w:t>
      </w:r>
    </w:p>
    <w:p w:rsidR="002F7308" w:rsidRPr="009822A1" w:rsidRDefault="002F7308" w:rsidP="001C1D40">
      <w:pPr>
        <w:pStyle w:val="a3"/>
        <w:rPr>
          <w:rFonts w:ascii="Times New Roman" w:eastAsia="Times New Roman" w:hAnsi="Times New Roman"/>
          <w:sz w:val="20"/>
        </w:rPr>
      </w:pPr>
      <w:r w:rsidRPr="009822A1">
        <w:rPr>
          <w:rFonts w:ascii="Times New Roman" w:eastAsia="Times New Roman" w:hAnsi="Times New Roman"/>
          <w:i/>
          <w:iCs/>
          <w:sz w:val="20"/>
        </w:rPr>
        <w:t>Адрес в Интернете—</w:t>
      </w:r>
      <w:hyperlink r:id="rId10" w:history="1"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ilipsits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-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marketing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eom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state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AB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>: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  <w:lang w:val="en-US"/>
          </w:rPr>
          <w:t>navID</w:t>
        </w:r>
        <w:r w:rsidRPr="009822A1">
          <w:rPr>
            <w:rFonts w:ascii="Times New Roman" w:eastAsia="Times New Roman" w:hAnsi="Times New Roman"/>
            <w:color w:val="3B98D3"/>
            <w:sz w:val="20"/>
            <w:u w:val="single"/>
          </w:rPr>
          <w:t xml:space="preserve">.45/ </w:t>
        </w:r>
      </w:hyperlink>
      <w:r w:rsidRPr="009822A1">
        <w:rPr>
          <w:rFonts w:ascii="Times New Roman" w:eastAsia="Times New Roman" w:hAnsi="Times New Roman"/>
          <w:sz w:val="20"/>
        </w:rPr>
        <w:t>АС:1.1606873838/</w:t>
      </w:r>
      <w:r w:rsidRPr="009822A1">
        <w:rPr>
          <w:rFonts w:ascii="Times New Roman" w:eastAsia="Times New Roman" w:hAnsi="Times New Roman"/>
          <w:sz w:val="20"/>
          <w:lang w:val="en-US"/>
        </w:rPr>
        <w:t>AA</w:t>
      </w:r>
      <w:r w:rsidRPr="009822A1">
        <w:rPr>
          <w:rFonts w:ascii="Times New Roman" w:eastAsia="Times New Roman" w:hAnsi="Times New Roman"/>
          <w:sz w:val="20"/>
        </w:rPr>
        <w:t>:</w:t>
      </w:r>
      <w:r w:rsidRPr="009822A1">
        <w:rPr>
          <w:rFonts w:ascii="Times New Roman" w:eastAsia="Times New Roman" w:hAnsi="Times New Roman"/>
          <w:sz w:val="20"/>
          <w:lang w:val="en-US"/>
        </w:rPr>
        <w:t>navID</w:t>
      </w:r>
      <w:r w:rsidRPr="009822A1">
        <w:rPr>
          <w:rFonts w:ascii="Times New Roman" w:eastAsia="Times New Roman" w:hAnsi="Times New Roman"/>
          <w:sz w:val="20"/>
        </w:rPr>
        <w:t>.45/1606876229.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1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ecsocman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edu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образовательный портал «Экономика, социология - менеджмент». Ведется преподавателями ГУ — Высшей школы экономики. Содержит огромный объем материалов (в том числе полнотекстовых) по всем основ</w:t>
      </w:r>
      <w:r w:rsidR="002F7308" w:rsidRPr="009822A1">
        <w:rPr>
          <w:rFonts w:ascii="Times New Roman" w:eastAsia="Times New Roman" w:hAnsi="Times New Roman"/>
          <w:sz w:val="20"/>
        </w:rPr>
        <w:softHyphen/>
        <w:t>ным аспектам экономической науки, социологии и менеджмента. Использование материалов бесплатное;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2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akdi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агентство консультаций и деловой информации «Экономика"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3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eeg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макроэкономическая статистика России на сайте Экономической экспертной группы Министерства финансов Российской Федерации;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4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vedi</w:t>
        </w:r>
      </w:hyperlink>
      <w:r w:rsidR="002F7308" w:rsidRPr="009822A1">
        <w:rPr>
          <w:rFonts w:ascii="Times New Roman" w:eastAsiaTheme="minorHAnsi" w:hAnsi="Times New Roman"/>
          <w:sz w:val="20"/>
        </w:rPr>
        <w:t>.</w:t>
      </w:r>
      <w:r w:rsidR="002F7308" w:rsidRPr="009822A1">
        <w:rPr>
          <w:rFonts w:ascii="Times New Roman" w:eastAsiaTheme="minorHAnsi" w:hAnsi="Times New Roman"/>
          <w:sz w:val="20"/>
          <w:lang w:val="en-US"/>
        </w:rPr>
        <w:t>ru</w:t>
      </w:r>
      <w:r w:rsidR="002F7308" w:rsidRPr="009822A1">
        <w:rPr>
          <w:rFonts w:ascii="Times New Roman" w:eastAsiaTheme="minorHAnsi" w:hAnsi="Times New Roman"/>
          <w:sz w:val="20"/>
        </w:rPr>
        <w:t>/</w:t>
      </w:r>
      <w:r w:rsidR="002F7308" w:rsidRPr="009822A1">
        <w:rPr>
          <w:rFonts w:ascii="Times New Roman" w:eastAsiaTheme="minorHAnsi" w:hAnsi="Times New Roman"/>
          <w:sz w:val="20"/>
          <w:lang w:val="en-US"/>
        </w:rPr>
        <w:t>statbase</w:t>
      </w:r>
      <w:r w:rsidR="002F7308" w:rsidRPr="009822A1">
        <w:rPr>
          <w:rFonts w:ascii="Times New Roman" w:eastAsiaTheme="minorHAnsi" w:hAnsi="Times New Roman"/>
          <w:sz w:val="20"/>
        </w:rPr>
        <w:t>.</w:t>
      </w:r>
      <w:r w:rsidR="002F7308" w:rsidRPr="009822A1">
        <w:rPr>
          <w:rFonts w:ascii="Times New Roman" w:eastAsiaTheme="minorHAnsi" w:hAnsi="Times New Roman"/>
          <w:sz w:val="20"/>
          <w:lang w:val="en-US"/>
        </w:rPr>
        <w:t>htm</w:t>
      </w:r>
      <w:r w:rsidR="002F7308" w:rsidRPr="009822A1">
        <w:rPr>
          <w:rFonts w:ascii="Times New Roman" w:eastAsiaTheme="minorHAnsi" w:hAnsi="Times New Roman"/>
          <w:sz w:val="20"/>
        </w:rPr>
        <w:t>#</w:t>
      </w:r>
      <w:r w:rsidR="002F7308" w:rsidRPr="009822A1">
        <w:rPr>
          <w:rFonts w:ascii="Times New Roman" w:eastAsiaTheme="minorHAnsi" w:hAnsi="Times New Roman"/>
          <w:sz w:val="20"/>
          <w:lang w:val="en-US"/>
        </w:rPr>
        <w:t>l</w:t>
      </w:r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макроэкономическая статистика России на дате аналитической лаборатории «Веди»;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5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nns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rn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analytdoc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anal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2.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html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аналитические доклады по экономическим проблемам России на сайте Национальной электронной библиотеки;</w:t>
      </w:r>
    </w:p>
    <w:p w:rsidR="002F7308" w:rsidRPr="009822A1" w:rsidRDefault="00847A02" w:rsidP="001C1D40">
      <w:pPr>
        <w:pStyle w:val="a3"/>
        <w:rPr>
          <w:rFonts w:ascii="Times New Roman" w:eastAsia="Times New Roman" w:hAnsi="Times New Roman"/>
          <w:sz w:val="20"/>
        </w:rPr>
      </w:pPr>
      <w:hyperlink r:id="rId16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online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rn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iet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trends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 xml:space="preserve">— обзоры состояния экономики России на дате </w:t>
      </w:r>
      <w:r w:rsidR="002F7308" w:rsidRPr="009822A1">
        <w:rPr>
          <w:rFonts w:ascii="Times New Roman" w:eastAsia="Times New Roman" w:hAnsi="Times New Roman"/>
          <w:b/>
          <w:bCs/>
          <w:sz w:val="20"/>
        </w:rPr>
        <w:t xml:space="preserve">Института </w:t>
      </w:r>
      <w:r w:rsidR="002F7308" w:rsidRPr="009822A1">
        <w:rPr>
          <w:rFonts w:ascii="Times New Roman" w:eastAsia="Times New Roman" w:hAnsi="Times New Roman"/>
          <w:sz w:val="20"/>
        </w:rPr>
        <w:t>экономики переходного периода;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17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exin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test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doc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html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аналитические доклады по экономическим про</w:t>
      </w:r>
      <w:r w:rsidR="002F7308" w:rsidRPr="009822A1">
        <w:rPr>
          <w:rFonts w:ascii="Times New Roman" w:eastAsia="Times New Roman" w:hAnsi="Times New Roman"/>
          <w:sz w:val="20"/>
        </w:rPr>
        <w:softHyphen/>
        <w:t>блемам России на сайте Экспертного института;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18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referats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-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tv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stars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link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перечень информационных ресурсов Интернета (в том числе по экономике) в помощь учащимся;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lastRenderedPageBreak/>
        <w:t xml:space="preserve">Библиотека Либертариума    </w:t>
      </w:r>
      <w:hyperlink r:id="rId19" w:history="1"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libertarium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libertarium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library</w:t>
        </w:r>
      </w:hyperlink>
      <w:r w:rsidRPr="009822A1">
        <w:rPr>
          <w:rFonts w:ascii="Times New Roman" w:eastAsiaTheme="minorHAnsi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</w:rPr>
        <w:t>— представлены книги и статьи Мизеса, Хайека, других авторов, несколько сборников, а также отдельные статьи;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 xml:space="preserve">Библиотека на сайте </w:t>
      </w:r>
      <w:r w:rsidRPr="009822A1">
        <w:rPr>
          <w:rFonts w:ascii="Times New Roman" w:eastAsia="Times New Roman" w:hAnsi="Times New Roman"/>
          <w:sz w:val="20"/>
          <w:lang w:val="en-US"/>
        </w:rPr>
        <w:t>Europrimex</w:t>
      </w:r>
      <w:r w:rsidRPr="009822A1">
        <w:rPr>
          <w:rFonts w:ascii="Times New Roman" w:eastAsia="Times New Roman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  <w:lang w:val="en-US"/>
        </w:rPr>
        <w:t>Corp</w:t>
      </w:r>
      <w:r w:rsidRPr="009822A1">
        <w:rPr>
          <w:rFonts w:ascii="Times New Roman" w:eastAsia="Times New Roman" w:hAnsi="Times New Roman"/>
          <w:sz w:val="20"/>
        </w:rPr>
        <w:t>.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0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europrimex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com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education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center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_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line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htm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 xml:space="preserve">— </w:t>
      </w:r>
      <w:r w:rsidR="002F7308" w:rsidRPr="009822A1">
        <w:rPr>
          <w:rFonts w:ascii="Times New Roman" w:eastAsia="Times New Roman" w:hAnsi="Times New Roman"/>
          <w:sz w:val="20"/>
          <w:lang w:val="en-US"/>
        </w:rPr>
        <w:t>On</w:t>
      </w:r>
      <w:r w:rsidR="002F7308" w:rsidRPr="009822A1">
        <w:rPr>
          <w:rFonts w:ascii="Times New Roman" w:eastAsia="Times New Roman" w:hAnsi="Times New Roman"/>
          <w:sz w:val="20"/>
        </w:rPr>
        <w:t>-</w:t>
      </w:r>
      <w:r w:rsidR="002F7308" w:rsidRPr="009822A1">
        <w:rPr>
          <w:rFonts w:ascii="Times New Roman" w:eastAsia="Times New Roman" w:hAnsi="Times New Roman"/>
          <w:sz w:val="20"/>
          <w:lang w:val="en-US"/>
        </w:rPr>
        <w:t>line</w:t>
      </w:r>
      <w:r w:rsidR="002F7308" w:rsidRPr="009822A1">
        <w:rPr>
          <w:rFonts w:ascii="Times New Roman" w:eastAsia="Times New Roman" w:hAnsi="Times New Roman"/>
          <w:sz w:val="20"/>
        </w:rPr>
        <w:t>—учебники, ста</w:t>
      </w:r>
      <w:r w:rsidR="002F7308" w:rsidRPr="009822A1">
        <w:rPr>
          <w:rFonts w:ascii="Times New Roman" w:eastAsia="Times New Roman" w:hAnsi="Times New Roman"/>
          <w:sz w:val="20"/>
        </w:rPr>
        <w:softHyphen/>
        <w:t>тьи и обзоры по различным аспектам бизнеса;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Е-</w:t>
      </w:r>
      <w:r w:rsidRPr="009822A1">
        <w:rPr>
          <w:rFonts w:ascii="Times New Roman" w:eastAsia="Times New Roman" w:hAnsi="Times New Roman"/>
          <w:sz w:val="20"/>
          <w:lang w:val="en-US"/>
        </w:rPr>
        <w:t>Management</w:t>
      </w:r>
      <w:r w:rsidRPr="009822A1">
        <w:rPr>
          <w:rFonts w:ascii="Times New Roman" w:eastAsia="Times New Roman" w:hAnsi="Times New Roman"/>
          <w:sz w:val="20"/>
        </w:rPr>
        <w:t xml:space="preserve">  </w:t>
      </w:r>
      <w:hyperlink r:id="rId21" w:history="1"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-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management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newmail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Pr="009822A1">
        <w:rPr>
          <w:rFonts w:ascii="Times New Roman" w:eastAsiaTheme="minorHAnsi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</w:rPr>
        <w:t>— полнотекстовые публикации по вопросам экономики, менеджмента и маркетинга на предприятии;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Институт экономики переходного периода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2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iet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книги, статьи по проблемам экономики переходного пе</w:t>
      </w:r>
      <w:r w:rsidR="002F7308" w:rsidRPr="009822A1">
        <w:rPr>
          <w:rFonts w:ascii="Times New Roman" w:eastAsia="Times New Roman" w:hAnsi="Times New Roman"/>
          <w:sz w:val="20"/>
        </w:rPr>
        <w:softHyphen/>
        <w:t>риода: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Theme="minorHAnsi" w:hAnsi="Times New Roman"/>
          <w:sz w:val="20"/>
          <w:lang w:val="en-US"/>
        </w:rPr>
        <w:t>Marketing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3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marketing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spb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сайт, посвященный вопросам маркетинга: учеб</w:t>
      </w:r>
      <w:r w:rsidR="002F7308" w:rsidRPr="009822A1">
        <w:rPr>
          <w:rFonts w:ascii="Times New Roman" w:eastAsia="Times New Roman" w:hAnsi="Times New Roman"/>
          <w:sz w:val="20"/>
        </w:rPr>
        <w:softHyphen/>
        <w:t>ные пособия, монографии, статьи, программное обеспечение, конференции марке</w:t>
      </w:r>
      <w:r w:rsidR="002F7308" w:rsidRPr="009822A1">
        <w:rPr>
          <w:rFonts w:ascii="Times New Roman" w:eastAsia="Times New Roman" w:hAnsi="Times New Roman"/>
          <w:sz w:val="20"/>
        </w:rPr>
        <w:softHyphen/>
        <w:t>тологов;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Корпоративные финансы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4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cfm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теория и практика финансового анализа, инвестиции, менеджмент, финансы. Антикризисное пособие. Архивы журнала «Аудит и финан</w:t>
      </w:r>
      <w:r w:rsidR="002F7308" w:rsidRPr="009822A1">
        <w:rPr>
          <w:rFonts w:ascii="Times New Roman" w:eastAsia="Times New Roman" w:hAnsi="Times New Roman"/>
          <w:sz w:val="20"/>
        </w:rPr>
        <w:softHyphen/>
        <w:t>совый анализ». Бизнес-планы реальных предприятий. Программы инвестиционно</w:t>
      </w:r>
      <w:r w:rsidR="002F7308" w:rsidRPr="009822A1">
        <w:rPr>
          <w:rFonts w:ascii="Times New Roman" w:eastAsia="Times New Roman" w:hAnsi="Times New Roman"/>
          <w:sz w:val="20"/>
        </w:rPr>
        <w:softHyphen/>
        <w:t>го анализа и управления проектами: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Библиотека научных работ на сайте Бандурина А.В.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5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science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newmail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в библиотеку включены дипломы, докторские и кандидатские диссертации, учебники, книги и статьи разных авторов;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Библиотека научных работ на сайте Бандурина А. В.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6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www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fiper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на сайте находится справочник «Социально-экономиче</w:t>
      </w:r>
      <w:r w:rsidR="002F7308" w:rsidRPr="009822A1">
        <w:rPr>
          <w:rFonts w:ascii="Times New Roman" w:eastAsia="Times New Roman" w:hAnsi="Times New Roman"/>
          <w:sz w:val="20"/>
        </w:rPr>
        <w:softHyphen/>
        <w:t>ские проблемы России» и серия брошюр «Просто о сложном», построенных в форме «вопрос—ответ».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Кризис мирового капитализма. Джордж Сорос</w:t>
      </w:r>
    </w:p>
    <w:p w:rsidR="002F7308" w:rsidRPr="009822A1" w:rsidRDefault="00847A02" w:rsidP="001C1D40">
      <w:pPr>
        <w:pStyle w:val="a3"/>
        <w:rPr>
          <w:rFonts w:ascii="Times New Roman" w:eastAsiaTheme="minorHAnsi" w:hAnsi="Times New Roman"/>
          <w:sz w:val="20"/>
        </w:rPr>
      </w:pPr>
      <w:hyperlink r:id="rId27" w:history="1"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capitalizm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narod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ru</w:t>
        </w:r>
        <w:r w:rsidR="002F7308"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</w:hyperlink>
      <w:r w:rsidR="002F7308" w:rsidRPr="009822A1">
        <w:rPr>
          <w:rFonts w:ascii="Times New Roman" w:eastAsiaTheme="minorHAnsi" w:hAnsi="Times New Roman"/>
          <w:sz w:val="20"/>
        </w:rPr>
        <w:t xml:space="preserve"> </w:t>
      </w:r>
      <w:r w:rsidR="002F7308" w:rsidRPr="009822A1">
        <w:rPr>
          <w:rFonts w:ascii="Times New Roman" w:eastAsia="Times New Roman" w:hAnsi="Times New Roman"/>
          <w:sz w:val="20"/>
        </w:rPr>
        <w:t>— книга для всех, кого интересуют проблемы эконо</w:t>
      </w:r>
      <w:r w:rsidR="002F7308" w:rsidRPr="009822A1">
        <w:rPr>
          <w:rFonts w:ascii="Times New Roman" w:eastAsia="Times New Roman" w:hAnsi="Times New Roman"/>
          <w:sz w:val="20"/>
        </w:rPr>
        <w:softHyphen/>
        <w:t>мики, деятельность политиков и их советников — специалистов исследовательских институтов и аналитических ведомств, специалистов по финансам;</w:t>
      </w:r>
    </w:p>
    <w:p w:rsidR="002F7308" w:rsidRPr="009822A1" w:rsidRDefault="002F7308" w:rsidP="001C1D40">
      <w:pPr>
        <w:pStyle w:val="a3"/>
        <w:rPr>
          <w:rFonts w:ascii="Times New Roman" w:eastAsiaTheme="minorHAnsi" w:hAnsi="Times New Roman"/>
          <w:sz w:val="20"/>
        </w:rPr>
      </w:pPr>
      <w:r w:rsidRPr="009822A1">
        <w:rPr>
          <w:rFonts w:ascii="Times New Roman" w:eastAsia="Times New Roman" w:hAnsi="Times New Roman"/>
          <w:sz w:val="20"/>
        </w:rPr>
        <w:t>История экономической мысли (</w:t>
      </w:r>
      <w:r w:rsidRPr="009822A1">
        <w:rPr>
          <w:rFonts w:ascii="Times New Roman" w:eastAsia="Times New Roman" w:hAnsi="Times New Roman"/>
          <w:sz w:val="20"/>
          <w:lang w:val="en-US"/>
        </w:rPr>
        <w:t>eng</w:t>
      </w:r>
      <w:r w:rsidRPr="009822A1">
        <w:rPr>
          <w:rFonts w:ascii="Times New Roman" w:eastAsia="Times New Roman" w:hAnsi="Times New Roman"/>
          <w:sz w:val="20"/>
        </w:rPr>
        <w:t xml:space="preserve">)  </w:t>
      </w:r>
      <w:hyperlink r:id="rId28" w:history="1"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http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://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socserv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2.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socsci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mcmaster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.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ca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/~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econ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  <w:lang w:val="en-US"/>
          </w:rPr>
          <w:t>ugcm</w:t>
        </w:r>
        <w:r w:rsidRPr="009822A1">
          <w:rPr>
            <w:rFonts w:ascii="Times New Roman" w:eastAsiaTheme="minorHAnsi" w:hAnsi="Times New Roman"/>
            <w:color w:val="3B98D3"/>
            <w:sz w:val="20"/>
            <w:u w:val="single"/>
          </w:rPr>
          <w:t>/3113/</w:t>
        </w:r>
      </w:hyperlink>
      <w:r w:rsidRPr="009822A1">
        <w:rPr>
          <w:rFonts w:ascii="Times New Roman" w:eastAsiaTheme="minorHAnsi" w:hAnsi="Times New Roman"/>
          <w:sz w:val="20"/>
        </w:rPr>
        <w:t xml:space="preserve"> </w:t>
      </w:r>
      <w:r w:rsidRPr="009822A1">
        <w:rPr>
          <w:rFonts w:ascii="Times New Roman" w:eastAsia="Times New Roman" w:hAnsi="Times New Roman"/>
          <w:sz w:val="20"/>
        </w:rPr>
        <w:t>— тексты книг классиков экономической теории на английском языке.</w:t>
      </w:r>
    </w:p>
    <w:p w:rsidR="00ED5A56" w:rsidRPr="009822A1" w:rsidRDefault="00ED5A56" w:rsidP="001C1D40">
      <w:pPr>
        <w:pStyle w:val="a3"/>
        <w:rPr>
          <w:rFonts w:ascii="Times New Roman" w:eastAsia="Times New Roman" w:hAnsi="Times New Roman"/>
          <w:sz w:val="20"/>
        </w:rPr>
      </w:pPr>
    </w:p>
    <w:sectPr w:rsidR="00ED5A56" w:rsidRPr="009822A1" w:rsidSect="00DE588B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AE5" w:rsidRDefault="00156AE5" w:rsidP="0085543B">
      <w:pPr>
        <w:spacing w:after="0" w:line="240" w:lineRule="auto"/>
      </w:pPr>
      <w:r>
        <w:separator/>
      </w:r>
    </w:p>
  </w:endnote>
  <w:endnote w:type="continuationSeparator" w:id="1">
    <w:p w:rsidR="00156AE5" w:rsidRDefault="00156AE5" w:rsidP="0085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AE5" w:rsidRDefault="00156AE5" w:rsidP="0085543B">
      <w:pPr>
        <w:spacing w:after="0" w:line="240" w:lineRule="auto"/>
      </w:pPr>
      <w:r>
        <w:separator/>
      </w:r>
    </w:p>
  </w:footnote>
  <w:footnote w:type="continuationSeparator" w:id="1">
    <w:p w:rsidR="00156AE5" w:rsidRDefault="00156AE5" w:rsidP="00855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1">
    <w:nsid w:val="064F3910"/>
    <w:multiLevelType w:val="hybridMultilevel"/>
    <w:tmpl w:val="9C921E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B3DF1"/>
    <w:multiLevelType w:val="hybridMultilevel"/>
    <w:tmpl w:val="2A22C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F5374"/>
    <w:multiLevelType w:val="hybridMultilevel"/>
    <w:tmpl w:val="040EE864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4767DB"/>
    <w:multiLevelType w:val="singleLevel"/>
    <w:tmpl w:val="0D002C52"/>
    <w:lvl w:ilvl="0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6">
    <w:nsid w:val="33BD1628"/>
    <w:multiLevelType w:val="hybridMultilevel"/>
    <w:tmpl w:val="6A746ECA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A288E"/>
    <w:multiLevelType w:val="hybridMultilevel"/>
    <w:tmpl w:val="FFECC8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BB0E60"/>
    <w:multiLevelType w:val="hybridMultilevel"/>
    <w:tmpl w:val="3E9EC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706C1"/>
    <w:multiLevelType w:val="hybridMultilevel"/>
    <w:tmpl w:val="94E490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CD6675"/>
    <w:multiLevelType w:val="hybridMultilevel"/>
    <w:tmpl w:val="BD806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302CC"/>
    <w:multiLevelType w:val="hybridMultilevel"/>
    <w:tmpl w:val="1260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515DA"/>
    <w:multiLevelType w:val="hybridMultilevel"/>
    <w:tmpl w:val="F2C2B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3837"/>
    <w:rsid w:val="00062FF9"/>
    <w:rsid w:val="0006346F"/>
    <w:rsid w:val="00063D43"/>
    <w:rsid w:val="00075C7F"/>
    <w:rsid w:val="00093673"/>
    <w:rsid w:val="000B0943"/>
    <w:rsid w:val="000F7E14"/>
    <w:rsid w:val="0014133C"/>
    <w:rsid w:val="001535B4"/>
    <w:rsid w:val="00156AE5"/>
    <w:rsid w:val="001C1D40"/>
    <w:rsid w:val="001C2C7A"/>
    <w:rsid w:val="001E60F0"/>
    <w:rsid w:val="001F1BAF"/>
    <w:rsid w:val="00237074"/>
    <w:rsid w:val="00244F81"/>
    <w:rsid w:val="00275DD5"/>
    <w:rsid w:val="002A05BC"/>
    <w:rsid w:val="002A2F53"/>
    <w:rsid w:val="002B445D"/>
    <w:rsid w:val="002D6F86"/>
    <w:rsid w:val="002E01CF"/>
    <w:rsid w:val="002F7308"/>
    <w:rsid w:val="00300622"/>
    <w:rsid w:val="00321FC9"/>
    <w:rsid w:val="00340C82"/>
    <w:rsid w:val="00342809"/>
    <w:rsid w:val="00364CAE"/>
    <w:rsid w:val="003727CE"/>
    <w:rsid w:val="00373837"/>
    <w:rsid w:val="003841B4"/>
    <w:rsid w:val="003B7EE2"/>
    <w:rsid w:val="00414336"/>
    <w:rsid w:val="00437272"/>
    <w:rsid w:val="00462C04"/>
    <w:rsid w:val="004664E7"/>
    <w:rsid w:val="004757F3"/>
    <w:rsid w:val="00490F95"/>
    <w:rsid w:val="004F5925"/>
    <w:rsid w:val="005132F4"/>
    <w:rsid w:val="005142DF"/>
    <w:rsid w:val="0053143D"/>
    <w:rsid w:val="00553FE4"/>
    <w:rsid w:val="00567DF1"/>
    <w:rsid w:val="00591C91"/>
    <w:rsid w:val="00592214"/>
    <w:rsid w:val="00596009"/>
    <w:rsid w:val="005A4A5F"/>
    <w:rsid w:val="005E2686"/>
    <w:rsid w:val="005F2F26"/>
    <w:rsid w:val="00610E0A"/>
    <w:rsid w:val="00625A43"/>
    <w:rsid w:val="00645EC0"/>
    <w:rsid w:val="00657810"/>
    <w:rsid w:val="006A709A"/>
    <w:rsid w:val="006D73DC"/>
    <w:rsid w:val="006F6A63"/>
    <w:rsid w:val="006F7CD4"/>
    <w:rsid w:val="0070209B"/>
    <w:rsid w:val="007129B1"/>
    <w:rsid w:val="00763E0E"/>
    <w:rsid w:val="00785E51"/>
    <w:rsid w:val="007D534C"/>
    <w:rsid w:val="007D5F6C"/>
    <w:rsid w:val="007F09B5"/>
    <w:rsid w:val="0080021D"/>
    <w:rsid w:val="00847A02"/>
    <w:rsid w:val="0085543B"/>
    <w:rsid w:val="008812B2"/>
    <w:rsid w:val="008852AB"/>
    <w:rsid w:val="00892691"/>
    <w:rsid w:val="008C265E"/>
    <w:rsid w:val="00954BB4"/>
    <w:rsid w:val="009822A1"/>
    <w:rsid w:val="009947BA"/>
    <w:rsid w:val="009B1CE5"/>
    <w:rsid w:val="00A359EC"/>
    <w:rsid w:val="00A65E4B"/>
    <w:rsid w:val="00A97899"/>
    <w:rsid w:val="00AB317A"/>
    <w:rsid w:val="00AC701C"/>
    <w:rsid w:val="00AD4466"/>
    <w:rsid w:val="00AE1EBF"/>
    <w:rsid w:val="00AF5EC7"/>
    <w:rsid w:val="00B34143"/>
    <w:rsid w:val="00B730DC"/>
    <w:rsid w:val="00B83C12"/>
    <w:rsid w:val="00B86F48"/>
    <w:rsid w:val="00BA58F6"/>
    <w:rsid w:val="00BA7451"/>
    <w:rsid w:val="00C5177C"/>
    <w:rsid w:val="00C579CC"/>
    <w:rsid w:val="00C623BD"/>
    <w:rsid w:val="00C673FD"/>
    <w:rsid w:val="00CB48BE"/>
    <w:rsid w:val="00CC5823"/>
    <w:rsid w:val="00CE08A7"/>
    <w:rsid w:val="00CF0900"/>
    <w:rsid w:val="00CF10C0"/>
    <w:rsid w:val="00D03C61"/>
    <w:rsid w:val="00D10489"/>
    <w:rsid w:val="00D14E88"/>
    <w:rsid w:val="00D2105C"/>
    <w:rsid w:val="00D66387"/>
    <w:rsid w:val="00D7414A"/>
    <w:rsid w:val="00DC6F5A"/>
    <w:rsid w:val="00DE3C50"/>
    <w:rsid w:val="00DE588B"/>
    <w:rsid w:val="00E36008"/>
    <w:rsid w:val="00E46DDA"/>
    <w:rsid w:val="00E609B1"/>
    <w:rsid w:val="00E764A3"/>
    <w:rsid w:val="00E87F8C"/>
    <w:rsid w:val="00ED3464"/>
    <w:rsid w:val="00ED5A56"/>
    <w:rsid w:val="00EE4B1C"/>
    <w:rsid w:val="00F2337C"/>
    <w:rsid w:val="00F272F5"/>
    <w:rsid w:val="00F93343"/>
    <w:rsid w:val="00FC4145"/>
    <w:rsid w:val="00FC6545"/>
    <w:rsid w:val="00FD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554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5543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3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37383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37383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3738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8pt">
    <w:name w:val="Основной текст + 8 pt"/>
    <w:basedOn w:val="a0"/>
    <w:rsid w:val="00373837"/>
    <w:rPr>
      <w:rFonts w:ascii="Times New Roman" w:eastAsia="Times New Roman" w:hAnsi="Times New Roman"/>
      <w:sz w:val="16"/>
      <w:szCs w:val="16"/>
      <w:shd w:val="clear" w:color="auto" w:fill="FFFFFF"/>
    </w:rPr>
  </w:style>
  <w:style w:type="paragraph" w:styleId="a4">
    <w:name w:val="Normal (Web)"/>
    <w:basedOn w:val="a"/>
    <w:uiPriority w:val="99"/>
    <w:unhideWhenUsed/>
    <w:rsid w:val="006F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4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5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5543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Body Text Indent"/>
    <w:basedOn w:val="a"/>
    <w:link w:val="a6"/>
    <w:semiHidden/>
    <w:rsid w:val="0085543B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54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85543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554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85543B"/>
    <w:rPr>
      <w:vertAlign w:val="superscript"/>
    </w:rPr>
  </w:style>
  <w:style w:type="paragraph" w:styleId="a8">
    <w:name w:val="footnote text"/>
    <w:basedOn w:val="a"/>
    <w:link w:val="a9"/>
    <w:semiHidden/>
    <w:rsid w:val="0085543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8554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85543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rsid w:val="0085543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85543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5543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2D6F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d">
    <w:name w:val="Table Grid"/>
    <w:basedOn w:val="a1"/>
    <w:uiPriority w:val="59"/>
    <w:rsid w:val="00FC41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14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14E88"/>
  </w:style>
  <w:style w:type="paragraph" w:customStyle="1" w:styleId="c5">
    <w:name w:val="c5"/>
    <w:basedOn w:val="a"/>
    <w:rsid w:val="00D14E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ipsits-marketing.eom/state/AB:navID.45/" TargetMode="External"/><Relationship Id="rId13" Type="http://schemas.openxmlformats.org/officeDocument/2006/relationships/hyperlink" Target="http://www.eeg.ru" TargetMode="External"/><Relationship Id="rId18" Type="http://schemas.openxmlformats.org/officeDocument/2006/relationships/hyperlink" Target="http://referats-tv.stars.ru/link/" TargetMode="External"/><Relationship Id="rId26" Type="http://schemas.openxmlformats.org/officeDocument/2006/relationships/hyperlink" Target="http://www.fip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-management.newmai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kdi.ru" TargetMode="External"/><Relationship Id="rId17" Type="http://schemas.openxmlformats.org/officeDocument/2006/relationships/hyperlink" Target="http://www.exin.ru/test/doc.html" TargetMode="External"/><Relationship Id="rId25" Type="http://schemas.openxmlformats.org/officeDocument/2006/relationships/hyperlink" Target="http://science.newmai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nline.rn/sp/iet/trends/" TargetMode="External"/><Relationship Id="rId20" Type="http://schemas.openxmlformats.org/officeDocument/2006/relationships/hyperlink" Target="http://www.europrimex.com/education/center_line.ht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socman.edu.ru" TargetMode="External"/><Relationship Id="rId24" Type="http://schemas.openxmlformats.org/officeDocument/2006/relationships/hyperlink" Target="http://www.cf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ns.rn/analytdoc/anal2.html" TargetMode="External"/><Relationship Id="rId23" Type="http://schemas.openxmlformats.org/officeDocument/2006/relationships/hyperlink" Target="http://www.marketing.spb.ru/" TargetMode="External"/><Relationship Id="rId28" Type="http://schemas.openxmlformats.org/officeDocument/2006/relationships/hyperlink" Target="http://socserv2.socsci.mcmaster.ca/~econ/ugcm/3113/" TargetMode="External"/><Relationship Id="rId10" Type="http://schemas.openxmlformats.org/officeDocument/2006/relationships/hyperlink" Target="http://ilipsits-marketing.eom/state/AB:navID.45/" TargetMode="External"/><Relationship Id="rId19" Type="http://schemas.openxmlformats.org/officeDocument/2006/relationships/hyperlink" Target="http://www.libertarium.ru/libertarium/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lipsits-marketing.eom/state/AB:navID.45/" TargetMode="External"/><Relationship Id="rId14" Type="http://schemas.openxmlformats.org/officeDocument/2006/relationships/hyperlink" Target="http://www.vedi" TargetMode="External"/><Relationship Id="rId22" Type="http://schemas.openxmlformats.org/officeDocument/2006/relationships/hyperlink" Target="http://www.iet.ru/" TargetMode="External"/><Relationship Id="rId27" Type="http://schemas.openxmlformats.org/officeDocument/2006/relationships/hyperlink" Target="http://capitalizm.naro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1CAF-1CB5-4209-B327-3DFCCB08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6580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16</cp:revision>
  <cp:lastPrinted>2014-09-14T14:48:00Z</cp:lastPrinted>
  <dcterms:created xsi:type="dcterms:W3CDTF">2014-05-25T15:30:00Z</dcterms:created>
  <dcterms:modified xsi:type="dcterms:W3CDTF">2014-10-28T05:59:00Z</dcterms:modified>
</cp:coreProperties>
</file>