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6E" w:rsidRPr="00DA30E7" w:rsidRDefault="00FD186E" w:rsidP="00FD186E">
      <w:pPr>
        <w:pStyle w:val="2"/>
        <w:spacing w:before="240" w:after="240" w:line="240" w:lineRule="auto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4"/>
        </w:rPr>
      </w:pPr>
      <w:bookmarkStart w:id="0" w:name="_Toc326845509"/>
      <w:bookmarkStart w:id="1" w:name="_Toc326846422"/>
      <w:r w:rsidRPr="00DA30E7">
        <w:rPr>
          <w:rFonts w:ascii="Times New Roman" w:hAnsi="Times New Roman" w:cs="Times New Roman"/>
          <w:i/>
          <w:color w:val="auto"/>
          <w:sz w:val="28"/>
          <w:szCs w:val="24"/>
        </w:rPr>
        <w:t>Незримый маркетинг услуг</w:t>
      </w:r>
    </w:p>
    <w:p w:rsidR="00CA01A5" w:rsidRPr="00DA30E7" w:rsidRDefault="00CA01A5" w:rsidP="00CA01A5">
      <w:pPr>
        <w:pStyle w:val="2"/>
        <w:spacing w:before="240" w:after="240" w:line="240" w:lineRule="auto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4"/>
        </w:rPr>
      </w:pPr>
      <w:r w:rsidRPr="00DA30E7">
        <w:rPr>
          <w:rFonts w:ascii="Times New Roman" w:hAnsi="Times New Roman" w:cs="Times New Roman"/>
          <w:i/>
          <w:color w:val="auto"/>
          <w:sz w:val="28"/>
          <w:szCs w:val="24"/>
        </w:rPr>
        <w:t>Основные моменты и важные определения</w:t>
      </w:r>
      <w:bookmarkEnd w:id="0"/>
      <w:bookmarkEnd w:id="1"/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В глобальной концепции маркетинга существует дв</w:t>
      </w:r>
      <w:r w:rsidRPr="008343C9">
        <w:rPr>
          <w:rFonts w:ascii="Times New Roman" w:hAnsi="Times New Roman" w:cs="Times New Roman"/>
          <w:sz w:val="24"/>
          <w:szCs w:val="24"/>
        </w:rPr>
        <w:t>у</w:t>
      </w:r>
      <w:r w:rsidRPr="008343C9">
        <w:rPr>
          <w:rFonts w:ascii="Times New Roman" w:hAnsi="Times New Roman" w:cs="Times New Roman"/>
          <w:sz w:val="24"/>
          <w:szCs w:val="24"/>
        </w:rPr>
        <w:t>сторонний подход к фирме:  стратегический и операцио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ный. Задачи стратегического маркетинга заключаются в систематическом и постоянном анализе потребностей  ключ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вых групп покупателей,  в разработке  и производстве товаров или услуг. Операционный маркетинг  - это сбыт. Данные роли допо</w:t>
      </w:r>
      <w:r w:rsidRPr="008343C9">
        <w:rPr>
          <w:rFonts w:ascii="Times New Roman" w:hAnsi="Times New Roman" w:cs="Times New Roman"/>
          <w:sz w:val="24"/>
          <w:szCs w:val="24"/>
        </w:rPr>
        <w:t>л</w:t>
      </w:r>
      <w:r w:rsidRPr="008343C9">
        <w:rPr>
          <w:rFonts w:ascii="Times New Roman" w:hAnsi="Times New Roman" w:cs="Times New Roman"/>
          <w:sz w:val="24"/>
          <w:szCs w:val="24"/>
        </w:rPr>
        <w:t>няют друг друга и решаются благодаря политике брендинга. Впервые  термин « стратегический маркетинг» был представлен американской компанией «Дюпон». Он подразумевал организацию маркетинговой деятельности  с ориентацией не на пр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дукт или услугу, а на потребителя. Стратегический маркетинг представляет собой анализ потребностей людей и организаций. Иначе г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воря, покупатель ищет не товар, а решение проблемы, кот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рый может предоставить товар или услуга. Стратегический маркетинг начинается с  анализа состояния  эконом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ки и основных конкурентов. Таким образом, стратегический маркетинг различает возможные существующие либо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тенциальные рынки или сегменты для сбыта товаров, ан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 xml:space="preserve">лизируя разнообразные потребности. 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Однако первичным элементом маркетинга является нужда человека. Н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до отметить, что рациональный потребитель выбирает товары, максимально удовлетворяющие его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требности при имеющемся фиксированном бюджете. Важным этапом является оценка привлекательности экономических возмо</w:t>
      </w:r>
      <w:r w:rsidRPr="008343C9">
        <w:rPr>
          <w:rFonts w:ascii="Times New Roman" w:hAnsi="Times New Roman" w:cs="Times New Roman"/>
          <w:sz w:val="24"/>
          <w:szCs w:val="24"/>
        </w:rPr>
        <w:t>ж</w:t>
      </w:r>
      <w:r w:rsidRPr="008343C9">
        <w:rPr>
          <w:rFonts w:ascii="Times New Roman" w:hAnsi="Times New Roman" w:cs="Times New Roman"/>
          <w:sz w:val="24"/>
          <w:szCs w:val="24"/>
        </w:rPr>
        <w:t>ностей. Привлекательность рынка измеряют количественно, исходя из поте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циала рынка, динамику оценивают по жизненному циклу. Стратегический маркетинг позволяет оценить экономическую и финансовую жизнеспособность товара. И тогда решающую роль играет взаимодействие между операционным и стратегическим маркетингом. То есть при разработке стратегическ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го плана  необходимо тесно взаимодействовать с операционным ма</w:t>
      </w:r>
      <w:r w:rsidRPr="008343C9">
        <w:rPr>
          <w:rFonts w:ascii="Times New Roman" w:hAnsi="Times New Roman" w:cs="Times New Roman"/>
          <w:sz w:val="24"/>
          <w:szCs w:val="24"/>
        </w:rPr>
        <w:t>р</w:t>
      </w:r>
      <w:r w:rsidRPr="008343C9">
        <w:rPr>
          <w:rFonts w:ascii="Times New Roman" w:hAnsi="Times New Roman" w:cs="Times New Roman"/>
          <w:sz w:val="24"/>
          <w:szCs w:val="24"/>
        </w:rPr>
        <w:t>кетингом. Операционный маркетинг делает упор  на нетовар</w:t>
      </w:r>
      <w:r>
        <w:rPr>
          <w:rFonts w:ascii="Times New Roman" w:hAnsi="Times New Roman" w:cs="Times New Roman"/>
          <w:sz w:val="24"/>
          <w:szCs w:val="24"/>
        </w:rPr>
        <w:t xml:space="preserve">ные переменные. </w:t>
      </w:r>
      <w:r w:rsidRPr="008343C9">
        <w:rPr>
          <w:rFonts w:ascii="Times New Roman" w:hAnsi="Times New Roman" w:cs="Times New Roman"/>
          <w:sz w:val="24"/>
          <w:szCs w:val="24"/>
        </w:rPr>
        <w:t>А стратегический маркетинг разраб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тывает конкурентоспособный товар. Последний выбирает рынки для товара и прогнозирует спрос на каждом из этих рынков.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то же время в стратегическом маркетинге необходимо различать два разных метода: стратегический ма</w:t>
      </w:r>
      <w:r w:rsidRPr="008343C9">
        <w:rPr>
          <w:rFonts w:ascii="Times New Roman" w:hAnsi="Times New Roman" w:cs="Times New Roman"/>
          <w:sz w:val="24"/>
          <w:szCs w:val="24"/>
        </w:rPr>
        <w:t>р</w:t>
      </w:r>
      <w:r w:rsidRPr="008343C9">
        <w:rPr>
          <w:rFonts w:ascii="Times New Roman" w:hAnsi="Times New Roman" w:cs="Times New Roman"/>
          <w:sz w:val="24"/>
          <w:szCs w:val="24"/>
        </w:rPr>
        <w:t>кетинг отклика – это удовлетворение выраженных потребностей и желаний,  и стратегический маркетинг предложения – это выявление скрытых потребностей, или поиск н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вых способов  удовлетворения существующих. Очевидно, что стратегический маркетинг играет важную роль в рыночной  экономике. Ж. Ж. Ламбен говорит о том, что стратегический маркетинг является триггером цикла эконом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ческого развития. Этот процесс подразумевает следующие этапы: стратегический маркетинг выявляет неудовлетворенные потребн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 xml:space="preserve">сти рынка, </w:t>
      </w:r>
      <w:r w:rsidRPr="008343C9">
        <w:rPr>
          <w:rFonts w:ascii="Times New Roman" w:hAnsi="Times New Roman" w:cs="Times New Roman"/>
          <w:sz w:val="24"/>
          <w:szCs w:val="24"/>
        </w:rPr>
        <w:lastRenderedPageBreak/>
        <w:t>операционный разрабатывает программу усиления спроса, что ведет к его повышению, а следовательно, массовому производству, снижению прои</w:t>
      </w:r>
      <w:r w:rsidRPr="008343C9">
        <w:rPr>
          <w:rFonts w:ascii="Times New Roman" w:hAnsi="Times New Roman" w:cs="Times New Roman"/>
          <w:sz w:val="24"/>
          <w:szCs w:val="24"/>
        </w:rPr>
        <w:t>з</w:t>
      </w:r>
      <w:r w:rsidRPr="008343C9">
        <w:rPr>
          <w:rFonts w:ascii="Times New Roman" w:hAnsi="Times New Roman" w:cs="Times New Roman"/>
          <w:sz w:val="24"/>
          <w:szCs w:val="24"/>
        </w:rPr>
        <w:t>водственных издержек и конечной цены, что позволяет открыть рынок для новых покупателей. Ядром стратегического маркетинга является маркетинговая стратегия, которая вырабатывается в ра</w:t>
      </w:r>
      <w:r w:rsidRPr="008343C9">
        <w:rPr>
          <w:rFonts w:ascii="Times New Roman" w:hAnsi="Times New Roman" w:cs="Times New Roman"/>
          <w:sz w:val="24"/>
          <w:szCs w:val="24"/>
        </w:rPr>
        <w:t>м</w:t>
      </w:r>
      <w:r w:rsidRPr="008343C9">
        <w:rPr>
          <w:rFonts w:ascii="Times New Roman" w:hAnsi="Times New Roman" w:cs="Times New Roman"/>
          <w:sz w:val="24"/>
          <w:szCs w:val="24"/>
        </w:rPr>
        <w:t>ках планирования. Смысл стратегич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ского плана заключается в том, чтобы сформулировать основные стратегические направления деятельности комп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нии и обеспечить ее долговременное развитие. Стратегич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ское планирование способствует интеграции всех функций компании, а, следовательно, максим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зации в достижении корпоративных целей. При этом разработка стратегии начинается с формирования целей и миссии компании в ц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 xml:space="preserve">лом. 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Миссия - это абстрактное понятие, своего рода философия или кредо компании, и именно создание миссии позволяет сформировать цели.  Излож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ние миссии важно как с внутренней, так  внешней точек зрения: внутри ко</w:t>
      </w:r>
      <w:r w:rsidRPr="008343C9">
        <w:rPr>
          <w:rFonts w:ascii="Times New Roman" w:hAnsi="Times New Roman" w:cs="Times New Roman"/>
          <w:sz w:val="24"/>
          <w:szCs w:val="24"/>
        </w:rPr>
        <w:t>м</w:t>
      </w:r>
      <w:r w:rsidRPr="008343C9">
        <w:rPr>
          <w:rFonts w:ascii="Times New Roman" w:hAnsi="Times New Roman" w:cs="Times New Roman"/>
          <w:sz w:val="24"/>
          <w:szCs w:val="24"/>
        </w:rPr>
        <w:t>пании она формирует корпоративную культуру, внешне  - создает корпор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 xml:space="preserve">тивный образ фирмы. 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Управленческий процесс начинается с формулировки целей, которые бывают  двух видов: цели фирмы  и цели маркетинга. Однозначно они дол</w:t>
      </w:r>
      <w:r w:rsidRPr="008343C9">
        <w:rPr>
          <w:rFonts w:ascii="Times New Roman" w:hAnsi="Times New Roman" w:cs="Times New Roman"/>
          <w:sz w:val="24"/>
          <w:szCs w:val="24"/>
        </w:rPr>
        <w:t>ж</w:t>
      </w:r>
      <w:r w:rsidRPr="008343C9">
        <w:rPr>
          <w:rFonts w:ascii="Times New Roman" w:hAnsi="Times New Roman" w:cs="Times New Roman"/>
          <w:sz w:val="24"/>
          <w:szCs w:val="24"/>
        </w:rPr>
        <w:t>ны быть согласованы друг с другом,  но при этом маркетинговые цели дол</w:t>
      </w:r>
      <w:r w:rsidRPr="008343C9">
        <w:rPr>
          <w:rFonts w:ascii="Times New Roman" w:hAnsi="Times New Roman" w:cs="Times New Roman"/>
          <w:sz w:val="24"/>
          <w:szCs w:val="24"/>
        </w:rPr>
        <w:t>ж</w:t>
      </w:r>
      <w:r w:rsidRPr="008343C9">
        <w:rPr>
          <w:rFonts w:ascii="Times New Roman" w:hAnsi="Times New Roman" w:cs="Times New Roman"/>
          <w:sz w:val="24"/>
          <w:szCs w:val="24"/>
        </w:rPr>
        <w:t>ны подчиняться корпоративным целям и формироваться на основе миссии компании. Немаркетинговые цели изложены в заявлении о миссии компании  - это система ценностей компании, которые применяются в отношении всех рыночных действий. Маркетинговые цели бывают трех видов: цели в отн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шении продаж, прибыли и клиентов. Они опр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деляются для каждого рынка или сегмента в отдельности. Ф. Котлер предлагает начинать с финансовых ц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лей, из которых потом выводить цели, касающиеся продаж и потр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бителей. Таким образом, цепочка рассуждений может иметь следующий вид: определ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ние будущей чистой прибыли, определение необходимого объема выручки, требуемый объем продаж в натуральном выражении, на основе ож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даемого первичного спроса рассчитывается доля рынка, а зная целевую долю рынка, ставятся цели  в отношении сб</w:t>
      </w:r>
      <w:r w:rsidRPr="008343C9">
        <w:rPr>
          <w:rFonts w:ascii="Times New Roman" w:hAnsi="Times New Roman" w:cs="Times New Roman"/>
          <w:sz w:val="24"/>
          <w:szCs w:val="24"/>
        </w:rPr>
        <w:t>ы</w:t>
      </w:r>
      <w:r w:rsidRPr="008343C9">
        <w:rPr>
          <w:rFonts w:ascii="Times New Roman" w:hAnsi="Times New Roman" w:cs="Times New Roman"/>
          <w:sz w:val="24"/>
          <w:szCs w:val="24"/>
        </w:rPr>
        <w:t>та и коммуникаций. Правильно выбранные маркетинговые цели имеют следующие характеристики: четкость и лаконичность, представлен</w:t>
      </w:r>
      <w:r>
        <w:rPr>
          <w:rFonts w:ascii="Times New Roman" w:hAnsi="Times New Roman" w:cs="Times New Roman"/>
          <w:sz w:val="24"/>
          <w:szCs w:val="24"/>
        </w:rPr>
        <w:t>ность в письменном виде, принадлеж</w:t>
      </w:r>
      <w:r w:rsidRPr="008343C9">
        <w:rPr>
          <w:rFonts w:ascii="Times New Roman" w:hAnsi="Times New Roman" w:cs="Times New Roman"/>
          <w:sz w:val="24"/>
          <w:szCs w:val="24"/>
        </w:rPr>
        <w:t>ность к определенн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му периоду, выраженность в измеримых показателях, соответствие общим ц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 xml:space="preserve">лям компании, достижимость. 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Однако, сформулировать цель – это только полпути. Одну и ту же цель можно достичь разными способами. Очевидно, что все возможные пути для достижения цели неравнозна</w:t>
      </w:r>
      <w:r w:rsidRPr="008343C9">
        <w:rPr>
          <w:rFonts w:ascii="Times New Roman" w:hAnsi="Times New Roman" w:cs="Times New Roman"/>
          <w:sz w:val="24"/>
          <w:szCs w:val="24"/>
        </w:rPr>
        <w:t>ч</w:t>
      </w:r>
      <w:r w:rsidRPr="008343C9">
        <w:rPr>
          <w:rFonts w:ascii="Times New Roman" w:hAnsi="Times New Roman" w:cs="Times New Roman"/>
          <w:sz w:val="24"/>
          <w:szCs w:val="24"/>
        </w:rPr>
        <w:t>ны, эффективность каждого из них зависит от рынка и конкуренции. На основании общих стратегических принципов фирма должна составить программу действий для каждого сегмента. Изложение стратегии показывает, каким образом будет достигаться поставленные перед би</w:t>
      </w:r>
      <w:r w:rsidRPr="008343C9">
        <w:rPr>
          <w:rFonts w:ascii="Times New Roman" w:hAnsi="Times New Roman" w:cs="Times New Roman"/>
          <w:sz w:val="24"/>
          <w:szCs w:val="24"/>
        </w:rPr>
        <w:t>з</w:t>
      </w:r>
      <w:r w:rsidRPr="008343C9">
        <w:rPr>
          <w:rFonts w:ascii="Times New Roman" w:hAnsi="Times New Roman" w:cs="Times New Roman"/>
          <w:sz w:val="24"/>
          <w:szCs w:val="24"/>
        </w:rPr>
        <w:t>нес-единицей  цели. Изложение стратегии определяет как маркетинговое планирование. Так и производство, и финансовую, и исследовательскую де</w:t>
      </w:r>
      <w:r w:rsidRPr="008343C9">
        <w:rPr>
          <w:rFonts w:ascii="Times New Roman" w:hAnsi="Times New Roman" w:cs="Times New Roman"/>
          <w:sz w:val="24"/>
          <w:szCs w:val="24"/>
        </w:rPr>
        <w:t>я</w:t>
      </w:r>
      <w:r w:rsidRPr="008343C9">
        <w:rPr>
          <w:rFonts w:ascii="Times New Roman" w:hAnsi="Times New Roman" w:cs="Times New Roman"/>
          <w:sz w:val="24"/>
          <w:szCs w:val="24"/>
        </w:rPr>
        <w:t xml:space="preserve">тельность. 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При выборе стратегии используется несколько пр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вил: осуществимость, сила, концентрация, синергия, пр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способляемость и бережливость. Изложение стратегии задает общее направление, которые необходимо перевести в ко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кретные действия по каждому компоненту маркетинга-микс. Для каждого действия в компании имеются свои ресурсы, которые также необходимо пр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 xml:space="preserve">писать в программе. </w:t>
      </w:r>
    </w:p>
    <w:p w:rsidR="00CA01A5" w:rsidRPr="00506FC8" w:rsidRDefault="00CA01A5" w:rsidP="00CA01A5">
      <w:pPr>
        <w:pStyle w:val="a3"/>
        <w:spacing w:before="240" w:after="240" w:line="240" w:lineRule="auto"/>
        <w:ind w:left="0" w:firstLine="284"/>
        <w:contextualSpacing w:val="0"/>
        <w:jc w:val="center"/>
        <w:outlineLvl w:val="1"/>
        <w:rPr>
          <w:rFonts w:ascii="Times New Roman" w:hAnsi="Times New Roman" w:cs="Times New Roman"/>
          <w:b/>
          <w:i/>
          <w:sz w:val="28"/>
          <w:szCs w:val="24"/>
        </w:rPr>
      </w:pPr>
      <w:bookmarkStart w:id="2" w:name="_Toc326845510"/>
      <w:bookmarkStart w:id="3" w:name="_Toc326846423"/>
      <w:r w:rsidRPr="00506FC8">
        <w:rPr>
          <w:rFonts w:ascii="Times New Roman" w:hAnsi="Times New Roman" w:cs="Times New Roman"/>
          <w:b/>
          <w:i/>
          <w:sz w:val="28"/>
          <w:szCs w:val="24"/>
        </w:rPr>
        <w:t>Виды маркетинговых стратегий</w:t>
      </w:r>
      <w:bookmarkEnd w:id="2"/>
      <w:bookmarkEnd w:id="3"/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Стратегии, которые организации используют в реальной жизни, являю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ся различными модификациями нескольких базовых стратегий. Каждая из этих стратегий эффективна в определенной ситуации, определяемой фактор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ми внутренней внешней среды, поэтому важно рассматривать причины выб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ра определенного варианта.</w:t>
      </w:r>
    </w:p>
    <w:p w:rsidR="00CA01A5" w:rsidRPr="00506FC8" w:rsidRDefault="00CA01A5" w:rsidP="00CA01A5">
      <w:pPr>
        <w:pStyle w:val="a3"/>
        <w:tabs>
          <w:tab w:val="left" w:pos="0"/>
        </w:tabs>
        <w:spacing w:before="240" w:after="240"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i/>
          <w:noProof/>
          <w:color w:val="000000"/>
          <w:sz w:val="28"/>
          <w:szCs w:val="24"/>
        </w:rPr>
      </w:pPr>
      <w:bookmarkStart w:id="4" w:name="_Toc326845511"/>
      <w:bookmarkStart w:id="5" w:name="_Toc326846424"/>
      <w:r w:rsidRPr="00506FC8">
        <w:rPr>
          <w:rFonts w:ascii="Times New Roman" w:hAnsi="Times New Roman" w:cs="Times New Roman"/>
          <w:b/>
          <w:i/>
          <w:noProof/>
          <w:color w:val="000000"/>
          <w:sz w:val="28"/>
          <w:szCs w:val="24"/>
        </w:rPr>
        <w:t>Стратегии конкурентной борьбы по А.Ю. Юданову</w:t>
      </w:r>
      <w:bookmarkEnd w:id="4"/>
      <w:bookmarkEnd w:id="5"/>
    </w:p>
    <w:p w:rsidR="00CA01A5" w:rsidRPr="00A9261E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Андрей Юрьевич Юданов применил и развил «чистую» стратегию ко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курентной борьбы предложенную еще 1938 году доктором биологических н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ук, Л.Г. Раменским, и различающуюся по типу выживания растений.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 xml:space="preserve">Автор говорит о том, что </w:t>
      </w:r>
      <w:r w:rsidRPr="008343C9">
        <w:rPr>
          <w:rFonts w:ascii="Times New Roman" w:hAnsi="Times New Roman" w:cs="Times New Roman"/>
          <w:noProof/>
          <w:color w:val="000000"/>
          <w:sz w:val="24"/>
          <w:szCs w:val="24"/>
        </w:rPr>
        <w:t>существует по меньшей мере четыре основных типа стратегии конкурентной борьбы, каждый из которых ориентир</w:t>
      </w:r>
      <w:r w:rsidRPr="008343C9">
        <w:rPr>
          <w:rFonts w:ascii="Times New Roman" w:hAnsi="Times New Roman" w:cs="Times New Roman"/>
          <w:noProof/>
          <w:color w:val="000000"/>
          <w:sz w:val="24"/>
          <w:szCs w:val="24"/>
        </w:rPr>
        <w:softHyphen/>
        <w:t>ован на разные условия экономической среды и разные ресурсы, находящиеся в распоряжении предприятия.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 xml:space="preserve">- Виолентная или силовая стратегия. 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343C9">
        <w:rPr>
          <w:rFonts w:ascii="Times New Roman" w:hAnsi="Times New Roman" w:cs="Times New Roman"/>
          <w:color w:val="000000"/>
          <w:sz w:val="24"/>
          <w:szCs w:val="24"/>
        </w:rPr>
        <w:t>Данная  стратегия характерна для фирм, функционирующих в сфере крупного бизнеса и предлагающих однородные т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вары. Обычно, это предприятия-гиганты  и строят они свои отношения с конкурентами на основе наступ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тельных, силовых действий. Такие фирмы даже получили громкие названия: «гордые львы». Фундамент данной стратегии з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ключается в том, что за счет наращиваемого объема производства стандартизированного товара идет снижение издержек. В то же время, преимущество данной стратегии в возможности пров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 xml:space="preserve">дения крупных научных исследований, в развитой сбытовой сети и масштабных рекламных кампаниях. </w:t>
      </w:r>
      <w:r w:rsidRPr="008343C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Согласно А.Ю.Юданову виолентная стратегия довольно проста. Опираясь на свою силу такие предприятия доминируют на рынке и по возможности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просто вытесняют конкурентов. </w:t>
      </w:r>
      <w:r w:rsidRPr="008343C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Продукция таких компаний  привлекает покупателя сравнительной дешевизной и относительной добротностью своих изделий. </w:t>
      </w:r>
      <w:r w:rsidRPr="008343C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В последнее время много говорится о недостатке таких предприятий, об их неповорротливости и бюрократизме, но в то же время крупнейшие мировые компании вполне устраивает статус силового лидера, который они поддерживают многие годы.</w:t>
      </w:r>
    </w:p>
    <w:p w:rsidR="00CA01A5" w:rsidRPr="008343C9" w:rsidRDefault="00CA01A5" w:rsidP="00CA01A5">
      <w:pPr>
        <w:pStyle w:val="a3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8343C9">
        <w:rPr>
          <w:rFonts w:ascii="Times New Roman" w:hAnsi="Times New Roman" w:cs="Times New Roman"/>
          <w:color w:val="000000" w:themeColor="text1"/>
          <w:sz w:val="24"/>
          <w:szCs w:val="24"/>
        </w:rPr>
        <w:t>- Патиентная или «нишевая» стратегия.</w:t>
      </w:r>
    </w:p>
    <w:p w:rsidR="00CA01A5" w:rsidRDefault="00CA01A5" w:rsidP="00CA01A5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343C9">
        <w:rPr>
          <w:rFonts w:ascii="Times New Roman" w:hAnsi="Times New Roman" w:cs="Times New Roman"/>
          <w:noProof/>
          <w:color w:val="000000"/>
          <w:sz w:val="24"/>
          <w:szCs w:val="24"/>
        </w:rPr>
        <w:t>Патиентную стратегию используют фирмы с узкой или «нишевой» специализацией.  У данных компаний нет огромных производственных мощностей и изготавливаемая ими продукция предназначена для определенного, узкого круга потребителей, иначе говоря они удовлетворяют потребности небольшого  сегмента рынка. Товары таких фирм ка правило дороже в производстве, и , следовательно,более дорогие «на полке»и высококачественные. Нишевики отдают себе отчет в бесполезности борьбы с  гигантами и ориентируются на специфические запросы покупателей, для которых высокая цена не является отпугивающим фактором. Такие компании стремятся избежать схватки с гигантами и их цель – поиск и формитрование «нишевых» потребностей, они вносят разнообразие и спасают рынок от обезличивания.</w:t>
      </w:r>
    </w:p>
    <w:p w:rsidR="00CA01A5" w:rsidRDefault="00CA01A5" w:rsidP="00CA01A5">
      <w:pPr>
        <w:pStyle w:val="a3"/>
        <w:spacing w:after="0" w:line="360" w:lineRule="auto"/>
        <w:ind w:left="0" w:right="-1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57FB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53847" cy="3541645"/>
            <wp:effectExtent l="19050" t="0" r="8753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036" cy="3546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1A5" w:rsidRDefault="00CA01A5" w:rsidP="00CA01A5">
      <w:pPr>
        <w:pStyle w:val="a3"/>
        <w:spacing w:after="0" w:line="360" w:lineRule="auto"/>
        <w:ind w:left="0" w:right="-1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Рис. 1 </w:t>
      </w:r>
      <w:r w:rsidRPr="00801A78">
        <w:rPr>
          <w:rFonts w:ascii="Times New Roman" w:hAnsi="Times New Roman" w:cs="Times New Roman"/>
          <w:noProof/>
          <w:color w:val="000000"/>
          <w:sz w:val="24"/>
          <w:szCs w:val="24"/>
        </w:rPr>
        <w:t>Поле стратегий конкурентной борьбы</w:t>
      </w:r>
    </w:p>
    <w:p w:rsidR="00CA01A5" w:rsidRPr="002517F2" w:rsidRDefault="00CA01A5" w:rsidP="00CA01A5">
      <w:pPr>
        <w:pStyle w:val="a3"/>
        <w:spacing w:after="0" w:line="360" w:lineRule="auto"/>
        <w:ind w:left="0" w:right="-1" w:firstLine="567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343C9">
        <w:rPr>
          <w:rFonts w:ascii="Times New Roman" w:hAnsi="Times New Roman" w:cs="Times New Roman"/>
          <w:noProof/>
          <w:color w:val="000000"/>
          <w:sz w:val="24"/>
          <w:szCs w:val="24"/>
        </w:rPr>
        <w:t>В качестве примера Российской «нишевой» компании хотелось бы привести компанию Солинг, а точнее отдел нишевой парфюмерии. Данный отдел выделился в самостоятельную единицу в 2006 году и на данный момент насчитывает 25 брендов селективной парфюмерии.</w:t>
      </w:r>
    </w:p>
    <w:p w:rsidR="00CA01A5" w:rsidRPr="00257FBD" w:rsidRDefault="00CA01A5" w:rsidP="00CA01A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57FBD">
        <w:rPr>
          <w:rFonts w:ascii="Times New Roman" w:hAnsi="Times New Roman" w:cs="Times New Roman"/>
          <w:noProof/>
          <w:color w:val="000000"/>
          <w:sz w:val="24"/>
          <w:szCs w:val="24"/>
        </w:rPr>
        <w:t>- Комутантная или приспособительная стратегия.</w:t>
      </w:r>
    </w:p>
    <w:p w:rsidR="00CA01A5" w:rsidRPr="008343C9" w:rsidRDefault="00CA01A5" w:rsidP="00CA01A5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343C9">
        <w:rPr>
          <w:rFonts w:ascii="Times New Roman" w:hAnsi="Times New Roman" w:cs="Times New Roman"/>
          <w:noProof/>
          <w:color w:val="000000"/>
          <w:sz w:val="24"/>
          <w:szCs w:val="24"/>
        </w:rPr>
        <w:t>Это стратегия средних фирм, которые приспосабливаются и удовлетворяют стандартные, небольшие по объему нужды конкретного клиента на локальных рынках. Наличие данного рода фирм объясняется тем, что потребительский спрос по своей природе имеет точечное, ло</w:t>
      </w:r>
      <w:r w:rsidRPr="008343C9">
        <w:rPr>
          <w:rFonts w:ascii="Times New Roman" w:hAnsi="Times New Roman" w:cs="Times New Roman"/>
          <w:noProof/>
          <w:color w:val="000000"/>
          <w:sz w:val="24"/>
          <w:szCs w:val="24"/>
        </w:rPr>
        <w:softHyphen/>
        <w:t>кальное происхождение: у данного потребителя в связи с та</w:t>
      </w:r>
      <w:r w:rsidRPr="008343C9">
        <w:rPr>
          <w:rFonts w:ascii="Times New Roman" w:hAnsi="Times New Roman" w:cs="Times New Roman"/>
          <w:noProof/>
          <w:color w:val="000000"/>
          <w:sz w:val="24"/>
          <w:szCs w:val="24"/>
        </w:rPr>
        <w:softHyphen/>
        <w:t>кими-то обстоятельствами появилась надобность в том-то и том-то. Если запросы совпадают в общих чертах у больших групп или отдельных слоев населения и требуется массовое производство, то удовлетворением такого рода запросов занимаются компании виоленты, если же потребность носит специализированный характер – ее занимаются патиенты.</w:t>
      </w:r>
    </w:p>
    <w:p w:rsidR="00CA01A5" w:rsidRPr="008343C9" w:rsidRDefault="00CA01A5" w:rsidP="00CA01A5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343C9">
        <w:rPr>
          <w:rFonts w:ascii="Times New Roman" w:hAnsi="Times New Roman" w:cs="Times New Roman"/>
          <w:noProof/>
          <w:color w:val="000000"/>
          <w:sz w:val="24"/>
          <w:szCs w:val="24"/>
        </w:rPr>
        <w:t>Комутанты – это мелкие предприятия, готовые использовать каждую возможность для бизнеса, они заполняют те ячейки, в котроых крупные предприятия не смогут выжить.Они получили название «серые мыши». Несмотря на свое обезличивающее название данные фирмы обладают и рядом преимуществ – они гибки, им легко идти на изменнеия,свободные предприниматели, они нацелены на получение прибыли  и это становится их силой.</w:t>
      </w:r>
    </w:p>
    <w:p w:rsidR="00CA01A5" w:rsidRPr="008343C9" w:rsidRDefault="00CA01A5" w:rsidP="00CA01A5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Андрей Юрьевич отводит почтенную роль данным фирмам и говорит о том, что они появл</w:t>
      </w:r>
      <w:r w:rsidRPr="008343C9">
        <w:rPr>
          <w:rFonts w:ascii="Times New Roman" w:hAnsi="Times New Roman" w:cs="Times New Roman"/>
          <w:sz w:val="24"/>
          <w:szCs w:val="24"/>
        </w:rPr>
        <w:t>я</w:t>
      </w:r>
      <w:r w:rsidRPr="008343C9">
        <w:rPr>
          <w:rFonts w:ascii="Times New Roman" w:hAnsi="Times New Roman" w:cs="Times New Roman"/>
          <w:sz w:val="24"/>
          <w:szCs w:val="24"/>
        </w:rPr>
        <w:t xml:space="preserve">ются там, где либо другие предприятия неэффективны, либо их просто нет или же они </w:t>
      </w:r>
      <w:r w:rsidRPr="008343C9">
        <w:rPr>
          <w:rFonts w:ascii="Times New Roman" w:hAnsi="Times New Roman" w:cs="Times New Roman"/>
          <w:noProof/>
          <w:color w:val="000000"/>
          <w:sz w:val="24"/>
          <w:szCs w:val="24"/>
        </w:rPr>
        <w:t>не могут обеспечить достаточно инди</w:t>
      </w:r>
      <w:r w:rsidRPr="008343C9">
        <w:rPr>
          <w:rFonts w:ascii="Times New Roman" w:hAnsi="Times New Roman" w:cs="Times New Roman"/>
          <w:noProof/>
          <w:color w:val="000000"/>
          <w:sz w:val="24"/>
          <w:szCs w:val="24"/>
        </w:rPr>
        <w:softHyphen/>
        <w:t>видуализированный подход к клиенту.</w:t>
      </w:r>
    </w:p>
    <w:p w:rsidR="00CA01A5" w:rsidRPr="008343C9" w:rsidRDefault="00CA01A5" w:rsidP="00CA01A5">
      <w:pPr>
        <w:pStyle w:val="a3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343C9">
        <w:rPr>
          <w:rFonts w:ascii="Times New Roman" w:hAnsi="Times New Roman" w:cs="Times New Roman"/>
          <w:noProof/>
          <w:color w:val="000000"/>
          <w:sz w:val="24"/>
          <w:szCs w:val="24"/>
        </w:rPr>
        <w:t>- Эксплерентная или пионерская стратегия.</w:t>
      </w:r>
    </w:p>
    <w:p w:rsidR="00CA01A5" w:rsidRPr="00B026BC" w:rsidRDefault="00CA01A5" w:rsidP="00CA01A5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343C9">
        <w:rPr>
          <w:rFonts w:ascii="Times New Roman" w:hAnsi="Times New Roman" w:cs="Times New Roman"/>
          <w:noProof/>
          <w:color w:val="000000"/>
          <w:sz w:val="24"/>
          <w:szCs w:val="24"/>
        </w:rPr>
        <w:t>Это четвертый тип стратегии, котрая основывается на внедрении инноваций  или радикальных преобразованиий на рынок, а также осваивает ноые рынки. Базовая сила пионеров связана с рискованным предпринимательством, котрое опережает, предлагает абсолютные новинки и выводит их на рынок. Эксплерентов также называют «первы</w:t>
      </w:r>
      <w:r w:rsidRPr="008343C9">
        <w:rPr>
          <w:rFonts w:ascii="Times New Roman" w:hAnsi="Times New Roman" w:cs="Times New Roman"/>
          <w:noProof/>
          <w:color w:val="000000"/>
          <w:sz w:val="24"/>
          <w:szCs w:val="24"/>
        </w:rPr>
        <w:softHyphen/>
        <w:t>ми ласточками». В то же время, наблюдать компанию, которая применяет данную страте</w:t>
      </w:r>
      <w:r w:rsidRPr="008343C9">
        <w:rPr>
          <w:rFonts w:ascii="Times New Roman" w:hAnsi="Times New Roman" w:cs="Times New Roman"/>
          <w:noProof/>
          <w:color w:val="000000"/>
          <w:sz w:val="24"/>
          <w:szCs w:val="24"/>
        </w:rPr>
        <w:softHyphen/>
        <w:t>гию в чистом виде долгосрочно достаточно сложно. После получения результата надобность в данной стратегии отпадает , к тому же, постоянно придерживаться пионерской стратегии достаточно сложно, у компаний появляются иные задачи и как следствие, меняется и стратегия. А.Ю. Юданов пишет по этому поводу: «Не даром один из исследователей сравнил фирму-пионера с еще одним зверем – «слонопотамом» – загадочным созданием, которого безуспешно пытался поймать Винни Пух, и который при проверке обязательно оказывалс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я каким-ни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softHyphen/>
        <w:t>будь другим животным</w:t>
      </w:r>
      <w:r w:rsidRPr="008343C9">
        <w:rPr>
          <w:rFonts w:ascii="Times New Roman" w:hAnsi="Times New Roman" w:cs="Times New Roman"/>
          <w:noProof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>
        <w:rPr>
          <w:rStyle w:val="af5"/>
          <w:rFonts w:ascii="Times New Roman" w:hAnsi="Times New Roman" w:cs="Times New Roman"/>
          <w:noProof/>
          <w:color w:val="000000"/>
          <w:sz w:val="24"/>
          <w:szCs w:val="24"/>
        </w:rPr>
        <w:footnoteReference w:id="2"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noProof/>
          <w:color w:val="000000"/>
          <w:sz w:val="24"/>
          <w:szCs w:val="24"/>
        </w:rPr>
        <w:t>В своей работе автор отмечает, что рынок – это не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упрощенная картинка лобовой конкуренции и не «война всех против всех», скорее разные типы компаний дополняют дуг друга. сосуществуют на и 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softHyphen/>
        <w:t>сколько реал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ный рынок далек от упрощенной картины «лобовой» конкуренции на выживание. Так как в своей работе фирмы стремятся к определенному сегменту, тому, где они сил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нее, Андрей Юрьевич пишет о том, что данная дифференциация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носит ослабля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щий конкуренцию  характер. Он сравнивает мир компаний с хорошо орган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зованными биологическими сообществами, где каждому есть место под сол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 xml:space="preserve">цем. </w:t>
      </w:r>
      <w:r w:rsidRPr="00B04275">
        <w:rPr>
          <w:rFonts w:ascii="Times New Roman" w:hAnsi="Times New Roman" w:cs="Times New Roman"/>
          <w:color w:val="000000"/>
          <w:sz w:val="24"/>
          <w:szCs w:val="24"/>
        </w:rPr>
        <w:t>А значит, различия в стратегиях можно свести в единое поле конку</w:t>
      </w:r>
      <w:r>
        <w:rPr>
          <w:rFonts w:ascii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ной, (таб.1)</w:t>
      </w:r>
    </w:p>
    <w:p w:rsidR="00CA01A5" w:rsidRDefault="00CA01A5" w:rsidP="00CA01A5">
      <w:pPr>
        <w:pStyle w:val="a3"/>
        <w:spacing w:after="0" w:line="360" w:lineRule="auto"/>
        <w:ind w:left="0" w:right="-1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p w:rsidR="00CA01A5" w:rsidRPr="00A9261E" w:rsidRDefault="00CA01A5" w:rsidP="00CA01A5">
      <w:pPr>
        <w:pStyle w:val="a3"/>
        <w:spacing w:after="0" w:line="360" w:lineRule="auto"/>
        <w:ind w:left="0" w:right="-1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Поле конкурентной борьбы</w:t>
      </w:r>
      <w:r>
        <w:rPr>
          <w:rStyle w:val="af5"/>
          <w:rFonts w:ascii="Times New Roman" w:hAnsi="Times New Roman" w:cs="Times New Roman"/>
          <w:b/>
          <w:color w:val="000000"/>
          <w:sz w:val="24"/>
          <w:szCs w:val="24"/>
        </w:rPr>
        <w:footnoteReference w:id="3"/>
      </w:r>
    </w:p>
    <w:tbl>
      <w:tblPr>
        <w:tblW w:w="9324" w:type="dxa"/>
        <w:tblInd w:w="250" w:type="dxa"/>
        <w:tblLayout w:type="fixed"/>
        <w:tblLook w:val="04A0"/>
      </w:tblPr>
      <w:tblGrid>
        <w:gridCol w:w="1648"/>
        <w:gridCol w:w="1534"/>
        <w:gridCol w:w="2271"/>
        <w:gridCol w:w="2200"/>
        <w:gridCol w:w="1671"/>
      </w:tblGrid>
      <w:tr w:rsidR="00CA01A5" w:rsidRPr="008343C9" w:rsidTr="00DC792F">
        <w:trPr>
          <w:trHeight w:val="339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 страт</w:t>
            </w: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гии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Коммута</w:t>
            </w: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Патиенты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Виоленты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Экспл</w:t>
            </w: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ренты</w:t>
            </w:r>
          </w:p>
        </w:tc>
      </w:tr>
      <w:tr w:rsidR="00CA01A5" w:rsidRPr="008343C9" w:rsidTr="00DC792F">
        <w:trPr>
          <w:trHeight w:val="679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Профиль произво</w:t>
            </w: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ные, мелкие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массовые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</w:t>
            </w:r>
          </w:p>
        </w:tc>
      </w:tr>
      <w:tr w:rsidR="00CA01A5" w:rsidRPr="008343C9" w:rsidTr="00DC792F">
        <w:trPr>
          <w:trHeight w:val="1019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Размер ко</w:t>
            </w: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мелкие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крупные, сре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мелкие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крупные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средние, ме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</w:t>
            </w:r>
          </w:p>
        </w:tc>
      </w:tr>
      <w:tr w:rsidR="00CA01A5" w:rsidRPr="008343C9" w:rsidTr="00DC792F">
        <w:trPr>
          <w:trHeight w:val="679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Устойч</w:t>
            </w: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вость комп</w:t>
            </w: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низкие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высокие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низкие</w:t>
            </w:r>
          </w:p>
        </w:tc>
      </w:tr>
      <w:tr w:rsidR="00CA01A5" w:rsidRPr="008343C9" w:rsidTr="00DC792F">
        <w:trPr>
          <w:trHeight w:val="679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Н</w:t>
            </w: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низкие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высокие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</w:t>
            </w:r>
          </w:p>
        </w:tc>
      </w:tr>
      <w:tr w:rsidR="00CA01A5" w:rsidRPr="008343C9" w:rsidTr="00DC792F">
        <w:trPr>
          <w:trHeight w:val="1375"/>
        </w:trPr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в конкурен</w:t>
            </w: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B7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борьбе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кость, многочи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лен-              ность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к особому рынку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производител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1A5" w:rsidRPr="00B71DF2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опереж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нововведен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</w:p>
        </w:tc>
      </w:tr>
    </w:tbl>
    <w:p w:rsidR="00CA01A5" w:rsidRDefault="00CA01A5" w:rsidP="00CA01A5">
      <w:pPr>
        <w:pStyle w:val="a3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3C9">
        <w:rPr>
          <w:rFonts w:ascii="Times New Roman" w:hAnsi="Times New Roman" w:cs="Times New Roman"/>
          <w:color w:val="000000"/>
          <w:sz w:val="24"/>
          <w:szCs w:val="24"/>
        </w:rPr>
        <w:t>Несмотря на полное заимствование терминов из биологии, эволюция в маркетинге носит совершенно невиданный в биологии характер. Если быть более точными, один вид ник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им образом не может превратиться в другой, то есть мышь не может вдруг стать бегемотом. В отличие от функционирования видов в биологии, фирма может достичь успеха и превратиться из мыши в гордого льва. Иначе говоря, данная стратегия коррелируется с понятием «жи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ненный цикл». Таким образом, все предприятия стартуют в формате «серой мыши», при накоплении капитала фирма увеличиться. И тут главное не стать «мышью-переростком», а этого можно избежать путем смены стратегии на п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тиентную. Но и для такой стратегии есть свой ограничитель – размеры в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бранной ниши. Перейти от «хитрой лисы» к «гордому льву» достаточно непросто. Во-первых, при в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ходе из «ниши» лиса становится более уязвимой. А.Ю. Юданов видит два варианта перехода от компании лисы к компании льва: в случае изначально перспективного выбора  специализации или же со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дании научно-технической новинки. Таким способом, компания эксплерент может превратиться в виолента. Дальнейшее развитие, согласно этой теории, идет в рамках виолентной стратегии приведенные в начале темы названия были выбраны автором не случайно, они отражают суть такого развития. К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гда взрывной рост сменяется насыщением рынка, «гордый лев» превращается в «могучего слона», чье положение очень у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тойчиво. Далее возможно и менее благоприятное превращение в «неповоротливого бегемота» - гигантскую фирму с большим количеством второстепенных производств, плохоуправля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43C9">
        <w:rPr>
          <w:rFonts w:ascii="Times New Roman" w:hAnsi="Times New Roman" w:cs="Times New Roman"/>
          <w:color w:val="000000"/>
          <w:sz w:val="24"/>
          <w:szCs w:val="24"/>
        </w:rPr>
        <w:t>мую, нединамичную, в которой к тому падает прибыль.</w:t>
      </w:r>
    </w:p>
    <w:p w:rsidR="00CA01A5" w:rsidRPr="002D6D9A" w:rsidRDefault="00CA01A5" w:rsidP="00CA01A5">
      <w:pPr>
        <w:pStyle w:val="a3"/>
        <w:spacing w:before="240" w:after="240" w:line="240" w:lineRule="auto"/>
        <w:ind w:left="0" w:firstLine="567"/>
        <w:contextualSpacing w:val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Toc326846425"/>
      <w:r w:rsidRPr="00506FC8">
        <w:rPr>
          <w:rFonts w:ascii="Times New Roman" w:hAnsi="Times New Roman" w:cs="Times New Roman"/>
          <w:b/>
          <w:i/>
          <w:color w:val="000000"/>
          <w:sz w:val="28"/>
          <w:szCs w:val="24"/>
        </w:rPr>
        <w:t>Конкурентные маркетинговые стратегии Ф. Ко</w:t>
      </w:r>
      <w:r w:rsidRPr="00506FC8">
        <w:rPr>
          <w:rFonts w:ascii="Times New Roman" w:hAnsi="Times New Roman" w:cs="Times New Roman"/>
          <w:b/>
          <w:i/>
          <w:color w:val="000000"/>
          <w:sz w:val="28"/>
          <w:szCs w:val="24"/>
        </w:rPr>
        <w:t>т</w:t>
      </w:r>
      <w:r w:rsidRPr="00506FC8">
        <w:rPr>
          <w:rFonts w:ascii="Times New Roman" w:hAnsi="Times New Roman" w:cs="Times New Roman"/>
          <w:b/>
          <w:i/>
          <w:color w:val="000000"/>
          <w:sz w:val="28"/>
          <w:szCs w:val="24"/>
        </w:rPr>
        <w:t>лера</w:t>
      </w:r>
      <w:bookmarkEnd w:id="6"/>
    </w:p>
    <w:p w:rsidR="00CA01A5" w:rsidRPr="008343C9" w:rsidRDefault="00CA01A5" w:rsidP="00CA01A5">
      <w:pPr>
        <w:pStyle w:val="a3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Ф. Котлер, один из основателей классической теории маркетинга, гов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рит конкурентных стратегиях, разработа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ных на основании той роли фирмы, которую она играет на рынке. А именно: лидер, претендент на лидерство, посл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дователь или обитатель ниши.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Стратегии лидера рынка.</w:t>
      </w:r>
    </w:p>
    <w:p w:rsidR="00CA01A5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Компании – лидеры имеют самые большие доли рынка и обычно они задают пример конкурентам. Нужно отметить, что таким компаниям необходимо вс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гда быть на стороже, так как товары новинки конкурентов могут подорвать их лидирующие позиции. Так как конкуренты не дремлют, преследуют лидера и постоянно ищут его слабые стороны, за счет которых можно укрепить свои позиции, то, по мн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нию Ф. Котлера, лидеру необходимо четко планировать свои бюджеты, оставляя за собой возможность реагирования в трудные времена.  Таким фирмам приходится неле</w:t>
      </w:r>
      <w:r w:rsidRPr="008343C9">
        <w:rPr>
          <w:rFonts w:ascii="Times New Roman" w:hAnsi="Times New Roman" w:cs="Times New Roman"/>
          <w:sz w:val="24"/>
          <w:szCs w:val="24"/>
        </w:rPr>
        <w:t>г</w:t>
      </w:r>
      <w:r w:rsidRPr="008343C9">
        <w:rPr>
          <w:rFonts w:ascii="Times New Roman" w:hAnsi="Times New Roman" w:cs="Times New Roman"/>
          <w:sz w:val="24"/>
          <w:szCs w:val="24"/>
        </w:rPr>
        <w:t>ко, их положение на рынке обеспечивает им высокую пр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быль, которую они стремятся сохранить. Таким образом, они ведут борьбу сразу на трех фронтах: во-первых, необходимо работать над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вышением спроса на свою продукцию, то есть над привлечением новых пок</w:t>
      </w:r>
      <w:r w:rsidRPr="008343C9">
        <w:rPr>
          <w:rFonts w:ascii="Times New Roman" w:hAnsi="Times New Roman" w:cs="Times New Roman"/>
          <w:sz w:val="24"/>
          <w:szCs w:val="24"/>
        </w:rPr>
        <w:t>у</w:t>
      </w:r>
      <w:r w:rsidRPr="008343C9">
        <w:rPr>
          <w:rFonts w:ascii="Times New Roman" w:hAnsi="Times New Roman" w:cs="Times New Roman"/>
          <w:sz w:val="24"/>
          <w:szCs w:val="24"/>
        </w:rPr>
        <w:t>пателей. Во-вторых, важно защищать свой сегмент с помощью хорошо спланированных действий оборонительных и наступател</w:t>
      </w:r>
      <w:r w:rsidRPr="008343C9">
        <w:rPr>
          <w:rFonts w:ascii="Times New Roman" w:hAnsi="Times New Roman" w:cs="Times New Roman"/>
          <w:sz w:val="24"/>
          <w:szCs w:val="24"/>
        </w:rPr>
        <w:t>ь</w:t>
      </w:r>
      <w:r w:rsidRPr="008343C9">
        <w:rPr>
          <w:rFonts w:ascii="Times New Roman" w:hAnsi="Times New Roman" w:cs="Times New Roman"/>
          <w:sz w:val="24"/>
          <w:szCs w:val="24"/>
        </w:rPr>
        <w:t>ных действий. В-третьих, лидер может попытаться расш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рить свою долю рынка и в условиях стабилизации его общего объема.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Расширение рынка - это поиск новых спос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бов потребления товара. Обычно при такой позиции обычно выигрывает л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дер рынка. По Ф.Котлеру существует н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олько методик расширения рынка:</w:t>
      </w:r>
    </w:p>
    <w:p w:rsidR="00CA01A5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Первое - поиск новых покупателей, ведь каждый вид товара способен привлечь внимание потребителей, которые еще не осведомлены о его существовании, либо отказывае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ся от приобретения товара ввиду высокой цены или отсутствия у него некоторых свойств. Потенциальных потреб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телей можно найти среди игнорирующих продукт, и это будет стратегия проникновения на рынок. Или среди тех, кто не знает о продукте, тогда это будет стратегия создания нового сегмента рынка. А также с помощью стратегии ге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графической экспансии.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1A5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Второй способ связан с поиском новых возможностей использования т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вара. Во многих случаях новый способ потребления является открытием потребителей. Для комп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нии же важно довести до сведения потребителей новые возможности товара.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Так же к способам расширения рынка нужно отнести увеличение частоты потребления товара. Суть стратегии в умении убедить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требителя в необходимости более частого потребления товара.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Выше мы говорили о необходимости защиты своей доли рынка путем стратегии обороны или насту</w:t>
      </w:r>
      <w:r w:rsidRPr="008343C9">
        <w:rPr>
          <w:rFonts w:ascii="Times New Roman" w:hAnsi="Times New Roman" w:cs="Times New Roman"/>
          <w:sz w:val="24"/>
          <w:szCs w:val="24"/>
        </w:rPr>
        <w:t>п</w:t>
      </w:r>
      <w:r w:rsidRPr="008343C9">
        <w:rPr>
          <w:rFonts w:ascii="Times New Roman" w:hAnsi="Times New Roman" w:cs="Times New Roman"/>
          <w:sz w:val="24"/>
          <w:szCs w:val="24"/>
        </w:rPr>
        <w:t>ления. Автор даже сравнивает лидера со слоном, которого атакует рой пчел.</w:t>
      </w:r>
      <w:r>
        <w:rPr>
          <w:rStyle w:val="af5"/>
          <w:rFonts w:ascii="Times New Roman" w:hAnsi="Times New Roman" w:cs="Times New Roman"/>
          <w:sz w:val="24"/>
          <w:szCs w:val="24"/>
        </w:rPr>
        <w:footnoteReference w:id="4"/>
      </w:r>
    </w:p>
    <w:p w:rsidR="00CA01A5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24"/>
        </w:rPr>
      </w:pPr>
      <w:r w:rsidRPr="00A22482"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6166872" cy="2381173"/>
            <wp:effectExtent l="19050" t="0" r="5328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50" cy="239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1A5" w:rsidRPr="00801A78" w:rsidRDefault="00CA01A5" w:rsidP="00CA01A5">
      <w:pPr>
        <w:pStyle w:val="a3"/>
        <w:spacing w:after="0" w:line="360" w:lineRule="auto"/>
        <w:ind w:left="0" w:right="-1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Рис. 2 </w:t>
      </w:r>
      <w:r w:rsidRPr="00801A78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Оборонительные стратегии по Ф. Котлеру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Для защиты своей территории лидер может предпринимать стратегию нападения, недаром существует погово</w:t>
      </w:r>
      <w:r w:rsidRPr="008343C9">
        <w:rPr>
          <w:rFonts w:ascii="Times New Roman" w:hAnsi="Times New Roman" w:cs="Times New Roman"/>
          <w:sz w:val="24"/>
          <w:szCs w:val="24"/>
        </w:rPr>
        <w:t>р</w:t>
      </w:r>
      <w:r w:rsidRPr="008343C9">
        <w:rPr>
          <w:rFonts w:ascii="Times New Roman" w:hAnsi="Times New Roman" w:cs="Times New Roman"/>
          <w:sz w:val="24"/>
          <w:szCs w:val="24"/>
        </w:rPr>
        <w:t>ка – «лучшая защита, это нападение». Суть такой стратегии в постоянном выведении новинок. Если лидер не счит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ет целесообразным вести наступательные действия на конкурентов, он не должен забывать о своих «фланга», то есть продумать оборонительную страт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гию. Целью такой стратегии является уменьшение вероятности нападения на самые уязвимые места и снижение интенсивности возможного нападения. Оборон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тельные стратегии в свою очередь также подраз</w:t>
      </w:r>
      <w:r>
        <w:rPr>
          <w:rFonts w:ascii="Times New Roman" w:hAnsi="Times New Roman" w:cs="Times New Roman"/>
          <w:sz w:val="24"/>
          <w:szCs w:val="24"/>
        </w:rPr>
        <w:t>деляются на типы, которых шесть, (рис. 2):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Позиционная оборона заключается в построении непр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ступных сооружений на границы своей территории.</w:t>
      </w:r>
    </w:p>
    <w:p w:rsidR="00CA01A5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Защита флангов или игра на вражеской территории.</w:t>
      </w:r>
    </w:p>
    <w:p w:rsidR="00CA01A5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Упреждающие оборонительные действия.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Такую страт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гию нельзя назвать пассивной обороной,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так как компания лидер наносит предупреждающие уд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ры всем конкурентам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Контратака является ответом на атаку, смысл такой стратегии в том, что л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дер вторгается на основную территорию конкурента. В качестве примера можно назвать экономич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скую или политическую блокаду.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Мобильная защита заключается в расширении или диве</w:t>
      </w:r>
      <w:r w:rsidRPr="008343C9">
        <w:rPr>
          <w:rFonts w:ascii="Times New Roman" w:hAnsi="Times New Roman" w:cs="Times New Roman"/>
          <w:sz w:val="24"/>
          <w:szCs w:val="24"/>
        </w:rPr>
        <w:t>р</w:t>
      </w:r>
      <w:r w:rsidRPr="008343C9">
        <w:rPr>
          <w:rFonts w:ascii="Times New Roman" w:hAnsi="Times New Roman" w:cs="Times New Roman"/>
          <w:sz w:val="24"/>
          <w:szCs w:val="24"/>
        </w:rPr>
        <w:t>сификации рынков. Расширение рынка связано с крупными исследовательскими работами, с переносом внимания от проду</w:t>
      </w:r>
      <w:r w:rsidRPr="008343C9">
        <w:rPr>
          <w:rFonts w:ascii="Times New Roman" w:hAnsi="Times New Roman" w:cs="Times New Roman"/>
          <w:sz w:val="24"/>
          <w:szCs w:val="24"/>
        </w:rPr>
        <w:t>к</w:t>
      </w:r>
      <w:r w:rsidRPr="008343C9">
        <w:rPr>
          <w:rFonts w:ascii="Times New Roman" w:hAnsi="Times New Roman" w:cs="Times New Roman"/>
          <w:sz w:val="24"/>
          <w:szCs w:val="24"/>
        </w:rPr>
        <w:t>та к потребностям потребителя. Диверсификация – это вторжение в новые отрасли, не св</w:t>
      </w:r>
      <w:r w:rsidRPr="008343C9">
        <w:rPr>
          <w:rFonts w:ascii="Times New Roman" w:hAnsi="Times New Roman" w:cs="Times New Roman"/>
          <w:sz w:val="24"/>
          <w:szCs w:val="24"/>
        </w:rPr>
        <w:t>я</w:t>
      </w:r>
      <w:r w:rsidRPr="008343C9">
        <w:rPr>
          <w:rFonts w:ascii="Times New Roman" w:hAnsi="Times New Roman" w:cs="Times New Roman"/>
          <w:sz w:val="24"/>
          <w:szCs w:val="24"/>
        </w:rPr>
        <w:t>занные с основной.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Вынужденное сокращение, такая стратегия связана с невозможностью защ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тить свои территории и лучшим ее вариантом является планируемое сокращ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ние.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Одним из способов получения большей прибыли является стратегия расширения доли ры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ка. Однако это достаточно рискованный прием, который должен быть хорошо проанализирован по трем факторам: антимонопольное регулир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вание, экономические издержки, последствия ошибочной стратегии при со</w:t>
      </w:r>
      <w:r w:rsidRPr="008343C9">
        <w:rPr>
          <w:rFonts w:ascii="Times New Roman" w:hAnsi="Times New Roman" w:cs="Times New Roman"/>
          <w:sz w:val="24"/>
          <w:szCs w:val="24"/>
        </w:rPr>
        <w:t>з</w:t>
      </w:r>
      <w:r w:rsidRPr="008343C9">
        <w:rPr>
          <w:rFonts w:ascii="Times New Roman" w:hAnsi="Times New Roman" w:cs="Times New Roman"/>
          <w:sz w:val="24"/>
          <w:szCs w:val="24"/>
        </w:rPr>
        <w:t>дании комплекса маркетинга.</w:t>
      </w:r>
    </w:p>
    <w:p w:rsidR="00CA01A5" w:rsidRPr="002517F2" w:rsidRDefault="00CA01A5" w:rsidP="00CA0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7F2">
        <w:rPr>
          <w:rFonts w:ascii="Times New Roman" w:hAnsi="Times New Roman" w:cs="Times New Roman"/>
          <w:sz w:val="24"/>
          <w:szCs w:val="24"/>
        </w:rPr>
        <w:t>Стратегии претендента на лидерство.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Не секрет, что наряду с лидерами на рынке существуют фирмы находящиеся на вторых ролях, их также можно назвать вице-чемпионами. Ф. Котлер гов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рит о существовании двух стратегий для последователей: атака и борьба за расширение своей доли рынка или спокойное последование.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В начале, мы б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лее подробно рассмотрим стратегию атаки, которая зав</w:t>
      </w:r>
      <w:r w:rsidRPr="008343C9">
        <w:rPr>
          <w:rFonts w:ascii="Times New Roman" w:hAnsi="Times New Roman" w:cs="Times New Roman"/>
          <w:sz w:val="24"/>
          <w:szCs w:val="24"/>
        </w:rPr>
        <w:t>я</w:t>
      </w:r>
      <w:r w:rsidRPr="008343C9">
        <w:rPr>
          <w:rFonts w:ascii="Times New Roman" w:hAnsi="Times New Roman" w:cs="Times New Roman"/>
          <w:sz w:val="24"/>
          <w:szCs w:val="24"/>
        </w:rPr>
        <w:t>зана на стратегической цели компании в долгосрочной перспективе – расширении доли рынка. Атакующая компания последователь может пойти двумя пут</w:t>
      </w:r>
      <w:r w:rsidRPr="008343C9">
        <w:rPr>
          <w:rFonts w:ascii="Times New Roman" w:hAnsi="Times New Roman" w:cs="Times New Roman"/>
          <w:sz w:val="24"/>
          <w:szCs w:val="24"/>
        </w:rPr>
        <w:t>я</w:t>
      </w:r>
      <w:r w:rsidRPr="008343C9">
        <w:rPr>
          <w:rFonts w:ascii="Times New Roman" w:hAnsi="Times New Roman" w:cs="Times New Roman"/>
          <w:sz w:val="24"/>
          <w:szCs w:val="24"/>
        </w:rPr>
        <w:t>ми: атака на лидера, хоть и рисковое мероприятие, зато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тенциально более выгодное. Или атака на близких по ра</w:t>
      </w:r>
      <w:r w:rsidRPr="008343C9">
        <w:rPr>
          <w:rFonts w:ascii="Times New Roman" w:hAnsi="Times New Roman" w:cs="Times New Roman"/>
          <w:sz w:val="24"/>
          <w:szCs w:val="24"/>
        </w:rPr>
        <w:t>з</w:t>
      </w:r>
      <w:r w:rsidRPr="008343C9">
        <w:rPr>
          <w:rFonts w:ascii="Times New Roman" w:hAnsi="Times New Roman" w:cs="Times New Roman"/>
          <w:sz w:val="24"/>
          <w:szCs w:val="24"/>
        </w:rPr>
        <w:t>мерам конкурентов и возможное впоследствии поглощение. Чтобы фирме было легче ориентироваться в данной стратегии, Ф. Котлер предлагает обратить внимание на пять во</w:t>
      </w:r>
      <w:r w:rsidRPr="008343C9">
        <w:rPr>
          <w:rFonts w:ascii="Times New Roman" w:hAnsi="Times New Roman" w:cs="Times New Roman"/>
          <w:sz w:val="24"/>
          <w:szCs w:val="24"/>
        </w:rPr>
        <w:t>з</w:t>
      </w:r>
      <w:r w:rsidRPr="008343C9">
        <w:rPr>
          <w:rFonts w:ascii="Times New Roman" w:hAnsi="Times New Roman" w:cs="Times New Roman"/>
          <w:sz w:val="24"/>
          <w:szCs w:val="24"/>
        </w:rPr>
        <w:t>можных стратегий наступления: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Фронтальная атака, направлена на товар, рекламу, цены и систему снабжения конкурента. Победителем из такого сражения выходит компания, на стороне которой ресурсное превосходство. Нужно отметить, что существует модиф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цированный вид фронтальной атаки – ценовая война. В этом случае важно убедить потребителя, что товар не хуже по качеству, чем товар конкурента.</w:t>
      </w:r>
    </w:p>
    <w:p w:rsidR="00CA01A5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Фланговая атака может вестись по двум направлениям – географическому, на территории, где оппонент пассивен, и сегментационному, удовлетворяя нужды покупателей, к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торыми пренебрег конкурент. По мнению автора, данная стратегия более эффективна, чем фронтал</w:t>
      </w:r>
      <w:r w:rsidRPr="008343C9">
        <w:rPr>
          <w:rFonts w:ascii="Times New Roman" w:hAnsi="Times New Roman" w:cs="Times New Roman"/>
          <w:sz w:val="24"/>
          <w:szCs w:val="24"/>
        </w:rPr>
        <w:t>ь</w:t>
      </w:r>
      <w:r w:rsidRPr="008343C9">
        <w:rPr>
          <w:rFonts w:ascii="Times New Roman" w:hAnsi="Times New Roman" w:cs="Times New Roman"/>
          <w:sz w:val="24"/>
          <w:szCs w:val="24"/>
        </w:rPr>
        <w:t>ная атака.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3C9">
        <w:rPr>
          <w:rFonts w:ascii="Times New Roman" w:hAnsi="Times New Roman" w:cs="Times New Roman"/>
          <w:sz w:val="24"/>
          <w:szCs w:val="24"/>
        </w:rPr>
        <w:t>Попытка окружения – это попытка захвата большей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8343C9">
        <w:rPr>
          <w:rFonts w:ascii="Times New Roman" w:hAnsi="Times New Roman" w:cs="Times New Roman"/>
          <w:sz w:val="24"/>
          <w:szCs w:val="24"/>
        </w:rPr>
        <w:t>вражеской терр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тории и 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наступления сразу по нескольким направлениям.</w:t>
      </w:r>
      <w:r>
        <w:rPr>
          <w:rFonts w:ascii="Times New Roman" w:hAnsi="Times New Roman" w:cs="Times New Roman"/>
          <w:sz w:val="24"/>
          <w:szCs w:val="24"/>
        </w:rPr>
        <w:t xml:space="preserve"> Компания должна располагать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сурсами.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Партизанская война, смысл данной стратегии деморализ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вать, измотать и в последствии захватить часть территории противника. Диверсии осуществл</w:t>
      </w:r>
      <w:r w:rsidRPr="008343C9">
        <w:rPr>
          <w:rFonts w:ascii="Times New Roman" w:hAnsi="Times New Roman" w:cs="Times New Roman"/>
          <w:sz w:val="24"/>
          <w:szCs w:val="24"/>
        </w:rPr>
        <w:t>я</w:t>
      </w:r>
      <w:r w:rsidRPr="008343C9">
        <w:rPr>
          <w:rFonts w:ascii="Times New Roman" w:hAnsi="Times New Roman" w:cs="Times New Roman"/>
          <w:sz w:val="24"/>
          <w:szCs w:val="24"/>
        </w:rPr>
        <w:t>ются небольшими силами на всей территории конкурента. Такая стратегия х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рактерна для мелких фирм, ведущих войну против крупной компании. Ф. Котлер говорит о том, что такая стратегия ведения войны – это скорее пре</w:t>
      </w:r>
      <w:r w:rsidRPr="008343C9">
        <w:rPr>
          <w:rFonts w:ascii="Times New Roman" w:hAnsi="Times New Roman" w:cs="Times New Roman"/>
          <w:sz w:val="24"/>
          <w:szCs w:val="24"/>
        </w:rPr>
        <w:t>д</w:t>
      </w:r>
      <w:r w:rsidRPr="008343C9">
        <w:rPr>
          <w:rFonts w:ascii="Times New Roman" w:hAnsi="Times New Roman" w:cs="Times New Roman"/>
          <w:sz w:val="24"/>
          <w:szCs w:val="24"/>
        </w:rPr>
        <w:t>дверие настоящего сражения, так как претенденту на лидерство рано или поздно придется вступить в настоящий бой.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Обходной маневр – заключается в нападении на более доступные рынки, что позволяет расширить ресурсную базу компании. Важны три составляющих данной стратегии: диверс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фикация продукта, географическая диверсификация и внедрение новых технологий.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Автор предлагает набор конкретных мероприятий для претендентов на лиде</w:t>
      </w:r>
      <w:r w:rsidRPr="008343C9">
        <w:rPr>
          <w:rFonts w:ascii="Times New Roman" w:hAnsi="Times New Roman" w:cs="Times New Roman"/>
          <w:sz w:val="24"/>
          <w:szCs w:val="24"/>
        </w:rPr>
        <w:t>р</w:t>
      </w:r>
      <w:r w:rsidRPr="008343C9">
        <w:rPr>
          <w:rFonts w:ascii="Times New Roman" w:hAnsi="Times New Roman" w:cs="Times New Roman"/>
          <w:sz w:val="24"/>
          <w:szCs w:val="24"/>
        </w:rPr>
        <w:t xml:space="preserve">ство с целью расширения доли рынка: 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-стратегию ценовых скидок, когда компания претендент на лидерство уст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навливает низкие цены. Тут важны три условия: лидер должен оставить свои цены на прежнем уро</w:t>
      </w:r>
      <w:r w:rsidRPr="008343C9">
        <w:rPr>
          <w:rFonts w:ascii="Times New Roman" w:hAnsi="Times New Roman" w:cs="Times New Roman"/>
          <w:sz w:val="24"/>
          <w:szCs w:val="24"/>
        </w:rPr>
        <w:t>в</w:t>
      </w:r>
      <w:r w:rsidRPr="008343C9">
        <w:rPr>
          <w:rFonts w:ascii="Times New Roman" w:hAnsi="Times New Roman" w:cs="Times New Roman"/>
          <w:sz w:val="24"/>
          <w:szCs w:val="24"/>
        </w:rPr>
        <w:t>не, необходимо донести до покупателя, что товары не уст</w:t>
      </w:r>
      <w:r w:rsidRPr="008343C9">
        <w:rPr>
          <w:rFonts w:ascii="Times New Roman" w:hAnsi="Times New Roman" w:cs="Times New Roman"/>
          <w:sz w:val="24"/>
          <w:szCs w:val="24"/>
        </w:rPr>
        <w:t>у</w:t>
      </w:r>
      <w:r w:rsidRPr="008343C9">
        <w:rPr>
          <w:rFonts w:ascii="Times New Roman" w:hAnsi="Times New Roman" w:cs="Times New Roman"/>
          <w:sz w:val="24"/>
          <w:szCs w:val="24"/>
        </w:rPr>
        <w:t>пают по качеству, потребитель должен осознавать ценовые различия.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-стратегию удешевления товара, суть данной стратегии - предложении пр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дукции среднего или низкого качества по более низкой цене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-стратегию престижного товара – более качественные продукты по более в</w:t>
      </w:r>
      <w:r w:rsidRPr="008343C9">
        <w:rPr>
          <w:rFonts w:ascii="Times New Roman" w:hAnsi="Times New Roman" w:cs="Times New Roman"/>
          <w:sz w:val="24"/>
          <w:szCs w:val="24"/>
        </w:rPr>
        <w:t>ы</w:t>
      </w:r>
      <w:r w:rsidRPr="008343C9">
        <w:rPr>
          <w:rFonts w:ascii="Times New Roman" w:hAnsi="Times New Roman" w:cs="Times New Roman"/>
          <w:sz w:val="24"/>
          <w:szCs w:val="24"/>
        </w:rPr>
        <w:t>соким ценам.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-стратегию товарного расширения – в данном случае претендент предлагает широкий ассо</w:t>
      </w:r>
      <w:r w:rsidRPr="008343C9">
        <w:rPr>
          <w:rFonts w:ascii="Times New Roman" w:hAnsi="Times New Roman" w:cs="Times New Roman"/>
          <w:sz w:val="24"/>
          <w:szCs w:val="24"/>
        </w:rPr>
        <w:t>р</w:t>
      </w:r>
      <w:r w:rsidRPr="008343C9">
        <w:rPr>
          <w:rFonts w:ascii="Times New Roman" w:hAnsi="Times New Roman" w:cs="Times New Roman"/>
          <w:sz w:val="24"/>
          <w:szCs w:val="24"/>
        </w:rPr>
        <w:t>тимент товаров.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-стратегию инноваций – выведение новинок или улучш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 xml:space="preserve">ние существующего товара. 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-стратегию повышенного уровня обслуживания заключае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 xml:space="preserve">ся в предложении клиентам новых или более качественных услуг 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-стратегию инноваций в распределении – создание новых каналов распред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ления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-стратегию снижения издержек на производстве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-интенсивную рекламу, данная стратегия оправдана только в том случае, если претендент имеет действительно конкурентоспособный товар или его рекламные обещания пр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восходят обещания лидера.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Стратегия последователя.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Ф. Котлер пишет о том, что многие компании предпочитают не конкурир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вать с лидером, а следовать за ним. Этому есть ряд объяснений, компания-инноватор тратит много средств на разработку товара, его продвижение, информ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рование рынка, но при этом конкуренты могут скопировать новинку или даже выпустит улучшенную модификацию товара. Последователи, как правило, не стремятся переманивать клиентов, скорее даже предлагают стандартные у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>ловия, такие же, как и у лидера. Нужно отметить, что доля таких компаний на рынке характеризуется высоким постоянством. Они хотят донести до своих покупателей выр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женные преимущества. Отсюда следует, что последователи должны поддерживаться высокого качества товара и обслуж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вания при низких производственных издержках.  Автор выделяет четыре стратегии для данных фирм: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-подражатель, компании, придерживающиеся такой стратегии, функционир</w:t>
      </w:r>
      <w:r w:rsidRPr="008343C9">
        <w:rPr>
          <w:rFonts w:ascii="Times New Roman" w:hAnsi="Times New Roman" w:cs="Times New Roman"/>
          <w:sz w:val="24"/>
          <w:szCs w:val="24"/>
        </w:rPr>
        <w:t>у</w:t>
      </w:r>
      <w:r w:rsidRPr="008343C9">
        <w:rPr>
          <w:rFonts w:ascii="Times New Roman" w:hAnsi="Times New Roman" w:cs="Times New Roman"/>
          <w:sz w:val="24"/>
          <w:szCs w:val="24"/>
        </w:rPr>
        <w:t>ют на серых рынках, создавая полноце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ные копии известных товаров.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-двойник, фирмы, следующие данной стратегией, копируют название и д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зайн товара конкурента с малозаметными о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личиями.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-имитатор, приверженцы такой стратегии производят внешне другой товар, копируя только некоторые характ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ристики товара конкурента.</w:t>
      </w:r>
    </w:p>
    <w:p w:rsidR="00CA01A5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-приспособленец, компании, последователи данной стратегии обычно вид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изменяют и улучшают товар. При этом з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пуск товара они начинают с других рынков во избежание столкновений с лидером. Часто такие компании стан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вятся претендентами на лидерство.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Стратегия обитателя ниш.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Нишевиков можно смело назвать альтернативой последов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телей на крупном рынке. Мелкие предприятия стараются избегать конкурентной борьбы с ко</w:t>
      </w:r>
      <w:r w:rsidRPr="008343C9">
        <w:rPr>
          <w:rFonts w:ascii="Times New Roman" w:hAnsi="Times New Roman" w:cs="Times New Roman"/>
          <w:sz w:val="24"/>
          <w:szCs w:val="24"/>
        </w:rPr>
        <w:t>м</w:t>
      </w:r>
      <w:r w:rsidRPr="008343C9">
        <w:rPr>
          <w:rFonts w:ascii="Times New Roman" w:hAnsi="Times New Roman" w:cs="Times New Roman"/>
          <w:sz w:val="24"/>
          <w:szCs w:val="24"/>
        </w:rPr>
        <w:t>паниями-лидерами и стремятся занять рынки, малоинтересные или совсем не интересные последним. Ключевая идея ниши – это специал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зация. Фирма с такой стратегией хорошо знает потребности своих потребителей и может лучше других компаний др</w:t>
      </w:r>
      <w:r w:rsidRPr="008343C9">
        <w:rPr>
          <w:rFonts w:ascii="Times New Roman" w:hAnsi="Times New Roman" w:cs="Times New Roman"/>
          <w:sz w:val="24"/>
          <w:szCs w:val="24"/>
        </w:rPr>
        <w:t>у</w:t>
      </w:r>
      <w:r w:rsidRPr="008343C9">
        <w:rPr>
          <w:rFonts w:ascii="Times New Roman" w:hAnsi="Times New Roman" w:cs="Times New Roman"/>
          <w:sz w:val="24"/>
          <w:szCs w:val="24"/>
        </w:rPr>
        <w:t>гих компаний, попутно снабжающих эту нишу, их удовлетворить. Такие компании могут быть высокодоходными, они ориент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руются на высокую маржу прибыли, в отличие от компаний, занимающих большую долю рынка, которые орие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 xml:space="preserve">тируются на большие объемы прибыли. 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Компании-нишевики, выбирают одну из следующих ролей: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-специализация по конечным пользователям - ориентация на обслуживание узкого сегмента.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-специализация по вертикали - специализация на опред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ленном вертикальном уровне ценностей цепочки произво</w:t>
      </w:r>
      <w:r w:rsidRPr="008343C9">
        <w:rPr>
          <w:rFonts w:ascii="Times New Roman" w:hAnsi="Times New Roman" w:cs="Times New Roman"/>
          <w:sz w:val="24"/>
          <w:szCs w:val="24"/>
        </w:rPr>
        <w:t>д</w:t>
      </w:r>
      <w:r w:rsidRPr="008343C9">
        <w:rPr>
          <w:rFonts w:ascii="Times New Roman" w:hAnsi="Times New Roman" w:cs="Times New Roman"/>
          <w:sz w:val="24"/>
          <w:szCs w:val="24"/>
        </w:rPr>
        <w:t>ства-распределения.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-специализация в зависимости от размеров клиентов клие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тах – обслуживание мелких, средних или крупных клие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тов.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-специализация на особых клиентах – обслуживание одного или нескольких потребителей.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-географическая специализация – выбор определенной местности или реги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на.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-продуктовая специализация - один продукт или товарная линия.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-специализация на производстве продукта с определенными характеристиками – производс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во товаров одного типа с определенными характеристиками.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-специализация на индивидуальном обслуживании покупателей – выпуск товаров в соотве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ствии со специфическими требованиями клиентов.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-специализация на определенном соотношении цены и качества – фокус на производство л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бо высококачественной, либо дешевой продукции.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-специализация на обслуживании – внедрение дополнительных услуг, которых нет у конк</w:t>
      </w:r>
      <w:r w:rsidRPr="008343C9">
        <w:rPr>
          <w:rFonts w:ascii="Times New Roman" w:hAnsi="Times New Roman" w:cs="Times New Roman"/>
          <w:sz w:val="24"/>
          <w:szCs w:val="24"/>
        </w:rPr>
        <w:t>у</w:t>
      </w:r>
      <w:r w:rsidRPr="008343C9">
        <w:rPr>
          <w:rFonts w:ascii="Times New Roman" w:hAnsi="Times New Roman" w:cs="Times New Roman"/>
          <w:sz w:val="24"/>
          <w:szCs w:val="24"/>
        </w:rPr>
        <w:t>рентов.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-специализация на каналах распределения – специализация на обслуживании единственного маркетингового канала.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В то же время Ф. Котлер отводит немаловажную роль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требителю. И в таком разрезе компании можно разделить по следующим двум критериям: ориентированные на потреб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теля и ориентированные на конкурента.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Для разработки стратегии компания должна изучать дейс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вия конкурентов и особое внимание уделять тем компан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ям, которые предлагают новые способы удовлетворения потребн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стей рынка.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В последней совей работе, Ф. Котлер описывает понятие и стратегию маркетинга нового поколения – маркети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га 3.0. И мы считаем интересным и стратегически важным более подробно остановиться на данном понятии, так как оно объединяет в одно целое индивидуальность, искре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ность и имидж. Это маркетинг смыла, который скрыт в миссии, видении и ценностях комп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нии. А также версия 3.0 – надежда на возвращение доверия потребителей компаниям. И в то же время версия 3.0 – это концепция прибыльного предприятия, для кот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рого главная забота – человек.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Основная идея концепции маркетинга 3.0 в том, чтобы почувствовать тревоги и желания ч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ловека, которые заложены в культуре, творчестве, традициях и связях с природой. Данную концепцию можно рассматривать как противоп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ложность концепции макроэкономики. Нужно отметит, что как только мен</w:t>
      </w:r>
      <w:r w:rsidRPr="008343C9">
        <w:rPr>
          <w:rFonts w:ascii="Times New Roman" w:hAnsi="Times New Roman" w:cs="Times New Roman"/>
          <w:sz w:val="24"/>
          <w:szCs w:val="24"/>
        </w:rPr>
        <w:t>я</w:t>
      </w:r>
      <w:r w:rsidRPr="008343C9">
        <w:rPr>
          <w:rFonts w:ascii="Times New Roman" w:hAnsi="Times New Roman" w:cs="Times New Roman"/>
          <w:sz w:val="24"/>
          <w:szCs w:val="24"/>
        </w:rPr>
        <w:t>ется макроэкономическая среда, меняется и поведение потребителей, что должно ведет к изменению маркетинга.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Впервые о маркетинге 3.0 заговорила группа консультантов MarkPlus во главе с Хермаван Картаджайя в 2005 году. Чт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бы более детально объяснить данную концепцию, нужно упомянуть о трех этапах в маркетинге, которые авторы н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 xml:space="preserve">зывают 1.0,2.0 и 3.0. 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Маркетинг 1.0 существовал в эпоху технологического развития и гла</w:t>
      </w:r>
      <w:r w:rsidRPr="008343C9">
        <w:rPr>
          <w:rFonts w:ascii="Times New Roman" w:hAnsi="Times New Roman" w:cs="Times New Roman"/>
          <w:sz w:val="24"/>
          <w:szCs w:val="24"/>
        </w:rPr>
        <w:t>в</w:t>
      </w:r>
      <w:r w:rsidRPr="008343C9">
        <w:rPr>
          <w:rFonts w:ascii="Times New Roman" w:hAnsi="Times New Roman" w:cs="Times New Roman"/>
          <w:sz w:val="24"/>
          <w:szCs w:val="24"/>
        </w:rPr>
        <w:t>ной его задачей была продажа производственной продукции всем желающим, то есть выпуск ста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дартной продукции в максимально возможном количестве, что приводило к снижению расходов на единицу товара.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Маркетинг 2.0 – это маркетинг информационной эры. Главная идея т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кого маркетинга в том, что потребители хорошо информированы и уже не б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рут все то, что им предлагают, идет конкурентное сравнение по цене, качес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ву. Приверженцы данного типа маркетинга сегментируют рынок и для кажд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го сегмента разрабатываю нужный продукт.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Маркетинг 3.0 – это маркетинг эры ценностей. Люди – это не  просто потребители, а полноценные человеческие существа, со своими мыслями, эмоциями, чувствами. Люди в товарах ищут уже удовлетворения потребн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стей души. Конечно, маркетинг 3.0 удовлетворяет запрос потребителей, но миссия, видение и ценности этих компаний важны для мира в ц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лом. Такие компании дарят людям надежду, затрагивая самые тонкие струны каждого потр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бителя.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На сегодняшний день многие компании используют маркетинг 1.0, другие п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решли на маркетинг 2.0, и совсем н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большое количество компаний осваивает маркетинг 3.0.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Важно отметить, что социальные медиа становятся все более значимыми, опыт и мнение одних потребителей влияют на других, уже не существует па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>сивного потребителя. Они объединяются друг с другом и решения прин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мают на основе информации, а не в слепую. Такой фактор сокращает влияние ко</w:t>
      </w:r>
      <w:r w:rsidRPr="008343C9">
        <w:rPr>
          <w:rFonts w:ascii="Times New Roman" w:hAnsi="Times New Roman" w:cs="Times New Roman"/>
          <w:sz w:val="24"/>
          <w:szCs w:val="24"/>
        </w:rPr>
        <w:t>р</w:t>
      </w:r>
      <w:r w:rsidRPr="008343C9">
        <w:rPr>
          <w:rFonts w:ascii="Times New Roman" w:hAnsi="Times New Roman" w:cs="Times New Roman"/>
          <w:sz w:val="24"/>
          <w:szCs w:val="24"/>
        </w:rPr>
        <w:t>поративной рекламы на формирование покупательского поведения. Потреб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тели охотно сотрудничают с компаниями, влияя на бизнес, участвуют в разр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ботке продукции и идей. Исходя из такой эволюции, можно выделить первый блок фундамента маркетинга 3.0 – совместный маркетинг.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Вторым блоком можно назвать культурный маркетинг. По мнению Д</w:t>
      </w:r>
      <w:r w:rsidRPr="008343C9">
        <w:rPr>
          <w:rFonts w:ascii="Times New Roman" w:hAnsi="Times New Roman" w:cs="Times New Roman"/>
          <w:sz w:val="24"/>
          <w:szCs w:val="24"/>
        </w:rPr>
        <w:t>у</w:t>
      </w:r>
      <w:r w:rsidRPr="008343C9">
        <w:rPr>
          <w:rFonts w:ascii="Times New Roman" w:hAnsi="Times New Roman" w:cs="Times New Roman"/>
          <w:sz w:val="24"/>
          <w:szCs w:val="24"/>
        </w:rPr>
        <w:t>гласа Холта, культурные бренды стремятся разрешить существующие в общ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стве парадоксы. Они обращаются к социальным, экономическим и экологич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ским проблемам общества. Такие бренды занимаются тревогами и желаниями народа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af5"/>
          <w:rFonts w:ascii="Times New Roman" w:hAnsi="Times New Roman" w:cs="Times New Roman"/>
          <w:sz w:val="24"/>
          <w:szCs w:val="24"/>
        </w:rPr>
        <w:footnoteReference w:id="5"/>
      </w:r>
      <w:r w:rsidRPr="008343C9">
        <w:rPr>
          <w:rFonts w:ascii="Times New Roman" w:hAnsi="Times New Roman" w:cs="Times New Roman"/>
          <w:sz w:val="24"/>
          <w:szCs w:val="24"/>
        </w:rPr>
        <w:t xml:space="preserve"> Такие бренды называют гр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жданскими.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Духовный маркетинг – это третий блок фундамента маркетинга 3.0. Свою силу данный блок черпает в развитии творческого, правополушарного общества. Не секрет, что творческие люди – новаторы, они создают технол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гии и идеи. Одной из особенностей развитого творческого общ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ства является то, что люди не ограничиваются удовлетворением своих базовых потребн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стей, а стремятся к самореализации. Таким образом, можно рассмотреть пирамиду Ма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>лоу в графическом варианте, но перевернутую вверх дном. И тогда становится очевидным, что главная потребность людей в самореализации. Д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нах Зохар в своем труде « Д</w:t>
      </w:r>
      <w:r w:rsidRPr="008343C9">
        <w:rPr>
          <w:rFonts w:ascii="Times New Roman" w:hAnsi="Times New Roman" w:cs="Times New Roman"/>
          <w:sz w:val="24"/>
          <w:szCs w:val="24"/>
        </w:rPr>
        <w:t>у</w:t>
      </w:r>
      <w:r w:rsidRPr="008343C9">
        <w:rPr>
          <w:rFonts w:ascii="Times New Roman" w:hAnsi="Times New Roman" w:cs="Times New Roman"/>
          <w:sz w:val="24"/>
          <w:szCs w:val="24"/>
        </w:rPr>
        <w:t>ховный капитал» писал, что такая идея пришла самому Маслоу пред смертью. (Ф. Котлер, Хермаван Картаджайя, Айвен С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тиван «Маркетинг 3.0», ООО Издательский дом «Эксмо», 2012, стр.39). Ме</w:t>
      </w:r>
      <w:r w:rsidRPr="008343C9">
        <w:rPr>
          <w:rFonts w:ascii="Times New Roman" w:hAnsi="Times New Roman" w:cs="Times New Roman"/>
          <w:sz w:val="24"/>
          <w:szCs w:val="24"/>
        </w:rPr>
        <w:t>ж</w:t>
      </w:r>
      <w:r w:rsidRPr="008343C9">
        <w:rPr>
          <w:rFonts w:ascii="Times New Roman" w:hAnsi="Times New Roman" w:cs="Times New Roman"/>
          <w:sz w:val="24"/>
          <w:szCs w:val="24"/>
        </w:rPr>
        <w:t>ду творчеством и духовностью можно поставить знак равенства и скорее даже творчество подстегивает духовность. Именно поиском духовных ресурсов озабочено общество.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Согласно концепции маркетинга 3.0 будущее маркетинга носит горизо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тальный, а не вертикальный характер. Это эра горизонтального обмена информацией, при которой верт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кальный контроль не работает. Работают только честность, оригинальность и аутентичность. То есть сегодня доверие наблюд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ется скорее в горизонтальных отношениях, чем в вертикальных. Потребители лучше настроены и дов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ряют другим таким же потребителям, а не компаниям. О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сюда вытекает важность совместного творчества, когда компания создает продукт в общем виде, а потребители д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рабатывают его под свои уникальные потребности.  Потребители объединяются в пулы, сети и узлы – сообщества, основанные на доверии и привязанности к бренду или перс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 xml:space="preserve">нажу. 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В своей работе «Позиционирование. Битва за умы» Э. Райс и Д. Траут говорят о том, что бренд должен быть близок р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зуму потребителя, он должен найти в сознании осмысленное уникальное место. В концепции маркетинга 3.0 гла</w:t>
      </w:r>
      <w:r w:rsidRPr="008343C9">
        <w:rPr>
          <w:rFonts w:ascii="Times New Roman" w:hAnsi="Times New Roman" w:cs="Times New Roman"/>
          <w:sz w:val="24"/>
          <w:szCs w:val="24"/>
        </w:rPr>
        <w:t>в</w:t>
      </w:r>
      <w:r w:rsidRPr="008343C9">
        <w:rPr>
          <w:rFonts w:ascii="Times New Roman" w:hAnsi="Times New Roman" w:cs="Times New Roman"/>
          <w:sz w:val="24"/>
          <w:szCs w:val="24"/>
        </w:rPr>
        <w:t>ное место занимает душа потребителей и именно ее нельзя терять из виду компаниям.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В версии 3.0 Ф. Котлер и соавторы добавили в треугольник «бренд – позиционирование-дифференциация» три «</w:t>
      </w:r>
      <w:r w:rsidRPr="008343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343C9">
        <w:rPr>
          <w:rFonts w:ascii="Times New Roman" w:hAnsi="Times New Roman" w:cs="Times New Roman"/>
          <w:sz w:val="24"/>
          <w:szCs w:val="24"/>
        </w:rPr>
        <w:t>»: индивидуальность (</w:t>
      </w:r>
      <w:r w:rsidRPr="008343C9">
        <w:rPr>
          <w:rFonts w:ascii="Times New Roman" w:hAnsi="Times New Roman" w:cs="Times New Roman"/>
          <w:sz w:val="24"/>
          <w:szCs w:val="24"/>
          <w:lang w:val="en-US"/>
        </w:rPr>
        <w:t>identity</w:t>
      </w:r>
      <w:r w:rsidRPr="008343C9">
        <w:rPr>
          <w:rFonts w:ascii="Times New Roman" w:hAnsi="Times New Roman" w:cs="Times New Roman"/>
          <w:sz w:val="24"/>
          <w:szCs w:val="24"/>
        </w:rPr>
        <w:t>), и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>кренность (</w:t>
      </w:r>
      <w:r w:rsidRPr="008343C9">
        <w:rPr>
          <w:rFonts w:ascii="Times New Roman" w:hAnsi="Times New Roman" w:cs="Times New Roman"/>
          <w:sz w:val="24"/>
          <w:szCs w:val="24"/>
          <w:lang w:val="en-US"/>
        </w:rPr>
        <w:t>integrity</w:t>
      </w:r>
      <w:r w:rsidRPr="008343C9">
        <w:rPr>
          <w:rFonts w:ascii="Times New Roman" w:hAnsi="Times New Roman" w:cs="Times New Roman"/>
          <w:sz w:val="24"/>
          <w:szCs w:val="24"/>
        </w:rPr>
        <w:t xml:space="preserve">), имидж ( </w:t>
      </w:r>
      <w:r w:rsidRPr="008343C9">
        <w:rPr>
          <w:rFonts w:ascii="Times New Roman" w:hAnsi="Times New Roman" w:cs="Times New Roman"/>
          <w:sz w:val="24"/>
          <w:szCs w:val="24"/>
          <w:lang w:val="en-US"/>
        </w:rPr>
        <w:t>image</w:t>
      </w:r>
      <w:r>
        <w:rPr>
          <w:rFonts w:ascii="Times New Roman" w:hAnsi="Times New Roman" w:cs="Times New Roman"/>
          <w:sz w:val="24"/>
          <w:szCs w:val="24"/>
        </w:rPr>
        <w:t>), (рис.3).</w:t>
      </w:r>
    </w:p>
    <w:p w:rsidR="00CA01A5" w:rsidRDefault="00CA01A5" w:rsidP="00CA01A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91790" cy="3725274"/>
            <wp:effectExtent l="19050" t="0" r="40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169" cy="373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1A5" w:rsidRDefault="00CA01A5" w:rsidP="00CA01A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3 Треугольник бренд-позиционирование-дифференциация маркетинга 3.0</w:t>
      </w:r>
      <w:r>
        <w:rPr>
          <w:rStyle w:val="af5"/>
          <w:rFonts w:ascii="Times New Roman" w:hAnsi="Times New Roman" w:cs="Times New Roman"/>
          <w:sz w:val="24"/>
          <w:szCs w:val="24"/>
        </w:rPr>
        <w:footnoteReference w:id="6"/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Грань «индивидуальность бренда» - это позиционирование марки в со</w:t>
      </w:r>
      <w:r w:rsidRPr="008343C9">
        <w:rPr>
          <w:rFonts w:ascii="Times New Roman" w:hAnsi="Times New Roman" w:cs="Times New Roman"/>
          <w:sz w:val="24"/>
          <w:szCs w:val="24"/>
        </w:rPr>
        <w:t>з</w:t>
      </w:r>
      <w:r w:rsidRPr="008343C9">
        <w:rPr>
          <w:rFonts w:ascii="Times New Roman" w:hAnsi="Times New Roman" w:cs="Times New Roman"/>
          <w:sz w:val="24"/>
          <w:szCs w:val="24"/>
        </w:rPr>
        <w:t>нании потребителя.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«Искренность бре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да» -грань, отвечающая за выполнение обещаний, данных посредством позиционирования и дифференцирования. «Имидж бренда» - завоевывает эмоции потр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бителей.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Говоря о стратегии маркетинга 3.0, первым шагом является знакомство потребителя с миссией компании. У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>пешные бренды, вошедшие в сознание, сердце и душу потребителей уже не принадлежат компании, они принадл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 xml:space="preserve">жат потребителям. 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Миссии компаний носят характер преобразования, описанного в виде красивой, волнующей душу истории. Для популяризации миссии среди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требителей нужно привлечь последних к ее выполнению, показывая, что ко</w:t>
      </w:r>
      <w:r w:rsidRPr="008343C9">
        <w:rPr>
          <w:rFonts w:ascii="Times New Roman" w:hAnsi="Times New Roman" w:cs="Times New Roman"/>
          <w:sz w:val="24"/>
          <w:szCs w:val="24"/>
        </w:rPr>
        <w:t>м</w:t>
      </w:r>
      <w:r w:rsidRPr="008343C9">
        <w:rPr>
          <w:rFonts w:ascii="Times New Roman" w:hAnsi="Times New Roman" w:cs="Times New Roman"/>
          <w:sz w:val="24"/>
          <w:szCs w:val="24"/>
        </w:rPr>
        <w:t>пании без них миссию никак не выполнить. Определение миссии начинается с поиска малых идей, способных привести к большим п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ременам.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Следующий шаг – это привитие корпоративных це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ностей сотрудникам. Организации должны рассматривать сотрудников как пропагандистов корп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ративных ценности, ведь лучшие продавцы те, кто использует и досконально знает свой продукт. Коллективные це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ности должны также согласовываться с общим поведением служащих. Корпоративная культура должна менять с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трудников, а компания должна расширять их полномочия и привлекать к д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лам компании, чтобы они начали менять жизнь других людей.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Третьим шагом в стратегии 3.0 можно считать поиск и подбор партнеров с идентичными корпоративными ценностями, целями и индивидуальностью. С этого шага и начин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ется управление каналами распределения. Такие партнеры убедительно донесут до потребителей историю бренда. Ф. Котлер считает, что развитие партнерских отношений и переход на сл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дующий уровень возможны в объединении с партнерами, что повысит искренность истории бренда.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Заключительным шагом в стратегии маркетинга 3.0 является вовлечение акционеров. Руководство фирмы должно сформулировать и донести до них корпоративное видение, миссию и ценности. При этом, как упоминалось в</w:t>
      </w:r>
      <w:r w:rsidRPr="008343C9">
        <w:rPr>
          <w:rFonts w:ascii="Times New Roman" w:hAnsi="Times New Roman" w:cs="Times New Roman"/>
          <w:sz w:val="24"/>
          <w:szCs w:val="24"/>
        </w:rPr>
        <w:t>ы</w:t>
      </w:r>
      <w:r w:rsidRPr="008343C9">
        <w:rPr>
          <w:rFonts w:ascii="Times New Roman" w:hAnsi="Times New Roman" w:cs="Times New Roman"/>
          <w:sz w:val="24"/>
          <w:szCs w:val="24"/>
        </w:rPr>
        <w:t>ше, компании с концепцией 3.0 социально и экологически ответственны, что является долгосрочным конкурен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ным преимуществом.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Таким образом, Ф. Котлер, Хермаван Картаджайя, Айвен Сети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ван выводят 10 принципов маркетинга 3.0: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1.Любить и уважать своих конкурентов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2.Быть чувствительным к переменам и готовым меняться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3.Берегите свое имя и четко показывайте свою сущность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4.Потребители разные; в первую очередь сосредоточьтесь на тех, кому вы м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жете принести наибольшую пользу.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5.Всегда предлагайте хороший продукт по справедливой цене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6.Всегда будьте доступны для потребителей и распространяйте хорошие нов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сти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7.Привлекайте своих потребителей, удерживайте их, соде</w:t>
      </w:r>
      <w:r w:rsidRPr="008343C9">
        <w:rPr>
          <w:rFonts w:ascii="Times New Roman" w:hAnsi="Times New Roman" w:cs="Times New Roman"/>
          <w:sz w:val="24"/>
          <w:szCs w:val="24"/>
        </w:rPr>
        <w:t>й</w:t>
      </w:r>
      <w:r w:rsidRPr="008343C9">
        <w:rPr>
          <w:rFonts w:ascii="Times New Roman" w:hAnsi="Times New Roman" w:cs="Times New Roman"/>
          <w:sz w:val="24"/>
          <w:szCs w:val="24"/>
        </w:rPr>
        <w:t>ствуйте развитию их бизнеса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8.Независимо от вида вашего бизнеса, считайте, что вы работаете в сфере у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>луг</w:t>
      </w:r>
    </w:p>
    <w:p w:rsidR="00CA01A5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9.Постоянно совершенствуйте свой бизнес по критериям качества, эффекти</w:t>
      </w:r>
      <w:r w:rsidRPr="008343C9">
        <w:rPr>
          <w:rFonts w:ascii="Times New Roman" w:hAnsi="Times New Roman" w:cs="Times New Roman"/>
          <w:sz w:val="24"/>
          <w:szCs w:val="24"/>
        </w:rPr>
        <w:t>в</w:t>
      </w:r>
      <w:r w:rsidRPr="008343C9">
        <w:rPr>
          <w:rFonts w:ascii="Times New Roman" w:hAnsi="Times New Roman" w:cs="Times New Roman"/>
          <w:sz w:val="24"/>
          <w:szCs w:val="24"/>
        </w:rPr>
        <w:t>ности затрат и своевременных поставок</w:t>
      </w:r>
    </w:p>
    <w:p w:rsidR="00CA01A5" w:rsidRPr="00506FC8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Собирайте </w:t>
      </w:r>
      <w:r w:rsidRPr="008343C9">
        <w:rPr>
          <w:rFonts w:ascii="Times New Roman" w:hAnsi="Times New Roman" w:cs="Times New Roman"/>
          <w:sz w:val="24"/>
          <w:szCs w:val="24"/>
        </w:rPr>
        <w:t>информацию, но окончательное решение принимайте мудро и взвешенно.</w:t>
      </w:r>
    </w:p>
    <w:p w:rsidR="00CA01A5" w:rsidRPr="00DA30E7" w:rsidRDefault="00CA01A5" w:rsidP="00CA01A5">
      <w:pPr>
        <w:pStyle w:val="2"/>
        <w:spacing w:before="240" w:after="240" w:line="240" w:lineRule="auto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4"/>
        </w:rPr>
      </w:pPr>
      <w:bookmarkStart w:id="7" w:name="_Toc326845512"/>
      <w:bookmarkStart w:id="8" w:name="_Toc326846426"/>
      <w:r w:rsidRPr="00DA30E7">
        <w:rPr>
          <w:rFonts w:ascii="Times New Roman" w:hAnsi="Times New Roman" w:cs="Times New Roman"/>
          <w:i/>
          <w:color w:val="auto"/>
          <w:sz w:val="28"/>
          <w:szCs w:val="24"/>
        </w:rPr>
        <w:t>Маркетинговые войны Траут и Райс</w:t>
      </w:r>
      <w:bookmarkEnd w:id="7"/>
      <w:bookmarkEnd w:id="8"/>
    </w:p>
    <w:p w:rsidR="00CA01A5" w:rsidRPr="008343C9" w:rsidRDefault="00CA01A5" w:rsidP="00CA01A5">
      <w:pPr>
        <w:pStyle w:val="a3"/>
        <w:spacing w:after="24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В 1986 году американские исследователи Эл Райс и Джек Траут решили преобразовать универсальную теорию маркетинга - теорию "нужд и потребн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стей". Результатом их работы стал бестселлер "Маркетинговые войны". Данная теория основана на военных принципах и правилах, прописанных в книге в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енного историка Карла Клаузевица в 1832 году, но многие принципы были сформулированы еще русским полководцем Александром Васильевичем Сувор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вым в 1799 году в книге «наука побеждать». Основатели данной теории опираются на тот факт, что причиной всех войн являются экономические фа</w:t>
      </w:r>
      <w:r w:rsidRPr="008343C9">
        <w:rPr>
          <w:rFonts w:ascii="Times New Roman" w:hAnsi="Times New Roman" w:cs="Times New Roman"/>
          <w:sz w:val="24"/>
          <w:szCs w:val="24"/>
        </w:rPr>
        <w:t>к</w:t>
      </w:r>
      <w:r w:rsidRPr="008343C9">
        <w:rPr>
          <w:rFonts w:ascii="Times New Roman" w:hAnsi="Times New Roman" w:cs="Times New Roman"/>
          <w:sz w:val="24"/>
          <w:szCs w:val="24"/>
        </w:rPr>
        <w:t>торы. Таким образом, когда неоткуда черпать ресурсы, то есть, нет новых рынков для сбыта принципы военных действий действуют и на рынке конк</w:t>
      </w:r>
      <w:r w:rsidRPr="008343C9">
        <w:rPr>
          <w:rFonts w:ascii="Times New Roman" w:hAnsi="Times New Roman" w:cs="Times New Roman"/>
          <w:sz w:val="24"/>
          <w:szCs w:val="24"/>
        </w:rPr>
        <w:t>у</w:t>
      </w:r>
      <w:r w:rsidRPr="008343C9">
        <w:rPr>
          <w:rFonts w:ascii="Times New Roman" w:hAnsi="Times New Roman" w:cs="Times New Roman"/>
          <w:sz w:val="24"/>
          <w:szCs w:val="24"/>
        </w:rPr>
        <w:t>ренции – нужно думать о том, у кого отобрать имеющиеся рынки полностью или частично. Следовательно, нужно понимать, что успех следует искать именно в борьбе с конкуренцией – прямой или альтернативной. Н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обходимо постоянно изучать своих конкурентов, чтобы иметь возможность создать или сохранить свои позиции в сознании потребителя. Полем битвы является не полка магазина, а сознание потребителя. Маркетинговая война носит интеллектуальный характер, это тайная и незримая те</w:t>
      </w:r>
      <w:r w:rsidRPr="008343C9">
        <w:rPr>
          <w:rFonts w:ascii="Times New Roman" w:hAnsi="Times New Roman" w:cs="Times New Roman"/>
          <w:sz w:val="24"/>
          <w:szCs w:val="24"/>
        </w:rPr>
        <w:t>р</w:t>
      </w:r>
      <w:r w:rsidRPr="008343C9">
        <w:rPr>
          <w:rFonts w:ascii="Times New Roman" w:hAnsi="Times New Roman" w:cs="Times New Roman"/>
          <w:sz w:val="24"/>
          <w:szCs w:val="24"/>
        </w:rPr>
        <w:t>ритория. Такую территорию можно только представить, и это делает искусство ведения маркетинговых войн одним из самых сложных предметов для изучения. Но знание о потребностях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требителя не является преимуществом, если данную потребность уже обслуживают другие компании на рынке. Значит нужно совершать атаки, н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целенные на слабые места конкурентов. В реальной войне или в маркетинг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вой войне есть свои принципы, первым из них явл</w:t>
      </w:r>
      <w:r w:rsidRPr="008343C9">
        <w:rPr>
          <w:rFonts w:ascii="Times New Roman" w:hAnsi="Times New Roman" w:cs="Times New Roman"/>
          <w:sz w:val="24"/>
          <w:szCs w:val="24"/>
        </w:rPr>
        <w:t>я</w:t>
      </w:r>
      <w:r w:rsidRPr="008343C9">
        <w:rPr>
          <w:rFonts w:ascii="Times New Roman" w:hAnsi="Times New Roman" w:cs="Times New Roman"/>
          <w:sz w:val="24"/>
          <w:szCs w:val="24"/>
        </w:rPr>
        <w:t>ется принцип силы. Он говорит о том, что необходимо всегда в точке атаке иметь  превосходящие с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лы. Но в то же время, военная история многих столетий доказывает, что лу</w:t>
      </w:r>
      <w:r w:rsidRPr="008343C9">
        <w:rPr>
          <w:rFonts w:ascii="Times New Roman" w:hAnsi="Times New Roman" w:cs="Times New Roman"/>
          <w:sz w:val="24"/>
          <w:szCs w:val="24"/>
        </w:rPr>
        <w:t>ч</w:t>
      </w:r>
      <w:r w:rsidRPr="008343C9">
        <w:rPr>
          <w:rFonts w:ascii="Times New Roman" w:hAnsi="Times New Roman" w:cs="Times New Roman"/>
          <w:sz w:val="24"/>
          <w:szCs w:val="24"/>
        </w:rPr>
        <w:t>шей формой ведения войны является оборона. Она не так зрелищна и захватывающа как атака, но положительной стор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ной данной позиции является время, которое теряет атакующая сторона во время подготовки, а обороняющая ст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рона использует для отражения и притупления атаки.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Нео</w:t>
      </w:r>
      <w:r w:rsidRPr="008343C9">
        <w:rPr>
          <w:rFonts w:ascii="Times New Roman" w:hAnsi="Times New Roman" w:cs="Times New Roman"/>
          <w:sz w:val="24"/>
          <w:szCs w:val="24"/>
        </w:rPr>
        <w:t>б</w:t>
      </w:r>
      <w:r w:rsidRPr="008343C9">
        <w:rPr>
          <w:rFonts w:ascii="Times New Roman" w:hAnsi="Times New Roman" w:cs="Times New Roman"/>
          <w:sz w:val="24"/>
          <w:szCs w:val="24"/>
        </w:rPr>
        <w:t>ходимо, хотя и не просто произвести тщательную разведку поля боя. В маркетинге разведку произвести можно путем проведения маркетинговых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43C9">
        <w:rPr>
          <w:rFonts w:ascii="Times New Roman" w:hAnsi="Times New Roman" w:cs="Times New Roman"/>
          <w:sz w:val="24"/>
          <w:szCs w:val="24"/>
        </w:rPr>
        <w:t>Правил</w:t>
      </w:r>
      <w:r w:rsidRPr="008343C9">
        <w:rPr>
          <w:rFonts w:ascii="Times New Roman" w:hAnsi="Times New Roman" w:cs="Times New Roman"/>
          <w:sz w:val="24"/>
          <w:szCs w:val="24"/>
        </w:rPr>
        <w:t>ь</w:t>
      </w:r>
      <w:r w:rsidRPr="008343C9">
        <w:rPr>
          <w:rFonts w:ascii="Times New Roman" w:hAnsi="Times New Roman" w:cs="Times New Roman"/>
          <w:sz w:val="24"/>
          <w:szCs w:val="24"/>
        </w:rPr>
        <w:t>ное исследование поможет составить представление об очертаниях ума сре</w:t>
      </w:r>
      <w:r w:rsidRPr="008343C9">
        <w:rPr>
          <w:rFonts w:ascii="Times New Roman" w:hAnsi="Times New Roman" w:cs="Times New Roman"/>
          <w:sz w:val="24"/>
          <w:szCs w:val="24"/>
        </w:rPr>
        <w:t>д</w:t>
      </w:r>
      <w:r w:rsidRPr="008343C9">
        <w:rPr>
          <w:rFonts w:ascii="Times New Roman" w:hAnsi="Times New Roman" w:cs="Times New Roman"/>
          <w:sz w:val="24"/>
          <w:szCs w:val="24"/>
        </w:rPr>
        <w:t>него потенциального клиента и составить карту.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Итак, в стратегии ведения войны первое, что нужно пон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мать, это войну какого типа мы можем вести. Д. Траут и Эл. Райс выделили четыре стратегии ведения войны в конкурен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ном окружении, а по-другому стратегический квадрат.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Оборонительная война: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Следуя концепции Э. Райса и Д. Траута, оборонительная война – это приор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тет лидеров рынка. Интересно, что лидера создают не сами компании, а пок</w:t>
      </w:r>
      <w:r w:rsidRPr="008343C9">
        <w:rPr>
          <w:rFonts w:ascii="Times New Roman" w:hAnsi="Times New Roman" w:cs="Times New Roman"/>
          <w:sz w:val="24"/>
          <w:szCs w:val="24"/>
        </w:rPr>
        <w:t>у</w:t>
      </w:r>
      <w:r w:rsidRPr="008343C9">
        <w:rPr>
          <w:rFonts w:ascii="Times New Roman" w:hAnsi="Times New Roman" w:cs="Times New Roman"/>
          <w:sz w:val="24"/>
          <w:szCs w:val="24"/>
        </w:rPr>
        <w:t>патели. Лучшей стратегией оборонительной войны авторы признают атаку компаний на самих себя. На самом деле, смыл атаки на самого себя в том, чт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бы укрепить свои позиции на рынке. А сделать это возможно постоянно с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вершенствуя старые, моделируя и создавая новые товары. Отказ от такого принципа может в конечном итоге привести к потери части рынка и лидерс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ва.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Отслеживание действий и намерений конкурентов поможет лидеру бл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кировать такие атаки. Конечно, конкуренты могут первыми предложить и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новацию потребителю, в этом лидер не должен терять времени на критику, необходимо продумать контратаку, которая выражается в копировании инн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вации, возможно даже с модерацией последнего. При этом для такого действия у лидера есть вр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мя, как мы писали выше – время – одно из преимуществ оборонительной позиции. Нанося ответный удар преим</w:t>
      </w:r>
      <w:r w:rsidRPr="008343C9">
        <w:rPr>
          <w:rFonts w:ascii="Times New Roman" w:hAnsi="Times New Roman" w:cs="Times New Roman"/>
          <w:sz w:val="24"/>
          <w:szCs w:val="24"/>
        </w:rPr>
        <w:t>у</w:t>
      </w:r>
      <w:r w:rsidRPr="008343C9">
        <w:rPr>
          <w:rFonts w:ascii="Times New Roman" w:hAnsi="Times New Roman" w:cs="Times New Roman"/>
          <w:sz w:val="24"/>
          <w:szCs w:val="24"/>
        </w:rPr>
        <w:t>щество на стороне лидера, это психологический фактор большего к нему доверия со стороны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требителей, а вот инноватору это доверие нужно еще завоевать. Разрабатывая контратаку необходимо помнить об еще одном принципе оборонительной стратегии – нужно оставлять средства про запас, иными словами потрать не больше того, чтобы удержать конкурента на своем месте. Резервные средс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ва – этот тот необходимый стратегический «сейф», который можно открыть в любую сложную минуту. Если лидер подвергае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ся атакам постоянно, он может поменять свою страт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гию, пойти несколько выше продвижения своего бренда, а точнее направить усилия на ра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>ширение доли рынка.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Наступательная война.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Данная стратегия – это приоритет компаний №2 и №3. Это достаточно сил</w:t>
      </w:r>
      <w:r w:rsidRPr="008343C9">
        <w:rPr>
          <w:rFonts w:ascii="Times New Roman" w:hAnsi="Times New Roman" w:cs="Times New Roman"/>
          <w:sz w:val="24"/>
          <w:szCs w:val="24"/>
        </w:rPr>
        <w:t>ь</w:t>
      </w:r>
      <w:r w:rsidRPr="008343C9">
        <w:rPr>
          <w:rFonts w:ascii="Times New Roman" w:hAnsi="Times New Roman" w:cs="Times New Roman"/>
          <w:sz w:val="24"/>
          <w:szCs w:val="24"/>
        </w:rPr>
        <w:t>ные игроки и могут вести длительные атаки на лидера. Главной задачей таких компаний является н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блюдение за лидером. Лидер силен, он занимает место в сознании потребителя, а так как маркетинговые войны – это битвы за умы, нужно отвоевать это место и потом сам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му его занять. Следовательно, нужно сокрушить конкурентов. Для удара нужно собрать силы и сконцентрировать их на возможно более узком месте, не распыляясь по всему п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риметру, при этом атак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вать нужно в слабое место, но это слабое место нужно искать в силе лидера. Такой принцип можно сравнить с мифом об Ахилле или Голиафе, в их силе нашлись слабые места, которые привели к поражению.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-Фланговая война.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Во время написания книги «Маркетинговые войны», атака с флангов – было понятием странным и невозможным для применения для большинства рук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водителей компаний. В классической же военной стратегии такой атаке уд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лялось пристальное внимание и время на разработку. Первый принцип такой атаки- это удар по новой, еще не занятой территории – или , если обратиться к классической теории маркетинга – поиск незанятого сегмента. Успех часто зависит от способности создать и подержать отдельную това</w:t>
      </w:r>
      <w:r w:rsidRPr="008343C9">
        <w:rPr>
          <w:rFonts w:ascii="Times New Roman" w:hAnsi="Times New Roman" w:cs="Times New Roman"/>
          <w:sz w:val="24"/>
          <w:szCs w:val="24"/>
        </w:rPr>
        <w:t>р</w:t>
      </w:r>
      <w:r w:rsidRPr="008343C9">
        <w:rPr>
          <w:rFonts w:ascii="Times New Roman" w:hAnsi="Times New Roman" w:cs="Times New Roman"/>
          <w:sz w:val="24"/>
          <w:szCs w:val="24"/>
        </w:rPr>
        <w:t>ную категорию.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Другой принцип – это то, что фланговая атака должна быть неожиданностью для конкурента. Именно поэтому пробный маркетинг невозможен, не стоит пол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гаться на то, что лидер глуп или неповоротлив и не обратит внимание на посягательство на его территорию. Чем неожида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нее «сюрприз», тем больше времени понадобится лидеру, чтобы прийти в себя и предпринять какие-либо о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ветные действия. И конечно, после атаки важно закрепить свои позиции, для этого изначально нужно планировать свои средства бой и его последствия.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Д. Траут и Э. Райс выделили несколько видов фланговой атаки, к ним относятся: атака ни</w:t>
      </w:r>
      <w:r w:rsidRPr="008343C9">
        <w:rPr>
          <w:rFonts w:ascii="Times New Roman" w:hAnsi="Times New Roman" w:cs="Times New Roman"/>
          <w:sz w:val="24"/>
          <w:szCs w:val="24"/>
        </w:rPr>
        <w:t>з</w:t>
      </w:r>
      <w:r w:rsidRPr="008343C9">
        <w:rPr>
          <w:rFonts w:ascii="Times New Roman" w:hAnsi="Times New Roman" w:cs="Times New Roman"/>
          <w:sz w:val="24"/>
          <w:szCs w:val="24"/>
        </w:rPr>
        <w:t>кой ценой, атака высокой ценой, атака малым калибром, атака большим калибром, атака распределением и атака формой товара.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-Партизанская война.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Партизанская война и в классическом и в маркетинговом понимании имеет тактические преимущества, которые позволяют небольшой фирме жить и пр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цветать. Необходимо найти н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большой сегмент или нишу  и защищать его. Это может быть тактика сражения в определенном месте – географическая партизанская война, или выход на определенные слои населения – демогр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фическая война. Партизан может также сконцентрироваться на определенной отрасли, использую более узкий и глубокий ассортимент, или ун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кальном в своем роде продукте.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Преимуществом таких компаний может быть мобил</w:t>
      </w:r>
      <w:r w:rsidRPr="008343C9">
        <w:rPr>
          <w:rFonts w:ascii="Times New Roman" w:hAnsi="Times New Roman" w:cs="Times New Roman"/>
          <w:sz w:val="24"/>
          <w:szCs w:val="24"/>
        </w:rPr>
        <w:t>ь</w:t>
      </w:r>
      <w:r w:rsidRPr="008343C9">
        <w:rPr>
          <w:rFonts w:ascii="Times New Roman" w:hAnsi="Times New Roman" w:cs="Times New Roman"/>
          <w:sz w:val="24"/>
          <w:szCs w:val="24"/>
        </w:rPr>
        <w:t>ность, быстрота реакции, а также отсутствие иерархии в компании. То есть, по возможности, все сотрудники должны быть линейными и находиться на «л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нии огня». Мобильность партизана позволяет ему при необх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димости быстро сменить дислокацию и уйти на более привлекательный рынок или занять террит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рию, оставленную национальной маркой.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Несмотря на существующие стратегии ведения войны, не следует ополчаться против всех и вся, скорее нужно закл</w:t>
      </w:r>
      <w:r w:rsidRPr="008343C9">
        <w:rPr>
          <w:rFonts w:ascii="Times New Roman" w:hAnsi="Times New Roman" w:cs="Times New Roman"/>
          <w:sz w:val="24"/>
          <w:szCs w:val="24"/>
        </w:rPr>
        <w:t>ю</w:t>
      </w:r>
      <w:r w:rsidRPr="008343C9">
        <w:rPr>
          <w:rFonts w:ascii="Times New Roman" w:hAnsi="Times New Roman" w:cs="Times New Roman"/>
          <w:sz w:val="24"/>
          <w:szCs w:val="24"/>
        </w:rPr>
        <w:t>чать союзы, увеличивая партизанские силы.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Главную роль играет разработка стратегии в компании, ведь если она ошибочна никакие та</w:t>
      </w:r>
      <w:r w:rsidRPr="008343C9">
        <w:rPr>
          <w:rFonts w:ascii="Times New Roman" w:hAnsi="Times New Roman" w:cs="Times New Roman"/>
          <w:sz w:val="24"/>
          <w:szCs w:val="24"/>
        </w:rPr>
        <w:t>к</w:t>
      </w:r>
      <w:r w:rsidRPr="008343C9">
        <w:rPr>
          <w:rFonts w:ascii="Times New Roman" w:hAnsi="Times New Roman" w:cs="Times New Roman"/>
          <w:sz w:val="24"/>
          <w:szCs w:val="24"/>
        </w:rPr>
        <w:t>тические маневры не принесут результата. При этом война будет проиграна, а конкуренты даже не успеют напрячься. По мнению авт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ров, стратегия должна выстраива</w:t>
      </w:r>
      <w:r>
        <w:rPr>
          <w:rFonts w:ascii="Times New Roman" w:hAnsi="Times New Roman" w:cs="Times New Roman"/>
          <w:sz w:val="24"/>
          <w:szCs w:val="24"/>
        </w:rPr>
        <w:t>ться снизу вверх, а не наоборот</w:t>
      </w:r>
      <w:r w:rsidRPr="008343C9">
        <w:rPr>
          <w:rFonts w:ascii="Times New Roman" w:hAnsi="Times New Roman" w:cs="Times New Roman"/>
          <w:sz w:val="24"/>
          <w:szCs w:val="24"/>
        </w:rPr>
        <w:t>. Также они высказывают мнение, что тактика в маркетинге не столь важно и битву можно выиграть с любой тактикой при наличии хорошей стратегии.</w:t>
      </w:r>
    </w:p>
    <w:p w:rsidR="00CA01A5" w:rsidRPr="00506FC8" w:rsidRDefault="00CA01A5" w:rsidP="00CA01A5">
      <w:pPr>
        <w:pStyle w:val="a3"/>
        <w:spacing w:before="240" w:after="240"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i/>
          <w:sz w:val="28"/>
          <w:szCs w:val="24"/>
        </w:rPr>
      </w:pPr>
      <w:bookmarkStart w:id="9" w:name="_Toc326845513"/>
      <w:bookmarkStart w:id="10" w:name="_Toc326846427"/>
      <w:r w:rsidRPr="00506FC8">
        <w:rPr>
          <w:rFonts w:ascii="Times New Roman" w:hAnsi="Times New Roman" w:cs="Times New Roman"/>
          <w:b/>
          <w:i/>
          <w:sz w:val="28"/>
          <w:szCs w:val="24"/>
        </w:rPr>
        <w:t>Конкурентные стратегии по Портеру</w:t>
      </w:r>
      <w:bookmarkEnd w:id="9"/>
      <w:bookmarkEnd w:id="10"/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Согласно М. Портеру, профессору Гарвардской школы бизнеса, разр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ботка конкурентной стратегии сводится к четкой формулировке того, какими должны быть цели предпр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ятия, какие средства и действия понадобятся для достижения этих целей, какими методами предприятие будет вести конкуре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цию.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Стратегия минимизации издержек.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Достаточно большое количество фирм уделяет большое внимание управлению издержками. Конечно, это не озн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чает, что они забывают о таких вещах как работа с качеством, обслуживанием и т.п. Низкие издержки обеспечивают т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ким компаниям защиту от действия пяти конкурентных сил.  Низкие издержки являются защитником от могущес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венных покупателей, а следовательно от возможности сбивания цены до уровня последователя. Они защищают фи</w:t>
      </w:r>
      <w:r w:rsidRPr="008343C9">
        <w:rPr>
          <w:rFonts w:ascii="Times New Roman" w:hAnsi="Times New Roman" w:cs="Times New Roman"/>
          <w:sz w:val="24"/>
          <w:szCs w:val="24"/>
        </w:rPr>
        <w:t>р</w:t>
      </w:r>
      <w:r w:rsidRPr="008343C9">
        <w:rPr>
          <w:rFonts w:ascii="Times New Roman" w:hAnsi="Times New Roman" w:cs="Times New Roman"/>
          <w:sz w:val="24"/>
          <w:szCs w:val="24"/>
        </w:rPr>
        <w:t>му от поставщиков благодаря большей гибкости противодействия им по мере роста затрат на ресурсы. Низкие и</w:t>
      </w:r>
      <w:r w:rsidRPr="008343C9">
        <w:rPr>
          <w:rFonts w:ascii="Times New Roman" w:hAnsi="Times New Roman" w:cs="Times New Roman"/>
          <w:sz w:val="24"/>
          <w:szCs w:val="24"/>
        </w:rPr>
        <w:t>з</w:t>
      </w:r>
      <w:r w:rsidRPr="008343C9">
        <w:rPr>
          <w:rFonts w:ascii="Times New Roman" w:hAnsi="Times New Roman" w:cs="Times New Roman"/>
          <w:sz w:val="24"/>
          <w:szCs w:val="24"/>
        </w:rPr>
        <w:t>держки – это экономия на масштабе, то есть при наращивании объемов производства издержки снижаются на единицу продукции. А это позволяет фирме увеличить долю на рынке или выйти на новые рынки. Низкие издержки ставят товар в выгодное положение по сра</w:t>
      </w:r>
      <w:r w:rsidRPr="008343C9">
        <w:rPr>
          <w:rFonts w:ascii="Times New Roman" w:hAnsi="Times New Roman" w:cs="Times New Roman"/>
          <w:sz w:val="24"/>
          <w:szCs w:val="24"/>
        </w:rPr>
        <w:t>в</w:t>
      </w:r>
      <w:r w:rsidRPr="008343C9">
        <w:rPr>
          <w:rFonts w:ascii="Times New Roman" w:hAnsi="Times New Roman" w:cs="Times New Roman"/>
          <w:sz w:val="24"/>
          <w:szCs w:val="24"/>
        </w:rPr>
        <w:t>нению с субститутами. Но если несколько фирм будут применять стратегию низких цен за счет низкой себестоимости, то это может приве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 xml:space="preserve">ти к ценовой войне. 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Такая стратегия походит лидерам рынка, контролирующим большие доли рынка по сравнению с конкурентами или о</w:t>
      </w:r>
      <w:r w:rsidRPr="008343C9">
        <w:rPr>
          <w:rFonts w:ascii="Times New Roman" w:hAnsi="Times New Roman" w:cs="Times New Roman"/>
          <w:sz w:val="24"/>
          <w:szCs w:val="24"/>
        </w:rPr>
        <w:t>б</w:t>
      </w:r>
      <w:r w:rsidRPr="008343C9">
        <w:rPr>
          <w:rFonts w:ascii="Times New Roman" w:hAnsi="Times New Roman" w:cs="Times New Roman"/>
          <w:sz w:val="24"/>
          <w:szCs w:val="24"/>
        </w:rPr>
        <w:t>ладать иными преимуществами. Таким компаниям рекомендуется выпускать широкий ассортимент взаимосв</w:t>
      </w:r>
      <w:r w:rsidRPr="008343C9">
        <w:rPr>
          <w:rFonts w:ascii="Times New Roman" w:hAnsi="Times New Roman" w:cs="Times New Roman"/>
          <w:sz w:val="24"/>
          <w:szCs w:val="24"/>
        </w:rPr>
        <w:t>я</w:t>
      </w:r>
      <w:r w:rsidRPr="008343C9">
        <w:rPr>
          <w:rFonts w:ascii="Times New Roman" w:hAnsi="Times New Roman" w:cs="Times New Roman"/>
          <w:sz w:val="24"/>
          <w:szCs w:val="24"/>
        </w:rPr>
        <w:t>занной продукции, легкой в производстве, равномерно ра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>пределяя издержки между ними. Естественно, масштабное производство должно охватывать ма</w:t>
      </w:r>
      <w:r w:rsidRPr="008343C9">
        <w:rPr>
          <w:rFonts w:ascii="Times New Roman" w:hAnsi="Times New Roman" w:cs="Times New Roman"/>
          <w:sz w:val="24"/>
          <w:szCs w:val="24"/>
        </w:rPr>
        <w:t>к</w:t>
      </w:r>
      <w:r w:rsidRPr="008343C9">
        <w:rPr>
          <w:rFonts w:ascii="Times New Roman" w:hAnsi="Times New Roman" w:cs="Times New Roman"/>
          <w:sz w:val="24"/>
          <w:szCs w:val="24"/>
        </w:rPr>
        <w:t>симально возможное количество потребителей, а не довольствоваться мелк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ми сегментами. Однако, компания – приверженец такой стратегии может столкнуться с некоторыми рисками. Необходимо постоянно следить за и</w:t>
      </w:r>
      <w:r w:rsidRPr="008343C9">
        <w:rPr>
          <w:rFonts w:ascii="Times New Roman" w:hAnsi="Times New Roman" w:cs="Times New Roman"/>
          <w:sz w:val="24"/>
          <w:szCs w:val="24"/>
        </w:rPr>
        <w:t>з</w:t>
      </w:r>
      <w:r w:rsidRPr="008343C9">
        <w:rPr>
          <w:rFonts w:ascii="Times New Roman" w:hAnsi="Times New Roman" w:cs="Times New Roman"/>
          <w:sz w:val="24"/>
          <w:szCs w:val="24"/>
        </w:rPr>
        <w:t>держками и своевременным обновлением активов, экономия не происходит автоматически. На рынке может появиться конкурент, который скопирует технологии или метолы управления издержками. Лидерство в минимизации издержек может быть эффекти</w:t>
      </w:r>
      <w:r w:rsidRPr="008343C9">
        <w:rPr>
          <w:rFonts w:ascii="Times New Roman" w:hAnsi="Times New Roman" w:cs="Times New Roman"/>
          <w:sz w:val="24"/>
          <w:szCs w:val="24"/>
        </w:rPr>
        <w:t>в</w:t>
      </w:r>
      <w:r w:rsidRPr="008343C9">
        <w:rPr>
          <w:rFonts w:ascii="Times New Roman" w:hAnsi="Times New Roman" w:cs="Times New Roman"/>
          <w:sz w:val="24"/>
          <w:szCs w:val="24"/>
        </w:rPr>
        <w:t>ным ответом на действия конкурентных сил, но никакой гарантии от поражения оно не дает.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Стратегия Дифференциации.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Данная стратегия является альтернативой стратегии лидера. Сущность страт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гии в формировании отличительных особенностей своего товара, причем о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личия должны быть ценны для потребителя. Отсюда следует, что данная стр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тегия позволяет сосуществовать в пределах одной отрасли нескольким лид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рам, каждый из которых сохраняет какую-либо отличительную черту своего продукта. Стратегия дифференциации предполагает увеличение издержек, инвестиции в исследования и разработки, выпуск лучшего продукта по д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зайну и качеству, клиентоориентированность. Уникальность продукции, пр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 xml:space="preserve">верженность потребителей служат препятствием на пути новых конкурентов. 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Создаваемая дифференциацией более высокая доходность дает известную защиту от поставщиков, так как  позволяет иметь финансовые резервы для поиска альтернативных и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>точников вводимых ресурсов. Такая стратегия защищает и от потребителей – выбор у них ограничен и т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кая же возможность сбивать цены.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Однако фирмы, использующие данную стратегию, также не з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щищены от рисков. Если затраты на дифференциацию будут слишком бол</w:t>
      </w:r>
      <w:r w:rsidRPr="008343C9">
        <w:rPr>
          <w:rFonts w:ascii="Times New Roman" w:hAnsi="Times New Roman" w:cs="Times New Roman"/>
          <w:sz w:val="24"/>
          <w:szCs w:val="24"/>
        </w:rPr>
        <w:t>ь</w:t>
      </w:r>
      <w:r w:rsidRPr="008343C9">
        <w:rPr>
          <w:rFonts w:ascii="Times New Roman" w:hAnsi="Times New Roman" w:cs="Times New Roman"/>
          <w:sz w:val="24"/>
          <w:szCs w:val="24"/>
        </w:rPr>
        <w:t>шими, то даже повышение цены не приведет к максимизации прибыли. При высокой цене продукта, потребитель может выбрать товар конкурент, пожер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вовав при этом какими-то деталями. А также опасность заключается в наличии конк</w:t>
      </w:r>
      <w:r w:rsidRPr="008343C9">
        <w:rPr>
          <w:rFonts w:ascii="Times New Roman" w:hAnsi="Times New Roman" w:cs="Times New Roman"/>
          <w:sz w:val="24"/>
          <w:szCs w:val="24"/>
        </w:rPr>
        <w:t>у</w:t>
      </w:r>
      <w:r w:rsidRPr="008343C9">
        <w:rPr>
          <w:rFonts w:ascii="Times New Roman" w:hAnsi="Times New Roman" w:cs="Times New Roman"/>
          <w:sz w:val="24"/>
          <w:szCs w:val="24"/>
        </w:rPr>
        <w:t>рентов – подражателей, предлагающих скопированные продукты часто за меньшую стоимость.</w:t>
      </w:r>
    </w:p>
    <w:p w:rsidR="00CA01A5" w:rsidRPr="00DA30E7" w:rsidRDefault="00CA01A5" w:rsidP="00CA01A5">
      <w:pPr>
        <w:pStyle w:val="2"/>
        <w:spacing w:before="240" w:after="240" w:line="240" w:lineRule="auto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4"/>
        </w:rPr>
      </w:pPr>
      <w:bookmarkStart w:id="11" w:name="_Toc326845514"/>
      <w:bookmarkStart w:id="12" w:name="_Toc326846428"/>
      <w:r w:rsidRPr="00DA30E7">
        <w:rPr>
          <w:rFonts w:ascii="Times New Roman" w:hAnsi="Times New Roman" w:cs="Times New Roman"/>
          <w:i/>
          <w:color w:val="auto"/>
          <w:sz w:val="28"/>
          <w:szCs w:val="24"/>
        </w:rPr>
        <w:t>Незримый маркетинг услуг</w:t>
      </w:r>
      <w:bookmarkEnd w:id="11"/>
      <w:bookmarkEnd w:id="12"/>
    </w:p>
    <w:p w:rsidR="00CA01A5" w:rsidRDefault="00CA01A5" w:rsidP="00CA0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Мы продаем услуги, поэтому для нас важно рассмотреть мы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>ли, освещенные Гарри Беквитом в его книге «Продавая незримое».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Беквит г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ворит о том, что среди Гарвардских трудов по маркетингу он нашел всего о</w:t>
      </w:r>
      <w:r w:rsidRPr="008343C9">
        <w:rPr>
          <w:rFonts w:ascii="Times New Roman" w:hAnsi="Times New Roman" w:cs="Times New Roman"/>
          <w:sz w:val="24"/>
          <w:szCs w:val="24"/>
        </w:rPr>
        <w:t>д</w:t>
      </w:r>
      <w:r w:rsidRPr="008343C9">
        <w:rPr>
          <w:rFonts w:ascii="Times New Roman" w:hAnsi="Times New Roman" w:cs="Times New Roman"/>
          <w:sz w:val="24"/>
          <w:szCs w:val="24"/>
        </w:rPr>
        <w:t>но исследование, которое затрагивает этот рынок. Он пишет, что покупка у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>луги вызывает недоверие и страх у потребителя, так как это нечто неосяза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мое, услугу нельзя потрогать или увидеть перед покупкой в отличие от товара, который осязаем. И маркетинг рынка услуг должен начинаться именно с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нимания такого состояния клиента. Лучшее, что можно сделать для своего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тенциального потребителя -  это успок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 xml:space="preserve">ить его страхи, продать надежду. </w:t>
      </w:r>
    </w:p>
    <w:p w:rsidR="00CA01A5" w:rsidRDefault="00CA01A5" w:rsidP="00CA0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В сфере услуг сердце предприятия – это услуга, а маркетинг – это не просто отдел в компании, это ее мозг. Это весь бизнес в целом. Привлечение клиента к заведомо некачес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 xml:space="preserve">венной услуге – это крах компании. </w:t>
      </w:r>
    </w:p>
    <w:p w:rsidR="00CA01A5" w:rsidRDefault="00CA01A5" w:rsidP="00CA0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ABE">
        <w:rPr>
          <w:rFonts w:ascii="Times New Roman" w:hAnsi="Times New Roman" w:cs="Times New Roman"/>
          <w:sz w:val="24"/>
          <w:szCs w:val="24"/>
        </w:rPr>
        <w:t>Беквит выделяет несколько основных принципов функционирования в сфере услуг:</w:t>
      </w:r>
    </w:p>
    <w:p w:rsidR="00CA01A5" w:rsidRPr="008343C9" w:rsidRDefault="00CA01A5" w:rsidP="00CA01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Повышение качества обслуживания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Построение системы качественного обслуживания является одной из главных задач компании на рынке услуг.</w:t>
      </w:r>
      <w:r>
        <w:rPr>
          <w:rFonts w:ascii="Times New Roman" w:hAnsi="Times New Roman" w:cs="Times New Roman"/>
          <w:sz w:val="24"/>
          <w:szCs w:val="24"/>
        </w:rPr>
        <w:t xml:space="preserve"> В качестве оценки своих позиций</w:t>
      </w:r>
      <w:r w:rsidRPr="008343C9">
        <w:rPr>
          <w:rFonts w:ascii="Times New Roman" w:hAnsi="Times New Roman" w:cs="Times New Roman"/>
          <w:sz w:val="24"/>
          <w:szCs w:val="24"/>
        </w:rPr>
        <w:t xml:space="preserve"> можно о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талкиваться от мнения психологов о том, что все люди склонны завышать свои способности. Отсюда следует, что нужно исходить из того, что обслуж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вание в компании не находиться на должном уровне, таким образом появляется большее поле для ус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вершенствования этого параметра.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 xml:space="preserve">- Ориентация на потребителя 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Именно на мнение потребителя следует ориентироваться при определении стандарта качества сферы услуг, хотя во многих компаниях  главным является мнение профессион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 xml:space="preserve">лов. </w:t>
      </w:r>
    </w:p>
    <w:p w:rsidR="00CA01A5" w:rsidRPr="003409F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Ориентация на качество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Эффективный маркетинг услуг начинается с высочайшего качества самой у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>луги. В качестве показателя качества услуг может выступать реклама, а точнее ее создание. То есть, если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сле определенного времени работы над рекламой все же не выходит достойного варианта, нужно перестать заниматься рекламой, а перейти к улучшению услуги. К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нечно, полностью исключить ошибки невозможно, главное уметь извлекать выгоду и из ошибок. Большие ошибки о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крывают большие возможности.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Ориентация на инновации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Не думайте о том, как сделать что-то лучше. Думайте о том, как сделать это иначе.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Существует несколько этапов в развитии отрасли. Компании, наход</w:t>
      </w:r>
      <w:r w:rsidRPr="008343C9">
        <w:rPr>
          <w:rFonts w:ascii="Times New Roman" w:hAnsi="Times New Roman" w:cs="Times New Roman"/>
          <w:sz w:val="24"/>
          <w:szCs w:val="24"/>
        </w:rPr>
        <w:t>я</w:t>
      </w:r>
      <w:r w:rsidRPr="008343C9">
        <w:rPr>
          <w:rFonts w:ascii="Times New Roman" w:hAnsi="Times New Roman" w:cs="Times New Roman"/>
          <w:sz w:val="24"/>
          <w:szCs w:val="24"/>
        </w:rPr>
        <w:t>щиеся на первом этапе, предл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гают своим клиентам приемлемый товар. На втором этапе появляются конкуренты. Второй этап определяется рынком, о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ветом на нужды потребителей. Третий этап определяется воображением, ко</w:t>
      </w:r>
      <w:r w:rsidRPr="008343C9">
        <w:rPr>
          <w:rFonts w:ascii="Times New Roman" w:hAnsi="Times New Roman" w:cs="Times New Roman"/>
          <w:sz w:val="24"/>
          <w:szCs w:val="24"/>
        </w:rPr>
        <w:t>м</w:t>
      </w:r>
      <w:r w:rsidRPr="008343C9">
        <w:rPr>
          <w:rFonts w:ascii="Times New Roman" w:hAnsi="Times New Roman" w:cs="Times New Roman"/>
          <w:sz w:val="24"/>
          <w:szCs w:val="24"/>
        </w:rPr>
        <w:t>пания предлагает возможный товар.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Ориентация на человека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Компании, продающие услуги на самом деле продают о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ношение к клиенту.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А прежде чем пытаться удовлетворить желания клиента, необходимо понять и удовлетворить пожелания человека. Такой подход необходим и при провед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нии опросов, личный контакт - указывает на более глубокий интерес к мн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нию опрашиваемого и лучше характеризует готовность вашей компании у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>лужить ее клиентам. Устный опрос позволяет также избежать ошибки в и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терпретации письменного текста. Голос человека отражает его чувства, которые в письменном выражении часто остаются за кадром. Победит та комп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ния, которая первой поймет, что нужно потребит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лям.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Потребители и конкуренты в одном лице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Беквик считает, что наш рынок — не настоящий конкурентный рынок. За н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большим исключением, компании не борются за то, чтобы поделить этот р</w:t>
      </w:r>
      <w:r w:rsidRPr="008343C9">
        <w:rPr>
          <w:rFonts w:ascii="Times New Roman" w:hAnsi="Times New Roman" w:cs="Times New Roman"/>
          <w:sz w:val="24"/>
          <w:szCs w:val="24"/>
        </w:rPr>
        <w:t>ы</w:t>
      </w:r>
      <w:r w:rsidRPr="008343C9">
        <w:rPr>
          <w:rFonts w:ascii="Times New Roman" w:hAnsi="Times New Roman" w:cs="Times New Roman"/>
          <w:sz w:val="24"/>
          <w:szCs w:val="24"/>
        </w:rPr>
        <w:t>нок. Они борются за клиента. У потребителя существует три возможных в</w:t>
      </w:r>
      <w:r w:rsidRPr="008343C9">
        <w:rPr>
          <w:rFonts w:ascii="Times New Roman" w:hAnsi="Times New Roman" w:cs="Times New Roman"/>
          <w:sz w:val="24"/>
          <w:szCs w:val="24"/>
        </w:rPr>
        <w:t>ы</w:t>
      </w:r>
      <w:r w:rsidRPr="008343C9">
        <w:rPr>
          <w:rFonts w:ascii="Times New Roman" w:hAnsi="Times New Roman" w:cs="Times New Roman"/>
          <w:sz w:val="24"/>
          <w:szCs w:val="24"/>
        </w:rPr>
        <w:t>бора решения своей потребности: воспользоваться вашими усл</w:t>
      </w:r>
      <w:r w:rsidRPr="008343C9">
        <w:rPr>
          <w:rFonts w:ascii="Times New Roman" w:hAnsi="Times New Roman" w:cs="Times New Roman"/>
          <w:sz w:val="24"/>
          <w:szCs w:val="24"/>
        </w:rPr>
        <w:t>у</w:t>
      </w:r>
      <w:r w:rsidRPr="008343C9">
        <w:rPr>
          <w:rFonts w:ascii="Times New Roman" w:hAnsi="Times New Roman" w:cs="Times New Roman"/>
          <w:sz w:val="24"/>
          <w:szCs w:val="24"/>
        </w:rPr>
        <w:t>гами, сделать это самому или вообще ничего не делать. Отсюда следует, что основной конкурент компании это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тенциальный потребитель. Таким образом, стратегия не может быть направлена на конкуренцию, так как в уме потребителя это ставит под сомнение способность компании ему помочь. Необходимо также избегать и скрытой критики в область клиента, прямо указывая ему на нево</w:t>
      </w:r>
      <w:r w:rsidRPr="008343C9">
        <w:rPr>
          <w:rFonts w:ascii="Times New Roman" w:hAnsi="Times New Roman" w:cs="Times New Roman"/>
          <w:sz w:val="24"/>
          <w:szCs w:val="24"/>
        </w:rPr>
        <w:t>з</w:t>
      </w:r>
      <w:r w:rsidRPr="008343C9">
        <w:rPr>
          <w:rFonts w:ascii="Times New Roman" w:hAnsi="Times New Roman" w:cs="Times New Roman"/>
          <w:sz w:val="24"/>
          <w:szCs w:val="24"/>
        </w:rPr>
        <w:t>можность самостоятельно решить свою пр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блему.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Ориентация на новые рынки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 xml:space="preserve">Правила конкурентной стратегии обуславливают формирование рынка по традиционным конкурентным правилам. А следовательно, структура, система и рынки будут такие же как и у конкурентов. Лучшей стратегией будет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343C9">
        <w:rPr>
          <w:rFonts w:ascii="Times New Roman" w:hAnsi="Times New Roman" w:cs="Times New Roman"/>
          <w:sz w:val="24"/>
          <w:szCs w:val="24"/>
        </w:rPr>
        <w:t>ойти туда, где никого нет.</w:t>
      </w:r>
    </w:p>
    <w:p w:rsidR="00CA01A5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Ориентация на привлекательность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Потребители ориентируются на привлекательность комп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нии и, понятно, что для каждого она будет выражаться по-своему. Привлекательность – это нем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териальная оценка компании, исходящая из области чувствования.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Автор останавливает свое внимание и на основных заблуждениях, в к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торые впадают компании сферы услуг. Их можно классифицировать следу</w:t>
      </w:r>
      <w:r w:rsidRPr="008343C9">
        <w:rPr>
          <w:rFonts w:ascii="Times New Roman" w:hAnsi="Times New Roman" w:cs="Times New Roman"/>
          <w:sz w:val="24"/>
          <w:szCs w:val="24"/>
        </w:rPr>
        <w:t>ю</w:t>
      </w:r>
      <w:r w:rsidRPr="008343C9">
        <w:rPr>
          <w:rFonts w:ascii="Times New Roman" w:hAnsi="Times New Roman" w:cs="Times New Roman"/>
          <w:sz w:val="24"/>
          <w:szCs w:val="24"/>
        </w:rPr>
        <w:t>щим образом:</w:t>
      </w:r>
    </w:p>
    <w:p w:rsidR="00CA01A5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Заблуждение первое – главное – это стратегия.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В классической теории маркетинга главная роль отведена превосходству стратегии над та</w:t>
      </w:r>
      <w:r w:rsidRPr="008343C9">
        <w:rPr>
          <w:rFonts w:ascii="Times New Roman" w:hAnsi="Times New Roman" w:cs="Times New Roman"/>
          <w:sz w:val="24"/>
          <w:szCs w:val="24"/>
        </w:rPr>
        <w:t>к</w:t>
      </w:r>
      <w:r w:rsidRPr="008343C9">
        <w:rPr>
          <w:rFonts w:ascii="Times New Roman" w:hAnsi="Times New Roman" w:cs="Times New Roman"/>
          <w:sz w:val="24"/>
          <w:szCs w:val="24"/>
        </w:rPr>
        <w:t>тикой. Многие учебники по бизнесу поддерживают уверенность людей в превосходстве стратегии. Такой факт можно объяснить тем, что пр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фессора, которые пишут учебники, считают более важным заниматься страт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гическими вопросами.  На самом деле тактика определяет стратегию не в меньшей степени, чем стратегия определяет тактику. Компании, придерживающиеся такой точки зрения, действуют и учатся в процессе своих действий. Такт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ческие решения — это завершающая стадия процесса, они определяют форму, которую приним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ет процесс на всей его протяженности. Тактика — это иногда и конец, и начало, и сер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дина. Она играет важнейшую роль в сборе информации. Стратегия не приносит новой информации, сама по себе она ничему не учит, она бездействует. Тактика же постоянно прох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дит испытание рынком.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 xml:space="preserve">- Заблуждение второе – необходим лучший продукт. 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Одно лишь изобретение привлекательной новинки не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ложит мир к ногам компании. Немало важным является воплощение идеи с энтузиазмом, с уверенностью, которые б</w:t>
      </w:r>
      <w:r w:rsidRPr="008343C9">
        <w:rPr>
          <w:rFonts w:ascii="Times New Roman" w:hAnsi="Times New Roman" w:cs="Times New Roman"/>
          <w:sz w:val="24"/>
          <w:szCs w:val="24"/>
        </w:rPr>
        <w:t>у</w:t>
      </w:r>
      <w:r w:rsidRPr="008343C9">
        <w:rPr>
          <w:rFonts w:ascii="Times New Roman" w:hAnsi="Times New Roman" w:cs="Times New Roman"/>
          <w:sz w:val="24"/>
          <w:szCs w:val="24"/>
        </w:rPr>
        <w:t>дут транслироваться и на покупателя. Незначительные тактические меры, приведенные в действие с энтузиазмом, почти всегда ок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зываются более действенными, чем блестящие тактические решения, испо</w:t>
      </w:r>
      <w:r w:rsidRPr="008343C9">
        <w:rPr>
          <w:rFonts w:ascii="Times New Roman" w:hAnsi="Times New Roman" w:cs="Times New Roman"/>
          <w:sz w:val="24"/>
          <w:szCs w:val="24"/>
        </w:rPr>
        <w:t>л</w:t>
      </w:r>
      <w:r w:rsidRPr="008343C9">
        <w:rPr>
          <w:rFonts w:ascii="Times New Roman" w:hAnsi="Times New Roman" w:cs="Times New Roman"/>
          <w:sz w:val="24"/>
          <w:szCs w:val="24"/>
        </w:rPr>
        <w:t>ненные спустя рукава.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 xml:space="preserve">- Заблуждение третье – еще не время. 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Хорошая идея сегодня почти всегда лучше, чем лучшая идея — завтра. Тот, кто слишком долго сомневается, выжидает – проигрывает.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Заблуждение номер четыре - терпение — это добродетель или правило ак</w:t>
      </w:r>
      <w:r w:rsidRPr="008343C9">
        <w:rPr>
          <w:rFonts w:ascii="Times New Roman" w:hAnsi="Times New Roman" w:cs="Times New Roman"/>
          <w:sz w:val="24"/>
          <w:szCs w:val="24"/>
        </w:rPr>
        <w:t>у</w:t>
      </w:r>
      <w:r w:rsidRPr="008343C9">
        <w:rPr>
          <w:rFonts w:ascii="Times New Roman" w:hAnsi="Times New Roman" w:cs="Times New Roman"/>
          <w:sz w:val="24"/>
          <w:szCs w:val="24"/>
        </w:rPr>
        <w:t>лы.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Организации в реальном мире подчиняются жизненному принципу, который можно сравнить с жизнью акулы: если акула не двигается, то она не может дышать и умирает.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Также и организации те, которые находятся в движении – выживают, непо</w:t>
      </w:r>
      <w:r w:rsidRPr="008343C9">
        <w:rPr>
          <w:rFonts w:ascii="Times New Roman" w:hAnsi="Times New Roman" w:cs="Times New Roman"/>
          <w:sz w:val="24"/>
          <w:szCs w:val="24"/>
        </w:rPr>
        <w:t>д</w:t>
      </w:r>
      <w:r w:rsidRPr="008343C9">
        <w:rPr>
          <w:rFonts w:ascii="Times New Roman" w:hAnsi="Times New Roman" w:cs="Times New Roman"/>
          <w:sz w:val="24"/>
          <w:szCs w:val="24"/>
        </w:rPr>
        <w:t>вижные - растрачивают весь воздух и умирают.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 xml:space="preserve">- Заблуждение о логическом мышлении. 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Очень часто высокоинтеллектуальные личности, готовые объяснить любой факт логически,  стараются доказать оппоненту, со всей присущей им убе</w:t>
      </w:r>
      <w:r w:rsidRPr="008343C9">
        <w:rPr>
          <w:rFonts w:ascii="Times New Roman" w:hAnsi="Times New Roman" w:cs="Times New Roman"/>
          <w:sz w:val="24"/>
          <w:szCs w:val="24"/>
        </w:rPr>
        <w:t>ж</w:t>
      </w:r>
      <w:r w:rsidRPr="008343C9">
        <w:rPr>
          <w:rFonts w:ascii="Times New Roman" w:hAnsi="Times New Roman" w:cs="Times New Roman"/>
          <w:sz w:val="24"/>
          <w:szCs w:val="24"/>
        </w:rPr>
        <w:t>денностью и логикой, почему именно его идея не может сработать. Об этой особенности  необходимо помнить при разр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ботке новых идей. Невозможно найти ответы на все вопросы у экспертов ответов на все вопросы, ведь это точка зрения одного ко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 xml:space="preserve">кретного человека.  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Заблуждение о поиске совершенства.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Опасность данного заблуждения состоит в том, что стр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мясь к совершенству можно застрять на полдороге от стр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тегии к практике.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Согласно автору, необходимо стать известным своим потенциальным потребителям, стать частью привычного. Ведь наши предрассудки показыв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ют, что мы верим тому, о чем, мы больше слышали. При этом лучше иметь дурную славу, чем вообще никакую. Это объясняется тем, что со временем в памяти стирается негативная информация — качественная х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рактеристика, — и остается только название компании. Успех напрямую зависит от того, насколько известна станет компания потребителю. Следовательно, необходимо распространять информацию о себе всегда и везде. При этом эффект актуальности и новизны станет подкре</w:t>
      </w:r>
      <w:r w:rsidRPr="008343C9">
        <w:rPr>
          <w:rFonts w:ascii="Times New Roman" w:hAnsi="Times New Roman" w:cs="Times New Roman"/>
          <w:sz w:val="24"/>
          <w:szCs w:val="24"/>
        </w:rPr>
        <w:t>п</w:t>
      </w:r>
      <w:r w:rsidRPr="008343C9">
        <w:rPr>
          <w:rFonts w:ascii="Times New Roman" w:hAnsi="Times New Roman" w:cs="Times New Roman"/>
          <w:sz w:val="24"/>
          <w:szCs w:val="24"/>
        </w:rPr>
        <w:t>ляющим фактором.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Очень важно помнить о первом впечатлении. В сегодняшнем мире, к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гда у людей мало времени, они склонны формировать поспешные суждения, основанные на первых впечатлениях. Люди не просто составляют впечатл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ние о чем-то, на основе этого впечатления у них возникают пре</w:t>
      </w:r>
      <w:r w:rsidRPr="008343C9">
        <w:rPr>
          <w:rFonts w:ascii="Times New Roman" w:hAnsi="Times New Roman" w:cs="Times New Roman"/>
          <w:sz w:val="24"/>
          <w:szCs w:val="24"/>
        </w:rPr>
        <w:t>д</w:t>
      </w:r>
      <w:r w:rsidRPr="008343C9">
        <w:rPr>
          <w:rFonts w:ascii="Times New Roman" w:hAnsi="Times New Roman" w:cs="Times New Roman"/>
          <w:sz w:val="24"/>
          <w:szCs w:val="24"/>
        </w:rPr>
        <w:t>взятости. Но важно помнить и то, что последнее впечатление остается в п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мяти наряду с первым.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Успешный маркетинг начинается с правильного позиционирования на рынке. Об этом писали еще Д. Траут и Э. Райс в книге «Позиционирование».  Вкратце можно представить идеи, озвученные авторами в следующем виде: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1. Необходимо прочно укрепиться в сознании своих потенциальных потреб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телей.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2. Позиция должна быть однозначной: одно простое непротиворечивое соо</w:t>
      </w:r>
      <w:r w:rsidRPr="008343C9">
        <w:rPr>
          <w:rFonts w:ascii="Times New Roman" w:hAnsi="Times New Roman" w:cs="Times New Roman"/>
          <w:sz w:val="24"/>
          <w:szCs w:val="24"/>
        </w:rPr>
        <w:t>б</w:t>
      </w:r>
      <w:r w:rsidRPr="008343C9">
        <w:rPr>
          <w:rFonts w:ascii="Times New Roman" w:hAnsi="Times New Roman" w:cs="Times New Roman"/>
          <w:sz w:val="24"/>
          <w:szCs w:val="24"/>
        </w:rPr>
        <w:t>щение.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3.Позиция должна выделяться среди конкурентов. 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4. Позиция – это сосредоточенность на чем-то одном. Поз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ция — это место, а не действие.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Но ни одна компания не может позиционировать себя сама, это приоритет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требителей.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 xml:space="preserve">Чем же важна позиция и специализация компании, что они могут сделать для компании? 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Они сделают вашу устную рекламу более эффективной, помогут сплотить коллектив, придадут форму маркетинговым выступлениям и заставят людей, которые их готовят, раб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тать одной командой.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Важным аспектом стратегии является ценообразование. При этом при разработке ценообразования существуют следующие ловушки: ловушка низкой цены, ловушка сер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дины.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Цена услуги должна отражать ее выгодность потребителю, при этом стратегия низкой цены ставит под сомнение качество услуги, что вызывает рост недов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рия и обесценивания предложенного варианта. Если же говорить о средней ценовой позиции – она никоим образом не выделит комп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нию среди таких же, и это путь к обезличиванию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В маркетинге услуг мало что оказывается более полезным, чем известная торговая ма</w:t>
      </w:r>
      <w:r w:rsidRPr="008343C9">
        <w:rPr>
          <w:rFonts w:ascii="Times New Roman" w:hAnsi="Times New Roman" w:cs="Times New Roman"/>
          <w:sz w:val="24"/>
          <w:szCs w:val="24"/>
        </w:rPr>
        <w:t>р</w:t>
      </w:r>
      <w:r w:rsidRPr="008343C9">
        <w:rPr>
          <w:rFonts w:ascii="Times New Roman" w:hAnsi="Times New Roman" w:cs="Times New Roman"/>
          <w:sz w:val="24"/>
          <w:szCs w:val="24"/>
        </w:rPr>
        <w:t>ка. В глазах покупателя она является определенной гарантией, обещанием качества. Торговая марка сферы услуг как бы заменяет реальную гарантию, которая существует в мире товаров. Единственное, на что может рассчитывать потребитель, лишенный каких-либо гара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тийных талонов - это на торговую марку. При этом, потребитель поможет превратить название компании в торговую марку. Конечно, оно должно быть четки, ярким, инд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видуальным, таким, которое ни с чем не спутаешь.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Реклама сферы услуг также имеет свои характеристики. Первое – нео</w:t>
      </w:r>
      <w:r w:rsidRPr="008343C9">
        <w:rPr>
          <w:rFonts w:ascii="Times New Roman" w:hAnsi="Times New Roman" w:cs="Times New Roman"/>
          <w:sz w:val="24"/>
          <w:szCs w:val="24"/>
        </w:rPr>
        <w:t>б</w:t>
      </w:r>
      <w:r w:rsidRPr="008343C9">
        <w:rPr>
          <w:rFonts w:ascii="Times New Roman" w:hAnsi="Times New Roman" w:cs="Times New Roman"/>
          <w:sz w:val="24"/>
          <w:szCs w:val="24"/>
        </w:rPr>
        <w:t>ходима сосредоточенность на удовлетв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рении главной потребности клиента, а чтобы остаться в памяти потребителя нужно повторять сказанное снова и сн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ва, без изменений. В рекламе важно и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>пользовать истории, а не определения. Если на рынке товаров, последний постоянно напоминает потребителю о св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 xml:space="preserve">ем качестве, то в сфере услуг это может сделать реклама. </w:t>
      </w:r>
    </w:p>
    <w:p w:rsidR="00CA01A5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Маркетинг сферы услуг основывается на человеч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ском восприятии. При принятии решения о выборе компании потенциальные потребители ищут наглядные свид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тельства ее качества. Услуги – это, прежде всего отношения с людьми, поэтому компании используют как визуальный символ своего предприятия человека, который за ним ст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ит. У маркетинга сферы услуг должно быть человеческое лицо. Услуги предоставляются людьми и ориентированы на людей. Успех во многом зависит от человеческих взаимоотношений. Конечно, люди непредсказуемы, часто нел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гичные, с различными приоритетами и запросам. Но все же в их поведении можно заметить определенные закон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мерности. А вот поиск и использование таких закономерностей является еще одним ключом к успеху.</w:t>
      </w:r>
    </w:p>
    <w:p w:rsidR="00CA01A5" w:rsidRPr="00462809" w:rsidRDefault="00CA01A5" w:rsidP="00CA01A5">
      <w:pPr>
        <w:pStyle w:val="a3"/>
        <w:spacing w:before="240" w:after="240" w:line="240" w:lineRule="auto"/>
        <w:ind w:left="0" w:firstLine="567"/>
        <w:contextualSpacing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_Toc326846429"/>
      <w:r w:rsidRPr="00462809">
        <w:rPr>
          <w:rFonts w:ascii="Times New Roman" w:hAnsi="Times New Roman" w:cs="Times New Roman"/>
          <w:b/>
          <w:i/>
          <w:sz w:val="28"/>
          <w:szCs w:val="24"/>
        </w:rPr>
        <w:t>Стратегия Голубого океана</w:t>
      </w:r>
      <w:bookmarkEnd w:id="13"/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Авторы этой стратегии В. Чан Ким, Р. Моборн, она стала результатом исследования более тридцати индустрий за последние сто лет. Они обнаруж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ли некую последовательность стратегического мышления, которое предшес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вовало созданию нового рынка или индустрии. Стратегия Голубого океана отличается от традиционных моделей, кот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рые сосредоточивают внимание на борьбе в существующем рыночном пространстве, названном  красным оке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ном. Красные океаны – это существующий рынок.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Стратегия Красных оке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нов заключается в четко очерченных границах отрасли и  жесткой конкурен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 xml:space="preserve">ной борьбе за потребителя.  </w:t>
      </w:r>
      <w:r w:rsidRPr="00B32AD3">
        <w:rPr>
          <w:rFonts w:ascii="Times New Roman" w:hAnsi="Times New Roman" w:cs="Times New Roman"/>
          <w:sz w:val="24"/>
          <w:szCs w:val="24"/>
        </w:rPr>
        <w:t>По мере ужесточения конкуренции на таком ры</w:t>
      </w:r>
      <w:r w:rsidRPr="00B32AD3">
        <w:rPr>
          <w:rFonts w:ascii="Times New Roman" w:hAnsi="Times New Roman" w:cs="Times New Roman"/>
          <w:sz w:val="24"/>
          <w:szCs w:val="24"/>
        </w:rPr>
        <w:t>н</w:t>
      </w:r>
      <w:r w:rsidRPr="00B32AD3">
        <w:rPr>
          <w:rFonts w:ascii="Times New Roman" w:hAnsi="Times New Roman" w:cs="Times New Roman"/>
          <w:sz w:val="24"/>
          <w:szCs w:val="24"/>
        </w:rPr>
        <w:t>ке перспективы роста и получения прибыли у компании стан</w:t>
      </w:r>
      <w:r w:rsidRPr="00B32AD3">
        <w:rPr>
          <w:rFonts w:ascii="Times New Roman" w:hAnsi="Times New Roman" w:cs="Times New Roman"/>
          <w:sz w:val="24"/>
          <w:szCs w:val="24"/>
        </w:rPr>
        <w:t>о</w:t>
      </w:r>
      <w:r w:rsidRPr="00B32AD3">
        <w:rPr>
          <w:rFonts w:ascii="Times New Roman" w:hAnsi="Times New Roman" w:cs="Times New Roman"/>
          <w:sz w:val="24"/>
          <w:szCs w:val="24"/>
        </w:rPr>
        <w:t xml:space="preserve">вятся все более </w:t>
      </w:r>
      <w:r>
        <w:rPr>
          <w:rFonts w:ascii="Times New Roman" w:hAnsi="Times New Roman" w:cs="Times New Roman"/>
          <w:sz w:val="24"/>
          <w:szCs w:val="24"/>
        </w:rPr>
        <w:t>призрачными, а н</w:t>
      </w:r>
      <w:r w:rsidRPr="00B32AD3">
        <w:rPr>
          <w:rFonts w:ascii="Times New Roman" w:hAnsi="Times New Roman" w:cs="Times New Roman"/>
          <w:sz w:val="24"/>
          <w:szCs w:val="24"/>
        </w:rPr>
        <w:t>овинки превращаются в товары массового потребле</w:t>
      </w:r>
      <w:r>
        <w:rPr>
          <w:rFonts w:ascii="Times New Roman" w:hAnsi="Times New Roman" w:cs="Times New Roman"/>
          <w:sz w:val="24"/>
          <w:szCs w:val="24"/>
        </w:rPr>
        <w:t>ния. Быстро р</w:t>
      </w:r>
      <w:r w:rsidRPr="00B32AD3">
        <w:rPr>
          <w:rFonts w:ascii="Times New Roman" w:hAnsi="Times New Roman" w:cs="Times New Roman"/>
          <w:sz w:val="24"/>
          <w:szCs w:val="24"/>
        </w:rPr>
        <w:t xml:space="preserve">астущая конкуренция окрашивает воды этого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32AD3">
        <w:rPr>
          <w:rFonts w:ascii="Times New Roman" w:hAnsi="Times New Roman" w:cs="Times New Roman"/>
          <w:sz w:val="24"/>
          <w:szCs w:val="24"/>
        </w:rPr>
        <w:t>бизнес-океана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32AD3">
        <w:rPr>
          <w:rFonts w:ascii="Times New Roman" w:hAnsi="Times New Roman" w:cs="Times New Roman"/>
          <w:sz w:val="24"/>
          <w:szCs w:val="24"/>
        </w:rPr>
        <w:t xml:space="preserve"> в кров</w:t>
      </w:r>
      <w:r w:rsidRPr="00B32AD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вый </w:t>
      </w:r>
      <w:r w:rsidRPr="00B32AD3">
        <w:rPr>
          <w:rFonts w:ascii="Times New Roman" w:hAnsi="Times New Roman" w:cs="Times New Roman"/>
          <w:sz w:val="24"/>
          <w:szCs w:val="24"/>
        </w:rPr>
        <w:t>красный цвет.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Голубые океаны – это, по мнению авторов, отрасли, которые еще не существуют - неизвестное рыно</w:t>
      </w:r>
      <w:r w:rsidRPr="008343C9">
        <w:rPr>
          <w:rFonts w:ascii="Times New Roman" w:hAnsi="Times New Roman" w:cs="Times New Roman"/>
          <w:sz w:val="24"/>
          <w:szCs w:val="24"/>
        </w:rPr>
        <w:t>ч</w:t>
      </w:r>
      <w:r w:rsidRPr="008343C9">
        <w:rPr>
          <w:rFonts w:ascii="Times New Roman" w:hAnsi="Times New Roman" w:cs="Times New Roman"/>
          <w:sz w:val="24"/>
          <w:szCs w:val="24"/>
        </w:rPr>
        <w:t>ное пространство, свободное от конкуренции. В голубых океанах спрос создается, а не является предметом ожесточенной борьбы. Здесь имеется до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>таточно возможностей для развития компании, для увеличения прибыли и быстрых темпов роста.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Понятие ценн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стной инновации является краеугольным камнем стратегии Голубого океана и подр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зумевает только такое предложение, в котором находятся в равновесии новизна, стоимость и полезность для потенц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ального покупателя. Голубые океаны  добиваются привлекательности среди потребителей, предлагая пр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восходные товары по более дешевым ценам. Для формирования такой страт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гии необходимо корректно согласовать факторы до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>тоинства продукта – цену и издержки.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Не секрет, что конкуренция - это важный фактор. Но, разрабатывая стр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тегию только в отношении взаимодействия с конкурентами, компании заб</w:t>
      </w:r>
      <w:r w:rsidRPr="008343C9">
        <w:rPr>
          <w:rFonts w:ascii="Times New Roman" w:hAnsi="Times New Roman" w:cs="Times New Roman"/>
          <w:sz w:val="24"/>
          <w:szCs w:val="24"/>
        </w:rPr>
        <w:t>ы</w:t>
      </w:r>
      <w:r w:rsidRPr="008343C9">
        <w:rPr>
          <w:rFonts w:ascii="Times New Roman" w:hAnsi="Times New Roman" w:cs="Times New Roman"/>
          <w:sz w:val="24"/>
          <w:szCs w:val="24"/>
        </w:rPr>
        <w:t>вают о других важных аспектах стратегии: поиском и развитием новых ры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ков и с их защитой. Борьба с конкуренцией подрывает экономическую эффективность, сохранить которую можно создав Г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 xml:space="preserve">лубой океан. 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Вследствие насыщения существующих рынков, технологического разв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тия, стирания региональных границ, доступности информации потенциал их сокращается. Однако очеви</w:t>
      </w:r>
      <w:r w:rsidRPr="008343C9">
        <w:rPr>
          <w:rFonts w:ascii="Times New Roman" w:hAnsi="Times New Roman" w:cs="Times New Roman"/>
          <w:sz w:val="24"/>
          <w:szCs w:val="24"/>
        </w:rPr>
        <w:t>д</w:t>
      </w:r>
      <w:r w:rsidRPr="008343C9">
        <w:rPr>
          <w:rFonts w:ascii="Times New Roman" w:hAnsi="Times New Roman" w:cs="Times New Roman"/>
          <w:sz w:val="24"/>
          <w:szCs w:val="24"/>
        </w:rPr>
        <w:t xml:space="preserve">на перспектива развития Голубых океанов. 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Переход от красного к голубому океану возможен двумя способами: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формирование новых отраслей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 xml:space="preserve">- изменение границ внутри существующей отрасли 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В. Чан Ким, Р. Моборн выделяют несколько путей перехода к Голубому оке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ну: акцент на вторичных потребительских свойствах, стандартизация и масс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вость. Но существует также метод n - в одном, это захват удовлетворенной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требности новой технологией.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Компании, создавшие голубые океаны, имеют значительные экономические и време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ные преимущества благодаря барьерам, не позволяющие другим повторить тот же путь. Такие компании более рентабельны за счет масштабности производства, ориентированного на большое к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личество вновь привлеченных кл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ентов. Скопировать идеи первопроходца достаточно тяжело. Во-первых, это требует изменения всей системы деятел</w:t>
      </w:r>
      <w:r w:rsidRPr="008343C9">
        <w:rPr>
          <w:rFonts w:ascii="Times New Roman" w:hAnsi="Times New Roman" w:cs="Times New Roman"/>
          <w:sz w:val="24"/>
          <w:szCs w:val="24"/>
        </w:rPr>
        <w:t>ь</w:t>
      </w:r>
      <w:r w:rsidRPr="008343C9">
        <w:rPr>
          <w:rFonts w:ascii="Times New Roman" w:hAnsi="Times New Roman" w:cs="Times New Roman"/>
          <w:sz w:val="24"/>
          <w:szCs w:val="24"/>
        </w:rPr>
        <w:t>ности организации. Не нужно также забывать о том, что такая компания пре</w:t>
      </w:r>
      <w:r w:rsidRPr="008343C9">
        <w:rPr>
          <w:rFonts w:ascii="Times New Roman" w:hAnsi="Times New Roman" w:cs="Times New Roman"/>
          <w:sz w:val="24"/>
          <w:szCs w:val="24"/>
        </w:rPr>
        <w:t>д</w:t>
      </w:r>
      <w:r w:rsidRPr="008343C9">
        <w:rPr>
          <w:rFonts w:ascii="Times New Roman" w:hAnsi="Times New Roman" w:cs="Times New Roman"/>
          <w:sz w:val="24"/>
          <w:szCs w:val="24"/>
        </w:rPr>
        <w:t>лагает превосходящий продукт, чем привлекает стойких приверженцев и ст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новится обладателем бренда. Авторы настаивают на той точке зрения, что д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же самые дорогостоящие маркетинговые кампании не могут затмить славу созд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телей голубого океана.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К сожалению, красные океаны продолжают доминировать. Это можно объяснить тем, что их стратегии уходят корнями в военную стратегию. Вое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ная стратегия, как мы уже рассматривали в предыдущих параграфах, предп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лагает борьбу с конкурентами различными способами с целью захвата его территории. В отличие от нее, стратегия голубого океана предусматривает вед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ние бизнеса там, где нет конкуренции, на новой территории. Конкуренция не является отправной точкой стратегий компаний – создателей Голубых океанов. Их о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правная точка – изменение системы ценностей как потребителя, так и своих.</w:t>
      </w:r>
    </w:p>
    <w:p w:rsidR="00CA01A5" w:rsidRPr="00DA30E7" w:rsidRDefault="00CA01A5" w:rsidP="00CA01A5">
      <w:pPr>
        <w:pStyle w:val="2"/>
        <w:spacing w:after="240" w:line="240" w:lineRule="auto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4"/>
        </w:rPr>
      </w:pPr>
      <w:bookmarkStart w:id="14" w:name="_Toc326845515"/>
      <w:bookmarkStart w:id="15" w:name="_Toc326846430"/>
      <w:r>
        <w:rPr>
          <w:rFonts w:ascii="Times New Roman" w:hAnsi="Times New Roman" w:cs="Times New Roman"/>
          <w:i/>
          <w:color w:val="auto"/>
          <w:sz w:val="28"/>
          <w:szCs w:val="24"/>
        </w:rPr>
        <w:t xml:space="preserve"> </w:t>
      </w:r>
      <w:r w:rsidRPr="00DA30E7">
        <w:rPr>
          <w:rFonts w:ascii="Times New Roman" w:hAnsi="Times New Roman" w:cs="Times New Roman"/>
          <w:i/>
          <w:color w:val="auto"/>
          <w:sz w:val="28"/>
          <w:szCs w:val="24"/>
        </w:rPr>
        <w:t>Психологические аспекты восприятия рекламы потреб</w:t>
      </w:r>
      <w:r w:rsidRPr="00DA30E7">
        <w:rPr>
          <w:rFonts w:ascii="Times New Roman" w:hAnsi="Times New Roman" w:cs="Times New Roman"/>
          <w:i/>
          <w:color w:val="auto"/>
          <w:sz w:val="28"/>
          <w:szCs w:val="24"/>
        </w:rPr>
        <w:t>и</w:t>
      </w:r>
      <w:r w:rsidRPr="00DA30E7">
        <w:rPr>
          <w:rFonts w:ascii="Times New Roman" w:hAnsi="Times New Roman" w:cs="Times New Roman"/>
          <w:i/>
          <w:color w:val="auto"/>
          <w:sz w:val="28"/>
          <w:szCs w:val="24"/>
        </w:rPr>
        <w:t>телями</w:t>
      </w:r>
      <w:bookmarkEnd w:id="14"/>
      <w:bookmarkEnd w:id="15"/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Реклама - это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ния, формирование или поддержание интереса к нему и его продвижение на рынке. (Википедия)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Реклама появляется там, где существует товарообмен, конкуренция и где каждый производ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тель борется за своего покупателя и ищет свою нишу на рынке. Реклама должна быть н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правлена на потенциального потребителя, а именно, на его мотивы и желания, чтобы удовлетворять их полн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стью или частично, попутно формируя новые потребности и новые жел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ния.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Необходимо отметить, что восприятие человека избирательно по своей природе. И определяется личными фа</w:t>
      </w:r>
      <w:r w:rsidRPr="008343C9">
        <w:rPr>
          <w:rFonts w:ascii="Times New Roman" w:hAnsi="Times New Roman" w:cs="Times New Roman"/>
          <w:sz w:val="24"/>
          <w:szCs w:val="24"/>
        </w:rPr>
        <w:t>к</w:t>
      </w:r>
      <w:r w:rsidRPr="008343C9">
        <w:rPr>
          <w:rFonts w:ascii="Times New Roman" w:hAnsi="Times New Roman" w:cs="Times New Roman"/>
          <w:sz w:val="24"/>
          <w:szCs w:val="24"/>
        </w:rPr>
        <w:t xml:space="preserve">торами и факторами, относящимися к стимулам. 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К личным факторам относятся потребности и мотивы. Внимание будет привлечено и уде</w:t>
      </w:r>
      <w:r w:rsidRPr="008343C9">
        <w:rPr>
          <w:rFonts w:ascii="Times New Roman" w:hAnsi="Times New Roman" w:cs="Times New Roman"/>
          <w:sz w:val="24"/>
          <w:szCs w:val="24"/>
        </w:rPr>
        <w:t>р</w:t>
      </w:r>
      <w:r w:rsidRPr="008343C9">
        <w:rPr>
          <w:rFonts w:ascii="Times New Roman" w:hAnsi="Times New Roman" w:cs="Times New Roman"/>
          <w:sz w:val="24"/>
          <w:szCs w:val="24"/>
        </w:rPr>
        <w:t>жано, если информация представляет интерес для потребителя с точки зрения его мотивации и потребностей. Основная масса потребностей не требует немедленного удовлетворения. Потребность становится мотивом в том случае, когда она заставляет челов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ка действовать, а ее удовлетворение снимает психологическое напряжение. Основатель данной теории А. Ма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>лоу, изложил свою концепцию в виде пирамиды потребностей.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 xml:space="preserve">1 уровень — физиологические потребности, 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уровень</w:t>
      </w:r>
      <w:r w:rsidRPr="008343C9">
        <w:rPr>
          <w:rFonts w:ascii="Times New Roman" w:hAnsi="Times New Roman" w:cs="Times New Roman"/>
          <w:sz w:val="24"/>
          <w:szCs w:val="24"/>
        </w:rPr>
        <w:t xml:space="preserve"> — потребность в безопасности, 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уровень</w:t>
      </w:r>
      <w:r w:rsidRPr="008343C9">
        <w:rPr>
          <w:rFonts w:ascii="Times New Roman" w:hAnsi="Times New Roman" w:cs="Times New Roman"/>
          <w:sz w:val="24"/>
          <w:szCs w:val="24"/>
        </w:rPr>
        <w:t xml:space="preserve"> — потребность в любви и принадлежности,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4</w:t>
      </w:r>
      <w:r w:rsidRPr="00C83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</w:t>
      </w:r>
      <w:r w:rsidRPr="008343C9">
        <w:rPr>
          <w:rFonts w:ascii="Times New Roman" w:hAnsi="Times New Roman" w:cs="Times New Roman"/>
          <w:sz w:val="24"/>
          <w:szCs w:val="24"/>
        </w:rPr>
        <w:t xml:space="preserve"> — потребность в уважении,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5</w:t>
      </w:r>
      <w:r w:rsidRPr="00C83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</w:t>
      </w:r>
      <w:r w:rsidRPr="008343C9">
        <w:rPr>
          <w:rFonts w:ascii="Times New Roman" w:hAnsi="Times New Roman" w:cs="Times New Roman"/>
          <w:sz w:val="24"/>
          <w:szCs w:val="24"/>
        </w:rPr>
        <w:t xml:space="preserve"> — потребность в самореализации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Согласно Маслоу в первую очередь человек стремится удовлетворить б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зовые потребности и только потом пер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ходит к следующим по значимости.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Необходимо отметить, что теория Маслоу была добавлена новыми психолог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ческими исследованиями, отмечающими влияние мотивов на поведение. Д. Льюис в своей книге «Тренинг эффективного общения»  обозначил основные мотивы поведения людей: стремление к власти, собственному удовольствию, эмоциональной безопасности, самоуважению, принадлежности к той или иной социальной группе, к достижению важных целей, поиску новых впеча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лений, свободе и финансовой независимости. Очевидно, что при создании рекламы необходимо не только иметь полное представление о потребн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стях и мотивах потенциальных потребителей, но и в соо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ветствии с ними строить  рекламную кампанию.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8343C9">
        <w:rPr>
          <w:rFonts w:ascii="Times New Roman" w:hAnsi="Times New Roman" w:cs="Times New Roman"/>
          <w:sz w:val="24"/>
          <w:szCs w:val="24"/>
        </w:rPr>
        <w:t>ффе</w:t>
      </w:r>
      <w:r w:rsidRPr="008343C9">
        <w:rPr>
          <w:rFonts w:ascii="Times New Roman" w:hAnsi="Times New Roman" w:cs="Times New Roman"/>
          <w:sz w:val="24"/>
          <w:szCs w:val="24"/>
        </w:rPr>
        <w:t>к</w:t>
      </w:r>
      <w:r w:rsidRPr="008343C9">
        <w:rPr>
          <w:rFonts w:ascii="Times New Roman" w:hAnsi="Times New Roman" w:cs="Times New Roman"/>
          <w:sz w:val="24"/>
          <w:szCs w:val="24"/>
        </w:rPr>
        <w:t>тивная реклама должна быть направлена сразу и на бессознательное, и на сознательное. Такой подход воздействует, на покуп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теля со всех сторон – убеждает, заставляет, привлекает, вынуждает, приказ</w:t>
      </w:r>
      <w:r w:rsidRPr="008343C9">
        <w:rPr>
          <w:rFonts w:ascii="Times New Roman" w:hAnsi="Times New Roman" w:cs="Times New Roman"/>
          <w:sz w:val="24"/>
          <w:szCs w:val="24"/>
        </w:rPr>
        <w:t>ы</w:t>
      </w:r>
      <w:r w:rsidRPr="008343C9">
        <w:rPr>
          <w:rFonts w:ascii="Times New Roman" w:hAnsi="Times New Roman" w:cs="Times New Roman"/>
          <w:sz w:val="24"/>
          <w:szCs w:val="24"/>
        </w:rPr>
        <w:t>вает исполнять пожелания продавца.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Гештальтпсихология выявила ряд принципов, согласно которым люди организуют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ступающую информацию: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1. Люди склонны организовывать свое восприятие в «пр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стые» схемы. Это означает, что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потребители приходят и к более простым интерпретациям рекламного обр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щения. Это особенно актуально для печа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 xml:space="preserve">ной рекламы. 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2. Организация восприятия идет по двум основным схемам. Образ и фон. Пе</w:t>
      </w:r>
      <w:r w:rsidRPr="008343C9">
        <w:rPr>
          <w:rFonts w:ascii="Times New Roman" w:hAnsi="Times New Roman" w:cs="Times New Roman"/>
          <w:sz w:val="24"/>
          <w:szCs w:val="24"/>
        </w:rPr>
        <w:t>р</w:t>
      </w:r>
      <w:r w:rsidRPr="008343C9">
        <w:rPr>
          <w:rFonts w:ascii="Times New Roman" w:hAnsi="Times New Roman" w:cs="Times New Roman"/>
          <w:sz w:val="24"/>
          <w:szCs w:val="24"/>
        </w:rPr>
        <w:t>вый – привлекает к себе внимание и зап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минается, менее значимые элементы – называются фоном. Прошлый опыт оказывает сильное влияние на то, что в гл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 xml:space="preserve">зах потребителя будет образом, а что — фоном. 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3. Восприятие целостно. Человек склонен разрабатывать полную картину во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>приятия, даже если некоторые ее эл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менты отсутствуют. Успех этого трюка связан с тем, что он дает возможность потребителю включаться в процесс о</w:t>
      </w:r>
      <w:r w:rsidRPr="008343C9">
        <w:rPr>
          <w:rFonts w:ascii="Times New Roman" w:hAnsi="Times New Roman" w:cs="Times New Roman"/>
          <w:sz w:val="24"/>
          <w:szCs w:val="24"/>
        </w:rPr>
        <w:t>б</w:t>
      </w:r>
      <w:r w:rsidRPr="008343C9">
        <w:rPr>
          <w:rFonts w:ascii="Times New Roman" w:hAnsi="Times New Roman" w:cs="Times New Roman"/>
          <w:sz w:val="24"/>
          <w:szCs w:val="24"/>
        </w:rPr>
        <w:t>работки информации и самому «создавать» рекламу. В нее он вкладывает свое личное отношение, вот почему она и лу</w:t>
      </w:r>
      <w:r w:rsidRPr="008343C9">
        <w:rPr>
          <w:rFonts w:ascii="Times New Roman" w:hAnsi="Times New Roman" w:cs="Times New Roman"/>
          <w:sz w:val="24"/>
          <w:szCs w:val="24"/>
        </w:rPr>
        <w:t>ч</w:t>
      </w:r>
      <w:r w:rsidRPr="008343C9">
        <w:rPr>
          <w:rFonts w:ascii="Times New Roman" w:hAnsi="Times New Roman" w:cs="Times New Roman"/>
          <w:sz w:val="24"/>
          <w:szCs w:val="24"/>
        </w:rPr>
        <w:t>ше запоминается.</w:t>
      </w:r>
    </w:p>
    <w:p w:rsidR="00CA01A5" w:rsidRPr="00506FC8" w:rsidRDefault="00CA01A5" w:rsidP="00CA01A5">
      <w:pPr>
        <w:pStyle w:val="a3"/>
        <w:spacing w:before="240" w:after="240"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i/>
          <w:sz w:val="28"/>
          <w:szCs w:val="24"/>
        </w:rPr>
      </w:pPr>
      <w:bookmarkStart w:id="16" w:name="_Toc326845516"/>
      <w:bookmarkStart w:id="17" w:name="_Toc326846431"/>
      <w:r w:rsidRPr="00506FC8">
        <w:rPr>
          <w:rFonts w:ascii="Times New Roman" w:hAnsi="Times New Roman" w:cs="Times New Roman"/>
          <w:b/>
          <w:i/>
          <w:sz w:val="28"/>
          <w:szCs w:val="24"/>
        </w:rPr>
        <w:t>Методы разработки стратегий</w:t>
      </w:r>
      <w:bookmarkEnd w:id="16"/>
      <w:bookmarkEnd w:id="17"/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Подходы к разработке стратегии фирмы сочетают в себе теоретический анализ и интуицию. Очевидно, что стратегию невозможно просчитать до конца, ее корректировка в пр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цессе развития необходима.</w:t>
      </w:r>
    </w:p>
    <w:p w:rsidR="00CA01A5" w:rsidRPr="00506FC8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Можно выделить следующие этапы разработки маркетинговой страт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гии: исследование состояния рынка, оценка текущего состояния, анализ ко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курентов и оценка конкурентоспособности компании, постановка целей ма</w:t>
      </w:r>
      <w:r w:rsidRPr="008343C9">
        <w:rPr>
          <w:rFonts w:ascii="Times New Roman" w:hAnsi="Times New Roman" w:cs="Times New Roman"/>
          <w:sz w:val="24"/>
          <w:szCs w:val="24"/>
        </w:rPr>
        <w:t>р</w:t>
      </w:r>
      <w:r w:rsidRPr="008343C9">
        <w:rPr>
          <w:rFonts w:ascii="Times New Roman" w:hAnsi="Times New Roman" w:cs="Times New Roman"/>
          <w:sz w:val="24"/>
          <w:szCs w:val="24"/>
        </w:rPr>
        <w:t>кетинговой стратегии, сегментация рынка и выбор целевых се</w:t>
      </w:r>
      <w:r w:rsidRPr="008343C9">
        <w:rPr>
          <w:rFonts w:ascii="Times New Roman" w:hAnsi="Times New Roman" w:cs="Times New Roman"/>
          <w:sz w:val="24"/>
          <w:szCs w:val="24"/>
        </w:rPr>
        <w:t>г</w:t>
      </w:r>
      <w:r w:rsidRPr="008343C9">
        <w:rPr>
          <w:rFonts w:ascii="Times New Roman" w:hAnsi="Times New Roman" w:cs="Times New Roman"/>
          <w:sz w:val="24"/>
          <w:szCs w:val="24"/>
        </w:rPr>
        <w:t>ментов, анализ стратегических альтернатив и выбор маркетинговой стратегии, разработка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зиционирования, предварительная экономическая оценка стратегии и инструме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ты контроля.</w:t>
      </w:r>
    </w:p>
    <w:p w:rsidR="00CA01A5" w:rsidRPr="00506FC8" w:rsidRDefault="00CA01A5" w:rsidP="00CA01A5">
      <w:pPr>
        <w:pStyle w:val="a3"/>
        <w:spacing w:before="240" w:after="240" w:line="240" w:lineRule="auto"/>
        <w:ind w:left="1440"/>
        <w:contextualSpacing w:val="0"/>
        <w:jc w:val="center"/>
        <w:outlineLvl w:val="1"/>
        <w:rPr>
          <w:rFonts w:ascii="Times New Roman" w:hAnsi="Times New Roman" w:cs="Times New Roman"/>
          <w:b/>
          <w:i/>
          <w:sz w:val="28"/>
          <w:szCs w:val="24"/>
        </w:rPr>
      </w:pPr>
      <w:bookmarkStart w:id="18" w:name="_Toc326845517"/>
      <w:bookmarkStart w:id="19" w:name="_Toc326846432"/>
      <w:r w:rsidRPr="00506FC8">
        <w:rPr>
          <w:rFonts w:ascii="Times New Roman" w:hAnsi="Times New Roman" w:cs="Times New Roman"/>
          <w:b/>
          <w:i/>
          <w:sz w:val="28"/>
          <w:szCs w:val="24"/>
        </w:rPr>
        <w:t xml:space="preserve"> Стратегическое сегментир</w:t>
      </w:r>
      <w:r w:rsidRPr="00506FC8">
        <w:rPr>
          <w:rFonts w:ascii="Times New Roman" w:hAnsi="Times New Roman" w:cs="Times New Roman"/>
          <w:b/>
          <w:i/>
          <w:sz w:val="28"/>
          <w:szCs w:val="24"/>
        </w:rPr>
        <w:t>о</w:t>
      </w:r>
      <w:r w:rsidRPr="00506FC8">
        <w:rPr>
          <w:rFonts w:ascii="Times New Roman" w:hAnsi="Times New Roman" w:cs="Times New Roman"/>
          <w:b/>
          <w:i/>
          <w:sz w:val="28"/>
          <w:szCs w:val="24"/>
        </w:rPr>
        <w:t>вание</w:t>
      </w:r>
      <w:bookmarkEnd w:id="18"/>
      <w:bookmarkEnd w:id="19"/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Первое стратегическое решение, которое принимает фирма, касается о</w:t>
      </w:r>
      <w:r w:rsidRPr="008343C9">
        <w:rPr>
          <w:rFonts w:ascii="Times New Roman" w:hAnsi="Times New Roman" w:cs="Times New Roman"/>
          <w:sz w:val="24"/>
          <w:szCs w:val="24"/>
        </w:rPr>
        <w:t>п</w:t>
      </w:r>
      <w:r w:rsidRPr="008343C9">
        <w:rPr>
          <w:rFonts w:ascii="Times New Roman" w:hAnsi="Times New Roman" w:cs="Times New Roman"/>
          <w:sz w:val="24"/>
          <w:szCs w:val="24"/>
        </w:rPr>
        <w:t>ределения своего  базового рынка и  выбора целевого сегмента. Маркетинг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вое сегментирование выявляет скрытые возможности различных сегментов рынка, на котором осуществляется позиционирование. Процесс стратегич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ского сегментирования состоит из четырех основных этапов. Первый – се</w:t>
      </w:r>
      <w:r w:rsidRPr="008343C9">
        <w:rPr>
          <w:rFonts w:ascii="Times New Roman" w:hAnsi="Times New Roman" w:cs="Times New Roman"/>
          <w:sz w:val="24"/>
          <w:szCs w:val="24"/>
        </w:rPr>
        <w:t>г</w:t>
      </w:r>
      <w:r w:rsidRPr="008343C9">
        <w:rPr>
          <w:rFonts w:ascii="Times New Roman" w:hAnsi="Times New Roman" w:cs="Times New Roman"/>
          <w:sz w:val="24"/>
          <w:szCs w:val="24"/>
        </w:rPr>
        <w:t>ментационный анализ  - это выявление группы потребителей, схожих по запросам. Второе - выбор целевого сегмента. Третье – рыночное позиционир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вание. Четвертое – разработка маркетинговой программы для выбранных ц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левых сегментов. Целью макросегментирования является идентификация т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варных рынков, а микросегментирования – выявление потребительских се</w:t>
      </w:r>
      <w:r w:rsidRPr="008343C9">
        <w:rPr>
          <w:rFonts w:ascii="Times New Roman" w:hAnsi="Times New Roman" w:cs="Times New Roman"/>
          <w:sz w:val="24"/>
          <w:szCs w:val="24"/>
        </w:rPr>
        <w:t>г</w:t>
      </w:r>
      <w:r w:rsidRPr="008343C9">
        <w:rPr>
          <w:rFonts w:ascii="Times New Roman" w:hAnsi="Times New Roman" w:cs="Times New Roman"/>
          <w:sz w:val="24"/>
          <w:szCs w:val="24"/>
        </w:rPr>
        <w:t>ментов. Микросегментация проводится четырьмя ра</w:t>
      </w:r>
      <w:r w:rsidRPr="008343C9">
        <w:rPr>
          <w:rFonts w:ascii="Times New Roman" w:hAnsi="Times New Roman" w:cs="Times New Roman"/>
          <w:sz w:val="24"/>
          <w:szCs w:val="24"/>
        </w:rPr>
        <w:t>з</w:t>
      </w:r>
      <w:r w:rsidRPr="008343C9">
        <w:rPr>
          <w:rFonts w:ascii="Times New Roman" w:hAnsi="Times New Roman" w:cs="Times New Roman"/>
          <w:sz w:val="24"/>
          <w:szCs w:val="24"/>
        </w:rPr>
        <w:t xml:space="preserve">личными способами: </w:t>
      </w:r>
    </w:p>
    <w:p w:rsidR="00CA01A5" w:rsidRPr="008343C9" w:rsidRDefault="00CA01A5" w:rsidP="00CA01A5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1. Описательное сегментирование, проводится на осн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вании  социально-демографических характеристик покуп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теля;</w:t>
      </w:r>
    </w:p>
    <w:p w:rsidR="00CA01A5" w:rsidRPr="008343C9" w:rsidRDefault="00CA01A5" w:rsidP="00CA01A5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 xml:space="preserve"> 2. Сегментирование по выгодам, основывается на товарной категории и товарной ценн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 xml:space="preserve">сти человека; </w:t>
      </w:r>
    </w:p>
    <w:p w:rsidR="00CA01A5" w:rsidRPr="008343C9" w:rsidRDefault="00CA01A5" w:rsidP="00CA01A5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3. Сегментирование по образу жизни,   основанное на социокультурных х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 xml:space="preserve">рактеристиках потребителя; </w:t>
      </w:r>
    </w:p>
    <w:p w:rsidR="00CA01A5" w:rsidRPr="008343C9" w:rsidRDefault="00CA01A5" w:rsidP="00CA01A5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4. Поведенческое сегментирование, опирается на фактическую деятел</w:t>
      </w:r>
      <w:r w:rsidRPr="008343C9">
        <w:rPr>
          <w:rFonts w:ascii="Times New Roman" w:hAnsi="Times New Roman" w:cs="Times New Roman"/>
          <w:sz w:val="24"/>
          <w:szCs w:val="24"/>
        </w:rPr>
        <w:t>ь</w:t>
      </w:r>
      <w:r w:rsidRPr="008343C9">
        <w:rPr>
          <w:rFonts w:ascii="Times New Roman" w:hAnsi="Times New Roman" w:cs="Times New Roman"/>
          <w:sz w:val="24"/>
          <w:szCs w:val="24"/>
        </w:rPr>
        <w:t>ность потребителя на рынке.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Когда определены переменные сегментирования, они определяются,  и выстраивается сетка сегментирования. Целью микросегментирования является более детальный анализ потребителей, выявленных на стадии  макросегме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 xml:space="preserve">тирования. </w:t>
      </w:r>
    </w:p>
    <w:p w:rsidR="00CA01A5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Социально-демографическое сегментирование – это косвенный метод. Главными используемыми переменными являются: пол, возраст, доход, ге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графическое положение, образование и т. д. Преимущество такого метода – это низкая стоимость  и простота. Такой вид сегментирования называется оп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сательным,   так как в процессе анализа устанавливается не причина образов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 xml:space="preserve">ния сегмента, а описываются их характеристики. Отсюда следует, что оно должно применяться вместе с другими методами. 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Сегментирование по выгодам основано на ценностных ориентирах л</w:t>
      </w:r>
      <w:r w:rsidRPr="008343C9">
        <w:rPr>
          <w:rFonts w:ascii="Times New Roman" w:hAnsi="Times New Roman" w:cs="Times New Roman"/>
          <w:sz w:val="24"/>
          <w:szCs w:val="24"/>
        </w:rPr>
        <w:t>ю</w:t>
      </w:r>
      <w:r w:rsidRPr="008343C9">
        <w:rPr>
          <w:rFonts w:ascii="Times New Roman" w:hAnsi="Times New Roman" w:cs="Times New Roman"/>
          <w:sz w:val="24"/>
          <w:szCs w:val="24"/>
        </w:rPr>
        <w:t>дей. Его целью является объяснить ра</w:t>
      </w:r>
      <w:r w:rsidRPr="008343C9">
        <w:rPr>
          <w:rFonts w:ascii="Times New Roman" w:hAnsi="Times New Roman" w:cs="Times New Roman"/>
          <w:sz w:val="24"/>
          <w:szCs w:val="24"/>
        </w:rPr>
        <w:t>з</w:t>
      </w:r>
      <w:r w:rsidRPr="008343C9">
        <w:rPr>
          <w:rFonts w:ascii="Times New Roman" w:hAnsi="Times New Roman" w:cs="Times New Roman"/>
          <w:sz w:val="24"/>
          <w:szCs w:val="24"/>
        </w:rPr>
        <w:t>личия в предпочтениях потребителей. Каждый сегмент – это искомые выгоды. Но выявить наиболее важную выгоду  сложно. К тому же этот метод достаточно з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 xml:space="preserve">тратен. 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Поведенческое сегментирование основывается на покупательском поведении  на ры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ке, а следовательно,  это тоже описательный метод. Основные используемые критерии  - это вид пользователя, объем покупки и уровень л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яльности. Этот метод представляет собой сегментирование постфактум  и известен также под названием « продажа, основанная на отн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шениях».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 xml:space="preserve"> Социокультурное сегментирование  дополняет демографические пок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затели такими критериями, как виды ч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ловеческой деятельности,  отношения, восприятие, интересы и пр.  Главная задача такого подхода – составление более полного профиля потребителя. В качестве индикатора черт личности и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>пользуется  стиль жизни человека. Анализ образа жизни необходим для выя</w:t>
      </w:r>
      <w:r w:rsidRPr="008343C9">
        <w:rPr>
          <w:rFonts w:ascii="Times New Roman" w:hAnsi="Times New Roman" w:cs="Times New Roman"/>
          <w:sz w:val="24"/>
          <w:szCs w:val="24"/>
        </w:rPr>
        <w:t>в</w:t>
      </w:r>
      <w:r w:rsidRPr="008343C9">
        <w:rPr>
          <w:rFonts w:ascii="Times New Roman" w:hAnsi="Times New Roman" w:cs="Times New Roman"/>
          <w:sz w:val="24"/>
          <w:szCs w:val="24"/>
        </w:rPr>
        <w:t>ления новых тенденций в обществе и оценки возможностей и угроз, а также он показывает опережает ли подгруппа социокультурную тенденцию или о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стает от нее. Если исследования стиля жизни касаются товара или услуги, то целью  ставится изучение поведения потребителей. Эффективная стратегия сегментирования удовлетворяет четырем критериям: дифференцир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ванной реакции, адекватному размеру, измеримости и доступности. Дифференцир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ванная реакция основана на различной чувствительности потребителя, но се</w:t>
      </w:r>
      <w:r w:rsidRPr="008343C9">
        <w:rPr>
          <w:rFonts w:ascii="Times New Roman" w:hAnsi="Times New Roman" w:cs="Times New Roman"/>
          <w:sz w:val="24"/>
          <w:szCs w:val="24"/>
        </w:rPr>
        <w:t>г</w:t>
      </w:r>
      <w:r w:rsidRPr="008343C9">
        <w:rPr>
          <w:rFonts w:ascii="Times New Roman" w:hAnsi="Times New Roman" w:cs="Times New Roman"/>
          <w:sz w:val="24"/>
          <w:szCs w:val="24"/>
        </w:rPr>
        <w:t>менты не должны перекрываться. Адекватный размер говорит о том, что се</w:t>
      </w:r>
      <w:r w:rsidRPr="008343C9">
        <w:rPr>
          <w:rFonts w:ascii="Times New Roman" w:hAnsi="Times New Roman" w:cs="Times New Roman"/>
          <w:sz w:val="24"/>
          <w:szCs w:val="24"/>
        </w:rPr>
        <w:t>г</w:t>
      </w:r>
      <w:r w:rsidRPr="008343C9">
        <w:rPr>
          <w:rFonts w:ascii="Times New Roman" w:hAnsi="Times New Roman" w:cs="Times New Roman"/>
          <w:sz w:val="24"/>
          <w:szCs w:val="24"/>
        </w:rPr>
        <w:t>менты  должны обладать достаточным рыночным потенциалом. Критерий измеримость достаточно в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жен, то есть, если использовать только абстрактные критерии сегментирования, собрать и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формацию о потребителе будет трудно. Доступность  - это потенциальная возможность степени охвата рыночного сегмента  маркетинговой програ</w:t>
      </w:r>
      <w:r w:rsidRPr="008343C9">
        <w:rPr>
          <w:rFonts w:ascii="Times New Roman" w:hAnsi="Times New Roman" w:cs="Times New Roman"/>
          <w:sz w:val="24"/>
          <w:szCs w:val="24"/>
        </w:rPr>
        <w:t>м</w:t>
      </w:r>
      <w:r w:rsidRPr="008343C9">
        <w:rPr>
          <w:rFonts w:ascii="Times New Roman" w:hAnsi="Times New Roman" w:cs="Times New Roman"/>
          <w:sz w:val="24"/>
          <w:szCs w:val="24"/>
        </w:rPr>
        <w:t xml:space="preserve">мой. </w:t>
      </w:r>
    </w:p>
    <w:p w:rsidR="00CA01A5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Считается, что клиент, приносящий долгое время от 10% и выше, являе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ся основным. Если он приносит более 20%, то возможно наличие зависимости компании от этого клиента. В том случае, когда доходы превышают 50%, для клиента разрабатывается специальная программа лояльн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сти.</w:t>
      </w:r>
    </w:p>
    <w:p w:rsidR="00CA01A5" w:rsidRPr="00226D80" w:rsidRDefault="00CA01A5" w:rsidP="00CA01A5">
      <w:pPr>
        <w:pStyle w:val="a3"/>
        <w:spacing w:before="240" w:after="240" w:line="240" w:lineRule="auto"/>
        <w:ind w:left="0" w:firstLine="567"/>
        <w:contextualSpacing w:val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20" w:name="_Toc326845518"/>
      <w:bookmarkStart w:id="21" w:name="_Toc326846433"/>
      <w:r w:rsidRPr="00506FC8">
        <w:rPr>
          <w:rFonts w:ascii="Times New Roman" w:hAnsi="Times New Roman" w:cs="Times New Roman"/>
          <w:b/>
          <w:i/>
          <w:sz w:val="28"/>
          <w:szCs w:val="24"/>
        </w:rPr>
        <w:t>Бостонская матрица</w:t>
      </w:r>
      <w:bookmarkEnd w:id="20"/>
      <w:bookmarkEnd w:id="21"/>
    </w:p>
    <w:p w:rsidR="00CA01A5" w:rsidRDefault="00CA01A5" w:rsidP="00CA0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Матрица БКГ бала разработана Б. Хендерсоном, о</w:t>
      </w:r>
      <w:r w:rsidRPr="008343C9">
        <w:rPr>
          <w:rFonts w:ascii="Times New Roman" w:hAnsi="Times New Roman" w:cs="Times New Roman"/>
          <w:sz w:val="24"/>
          <w:szCs w:val="24"/>
        </w:rPr>
        <w:t>д</w:t>
      </w:r>
      <w:r w:rsidRPr="008343C9">
        <w:rPr>
          <w:rFonts w:ascii="Times New Roman" w:hAnsi="Times New Roman" w:cs="Times New Roman"/>
          <w:sz w:val="24"/>
          <w:szCs w:val="24"/>
        </w:rPr>
        <w:t xml:space="preserve">ним из бывших топ-менеджеров компании </w:t>
      </w:r>
      <w:r w:rsidRPr="008343C9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Pr="008343C9"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  <w:lang w:val="en-US"/>
        </w:rPr>
        <w:t>Electric</w:t>
      </w:r>
      <w:r w:rsidRPr="008343C9">
        <w:rPr>
          <w:rFonts w:ascii="Times New Roman" w:hAnsi="Times New Roman" w:cs="Times New Roman"/>
          <w:sz w:val="24"/>
          <w:szCs w:val="24"/>
        </w:rPr>
        <w:t>. Она достаточна простая и связана с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нятием жизненного цикла и существованием эффектов опытов, так как бол</w:t>
      </w:r>
      <w:r w:rsidRPr="008343C9">
        <w:rPr>
          <w:rFonts w:ascii="Times New Roman" w:hAnsi="Times New Roman" w:cs="Times New Roman"/>
          <w:sz w:val="24"/>
          <w:szCs w:val="24"/>
        </w:rPr>
        <w:t>ь</w:t>
      </w:r>
      <w:r w:rsidRPr="008343C9">
        <w:rPr>
          <w:rFonts w:ascii="Times New Roman" w:hAnsi="Times New Roman" w:cs="Times New Roman"/>
          <w:sz w:val="24"/>
          <w:szCs w:val="24"/>
        </w:rPr>
        <w:t>шая доля рынка предполагает пре</w:t>
      </w:r>
      <w:r>
        <w:rPr>
          <w:rFonts w:ascii="Times New Roman" w:hAnsi="Times New Roman" w:cs="Times New Roman"/>
          <w:sz w:val="24"/>
          <w:szCs w:val="24"/>
        </w:rPr>
        <w:t>имущество по издержкам</w:t>
      </w:r>
      <w:r w:rsidRPr="008343C9">
        <w:rPr>
          <w:rFonts w:ascii="Times New Roman" w:hAnsi="Times New Roman" w:cs="Times New Roman"/>
          <w:sz w:val="24"/>
          <w:szCs w:val="24"/>
        </w:rPr>
        <w:t>, что можно объя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>нить эффектом опыта. Работа на быстрорастущем рынке предполагает большие затраты на финансирование, наращивание производственных мощностей, рекламу и др. На зрелом рынке, напротив, товар генерирует денежные средс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ва, и в этом случае мы обращаемся к модели жизненного цикла товаров., кот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рые помогают сбалансировать т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вары на разных стадиях жизненного цикла. Матрица использует два главных критерия: привлекательность  базового ры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ка и место компании на рынке, или ее доля. Матрица располагается по оси к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ординат нетрадиционным способом – не слева  направо, а справа налево. В основу матрицы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ложена  концепция доли рынка по  отношению к ведущему конкуренту, то есть объем продаж компании  соотносится с объемом продаж компании с наибольшей рыночной долей. Матрица разделяется на четыре квадрата, каждый из кот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рых соответству</w:t>
      </w:r>
      <w:r>
        <w:rPr>
          <w:rFonts w:ascii="Times New Roman" w:hAnsi="Times New Roman" w:cs="Times New Roman"/>
          <w:sz w:val="24"/>
          <w:szCs w:val="24"/>
        </w:rPr>
        <w:t>ет  своей конкурентной ситуации</w:t>
      </w:r>
      <w:r w:rsidRPr="008343C9">
        <w:rPr>
          <w:rFonts w:ascii="Times New Roman" w:hAnsi="Times New Roman" w:cs="Times New Roman"/>
          <w:sz w:val="24"/>
          <w:szCs w:val="24"/>
        </w:rPr>
        <w:t>: «трудные дети» - это новички на рынке, в к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торых приходится инвестировать с высоким темпом роста и малой долей рынка. При этом  «трудный ребенок» может не получить разв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тия и завершить свой короткий бизнес-путь. «Звезда» - это лидер, который приносит прибыль с высоким темпом роста и большой долей рынка. «Дойная корова» также является лидером , но уже с низким темпом роста и большой долей рынка. На многих рынках в таком состоянии можно преб</w:t>
      </w:r>
      <w:r w:rsidRPr="008343C9">
        <w:rPr>
          <w:rFonts w:ascii="Times New Roman" w:hAnsi="Times New Roman" w:cs="Times New Roman"/>
          <w:sz w:val="24"/>
          <w:szCs w:val="24"/>
        </w:rPr>
        <w:t>ы</w:t>
      </w:r>
      <w:r w:rsidRPr="008343C9">
        <w:rPr>
          <w:rFonts w:ascii="Times New Roman" w:hAnsi="Times New Roman" w:cs="Times New Roman"/>
          <w:sz w:val="24"/>
          <w:szCs w:val="24"/>
        </w:rPr>
        <w:t>вать голами, важно следить за своей позицией и избегать серьезных затрат. Когда «коровы» стареют, они превращ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ются в «собак». На этом этапе и рынок непривлекателен, и товар не лидер. Работ</w:t>
      </w:r>
      <w:r>
        <w:rPr>
          <w:rFonts w:ascii="Times New Roman" w:hAnsi="Times New Roman" w:cs="Times New Roman"/>
          <w:sz w:val="24"/>
          <w:szCs w:val="24"/>
        </w:rPr>
        <w:t>а идет в ноль или даже в уб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ток</w:t>
      </w:r>
      <w:r w:rsidRPr="008343C9">
        <w:rPr>
          <w:rFonts w:ascii="Times New Roman" w:hAnsi="Times New Roman" w:cs="Times New Roman"/>
          <w:sz w:val="24"/>
          <w:szCs w:val="24"/>
        </w:rPr>
        <w:t>. Для диагностики необходимо правильно определить конкурентный р</w:t>
      </w:r>
      <w:r w:rsidRPr="008343C9">
        <w:rPr>
          <w:rFonts w:ascii="Times New Roman" w:hAnsi="Times New Roman" w:cs="Times New Roman"/>
          <w:sz w:val="24"/>
          <w:szCs w:val="24"/>
        </w:rPr>
        <w:t>ы</w:t>
      </w:r>
      <w:r w:rsidRPr="008343C9">
        <w:rPr>
          <w:rFonts w:ascii="Times New Roman" w:hAnsi="Times New Roman" w:cs="Times New Roman"/>
          <w:sz w:val="24"/>
          <w:szCs w:val="24"/>
        </w:rPr>
        <w:t>нок. Положение товаров в матрице определяет и стратегию товара, а именно: внимательно относиться к отбору  и инвестициям в «трудных детей», сохранять лидерство для «звезд», максимизировать прибыльность «до</w:t>
      </w:r>
      <w:r w:rsidRPr="008343C9">
        <w:rPr>
          <w:rFonts w:ascii="Times New Roman" w:hAnsi="Times New Roman" w:cs="Times New Roman"/>
          <w:sz w:val="24"/>
          <w:szCs w:val="24"/>
        </w:rPr>
        <w:t>й</w:t>
      </w:r>
      <w:r w:rsidRPr="008343C9">
        <w:rPr>
          <w:rFonts w:ascii="Times New Roman" w:hAnsi="Times New Roman" w:cs="Times New Roman"/>
          <w:sz w:val="24"/>
          <w:szCs w:val="24"/>
        </w:rPr>
        <w:t xml:space="preserve">ных коров» и ликвидировать «собак». </w:t>
      </w:r>
    </w:p>
    <w:p w:rsidR="00CA01A5" w:rsidRPr="008343C9" w:rsidRDefault="00CA01A5" w:rsidP="00CA0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Бостонскую матрицу достаточно много и активно критиковали в силу нечеткости определения рынка, пер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оценки значения доли рынка, а также за плохую адаптированность  к отраслям с невысокой конкуренцией или н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большими объемами производства. Метод не учитывает внешнее конкурен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ное преимущество, которое приобретается в результате успешной диффере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циации. Такой анализ продуктового портфеля помогает в структуризации стратегического мышления, именно поэтому полученные рекомендации достаточно пространны. Основным же преимуществом метода является привл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кательность и простота. Полученные же выводы позволяют установить че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кую связь между стратегической позицией и финансовыми р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 xml:space="preserve">зультатами.  Так как в основе метода лежат объективные индикаторы привлекательности и конкурентоспособности,  это уменьшает фактор субъективизма. </w:t>
      </w:r>
    </w:p>
    <w:p w:rsidR="00CA01A5" w:rsidRPr="00DA30E7" w:rsidRDefault="00CA01A5" w:rsidP="00CA01A5">
      <w:pPr>
        <w:pStyle w:val="2"/>
        <w:spacing w:before="240" w:after="240" w:line="240" w:lineRule="auto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4"/>
        </w:rPr>
      </w:pPr>
      <w:bookmarkStart w:id="22" w:name="_Toc326845519"/>
      <w:bookmarkStart w:id="23" w:name="_Toc326846434"/>
      <w:r w:rsidRPr="00DA30E7">
        <w:rPr>
          <w:rFonts w:ascii="Times New Roman" w:hAnsi="Times New Roman" w:cs="Times New Roman"/>
          <w:i/>
          <w:color w:val="auto"/>
          <w:sz w:val="28"/>
          <w:szCs w:val="24"/>
        </w:rPr>
        <w:t>Пять сил конкуренции Портера</w:t>
      </w:r>
      <w:bookmarkEnd w:id="22"/>
      <w:bookmarkEnd w:id="23"/>
    </w:p>
    <w:p w:rsidR="00CA01A5" w:rsidRPr="00C83E5F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Данная модель была предложена еще в 1979 году. Но до сих пор остается одним из самых популярных инструментов индустриального анализа. М. По</w:t>
      </w:r>
      <w:r w:rsidRPr="008343C9">
        <w:rPr>
          <w:rFonts w:ascii="Times New Roman" w:hAnsi="Times New Roman" w:cs="Times New Roman"/>
          <w:sz w:val="24"/>
          <w:szCs w:val="24"/>
        </w:rPr>
        <w:t>р</w:t>
      </w:r>
      <w:r w:rsidRPr="008343C9">
        <w:rPr>
          <w:rFonts w:ascii="Times New Roman" w:hAnsi="Times New Roman" w:cs="Times New Roman"/>
          <w:sz w:val="24"/>
          <w:szCs w:val="24"/>
        </w:rPr>
        <w:t>тер говорит о сегментации рыночных сил, которые могут являться угрозой или которые компания может использовать с выгодой. Первая сила  - это ко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куренты, вторая  клиенты, третья – поставщики, четвертая -  новые ко</w:t>
      </w:r>
      <w:r>
        <w:rPr>
          <w:rFonts w:ascii="Times New Roman" w:hAnsi="Times New Roman" w:cs="Times New Roman"/>
          <w:sz w:val="24"/>
          <w:szCs w:val="24"/>
        </w:rPr>
        <w:t>нкуренты и пятая – субст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туты. </w:t>
      </w:r>
      <w:r w:rsidRPr="008343C9">
        <w:rPr>
          <w:rFonts w:ascii="Times New Roman" w:hAnsi="Times New Roman" w:cs="Times New Roman"/>
          <w:sz w:val="24"/>
          <w:szCs w:val="24"/>
        </w:rPr>
        <w:t>Привлекательность будет тем выше, чем слабее эти пять си</w:t>
      </w:r>
      <w:r>
        <w:rPr>
          <w:rFonts w:ascii="Times New Roman" w:hAnsi="Times New Roman" w:cs="Times New Roman"/>
          <w:sz w:val="24"/>
          <w:szCs w:val="24"/>
        </w:rPr>
        <w:t xml:space="preserve">л. </w:t>
      </w:r>
      <w:r w:rsidRPr="00C83E5F">
        <w:rPr>
          <w:rFonts w:ascii="Times New Roman" w:hAnsi="Times New Roman" w:cs="Times New Roman"/>
          <w:sz w:val="24"/>
          <w:szCs w:val="24"/>
        </w:rPr>
        <w:t>Анализ пяти сил Портера включает в себя три силы «горизонтальной» конкуре</w:t>
      </w:r>
      <w:r w:rsidRPr="00C83E5F">
        <w:rPr>
          <w:rFonts w:ascii="Times New Roman" w:hAnsi="Times New Roman" w:cs="Times New Roman"/>
          <w:sz w:val="24"/>
          <w:szCs w:val="24"/>
        </w:rPr>
        <w:t>н</w:t>
      </w:r>
      <w:r w:rsidRPr="00C83E5F">
        <w:rPr>
          <w:rFonts w:ascii="Times New Roman" w:hAnsi="Times New Roman" w:cs="Times New Roman"/>
          <w:sz w:val="24"/>
          <w:szCs w:val="24"/>
        </w:rPr>
        <w:t>ции: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Угроза появления конкурентов - потенциальная возможность снижения пр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были за счет повышающейся конкуренции. Защититься от вторжения можно с помощью входных барь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ров.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Угроза субститутов - продукты из разных отраслей могут конкурировать м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 xml:space="preserve">жду собой, если они способны выполнять одну и ту же функцию. 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- Угроза конкурентной борьбы - ситуация обостряется в тех случаях, когда в отрасли присутствует много конкурентов или же эти конкуренты просто ра</w:t>
      </w:r>
      <w:r w:rsidRPr="008343C9">
        <w:rPr>
          <w:rFonts w:ascii="Times New Roman" w:hAnsi="Times New Roman" w:cs="Times New Roman"/>
          <w:sz w:val="24"/>
          <w:szCs w:val="24"/>
        </w:rPr>
        <w:t>в</w:t>
      </w:r>
      <w:r w:rsidRPr="008343C9">
        <w:rPr>
          <w:rFonts w:ascii="Times New Roman" w:hAnsi="Times New Roman" w:cs="Times New Roman"/>
          <w:sz w:val="24"/>
          <w:szCs w:val="24"/>
        </w:rPr>
        <w:t xml:space="preserve">ны по силам. </w:t>
      </w:r>
    </w:p>
    <w:p w:rsidR="00CA01A5" w:rsidRPr="008343C9" w:rsidRDefault="00CA01A5" w:rsidP="00CA01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И две силы «вертикальной» конкуренции: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8343C9">
        <w:rPr>
          <w:rFonts w:ascii="Times New Roman" w:hAnsi="Times New Roman" w:cs="Times New Roman"/>
          <w:sz w:val="24"/>
          <w:szCs w:val="24"/>
        </w:rPr>
        <w:t xml:space="preserve">ыночная власть поставщиков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343C9">
        <w:rPr>
          <w:rFonts w:ascii="Times New Roman" w:hAnsi="Times New Roman" w:cs="Times New Roman"/>
          <w:sz w:val="24"/>
          <w:szCs w:val="24"/>
        </w:rPr>
        <w:t>ыночная власть потребителей.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М. Портер был первым, кто заявил, что покуп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телей можно рассматривать, как конкурентов отрасли. А ведь именно они тр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буют постоянного снижения цен, повышения качества продуктов и услуг,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вышение качества обслуживания.</w:t>
      </w:r>
    </w:p>
    <w:p w:rsidR="00CA01A5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Модель пяти сил Портера является действенным инструментом для ко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 xml:space="preserve">курентного анализа, делает полезный вклад в </w:t>
      </w:r>
      <w:r w:rsidRPr="008343C9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8343C9">
        <w:rPr>
          <w:rFonts w:ascii="Times New Roman" w:hAnsi="Times New Roman" w:cs="Times New Roman"/>
          <w:sz w:val="24"/>
          <w:szCs w:val="24"/>
        </w:rPr>
        <w:t>. В то же время, нужно отметить, что модель не ра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>сматривает возможность того, что отрасль может быть привлекательной в том числе и потому, что в ней уже находятся н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сколько определенных компаний.</w:t>
      </w:r>
    </w:p>
    <w:p w:rsidR="00CA01A5" w:rsidRPr="004B305E" w:rsidRDefault="00CA01A5" w:rsidP="00CA01A5">
      <w:pPr>
        <w:pStyle w:val="a3"/>
        <w:spacing w:before="240" w:after="240"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4" w:name="_Toc326846435"/>
      <w:r w:rsidRPr="004B305E">
        <w:rPr>
          <w:rFonts w:ascii="Times New Roman" w:hAnsi="Times New Roman" w:cs="Times New Roman"/>
          <w:b/>
          <w:i/>
          <w:sz w:val="28"/>
          <w:szCs w:val="24"/>
        </w:rPr>
        <w:t>Матрица Ансоффа</w:t>
      </w:r>
      <w:bookmarkEnd w:id="24"/>
    </w:p>
    <w:p w:rsidR="00CA01A5" w:rsidRPr="00506FC8" w:rsidRDefault="00CA01A5" w:rsidP="00CA01A5">
      <w:pPr>
        <w:pStyle w:val="a3"/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Игорь Ансофф – математик, родившийся в России, но эмигрировавший в США в возрасте 19 лет. Получив ученую степень в области прикладной математики, он нашел прим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нение математическим инструментам в бизнесе. Он разработал очень простую схему, основанную на сегментации, разделил старые и новые рынки, старые и новые пр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 xml:space="preserve">дукты. </w:t>
      </w:r>
      <w:r>
        <w:rPr>
          <w:rFonts w:ascii="Times New Roman" w:hAnsi="Times New Roman" w:cs="Times New Roman"/>
          <w:sz w:val="24"/>
          <w:szCs w:val="24"/>
        </w:rPr>
        <w:t xml:space="preserve">(рис.4) </w:t>
      </w:r>
      <w:r w:rsidRPr="008343C9">
        <w:rPr>
          <w:rFonts w:ascii="Times New Roman" w:hAnsi="Times New Roman" w:cs="Times New Roman"/>
          <w:sz w:val="24"/>
          <w:szCs w:val="24"/>
        </w:rPr>
        <w:t>Нужно отметить, что матрица носит субъе</w:t>
      </w:r>
      <w:r w:rsidRPr="008343C9">
        <w:rPr>
          <w:rFonts w:ascii="Times New Roman" w:hAnsi="Times New Roman" w:cs="Times New Roman"/>
          <w:sz w:val="24"/>
          <w:szCs w:val="24"/>
        </w:rPr>
        <w:t>к</w:t>
      </w:r>
      <w:r w:rsidRPr="008343C9">
        <w:rPr>
          <w:rFonts w:ascii="Times New Roman" w:hAnsi="Times New Roman" w:cs="Times New Roman"/>
          <w:sz w:val="24"/>
          <w:szCs w:val="24"/>
        </w:rPr>
        <w:t>тивный характер, так как нет четкого понимания,  когда рынок или товары считаются старыми, а когда новыми.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6218" w:type="dxa"/>
        <w:jc w:val="center"/>
        <w:tblInd w:w="93" w:type="dxa"/>
        <w:tblLook w:val="04A0"/>
      </w:tblPr>
      <w:tblGrid>
        <w:gridCol w:w="1819"/>
        <w:gridCol w:w="2192"/>
        <w:gridCol w:w="2207"/>
      </w:tblGrid>
      <w:tr w:rsidR="00CA01A5" w:rsidRPr="008343C9" w:rsidTr="00DC792F">
        <w:trPr>
          <w:trHeight w:val="480"/>
          <w:jc w:val="center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506FC8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506FC8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Старый товар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1A5" w:rsidRPr="00506FC8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Новый товар</w:t>
            </w:r>
          </w:p>
        </w:tc>
      </w:tr>
      <w:tr w:rsidR="00CA01A5" w:rsidRPr="008343C9" w:rsidTr="00DC792F">
        <w:trPr>
          <w:trHeight w:val="961"/>
          <w:jc w:val="center"/>
        </w:trPr>
        <w:tc>
          <w:tcPr>
            <w:tcW w:w="1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506FC8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Старый рынок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506FC8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проникновение на рынок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1A5" w:rsidRPr="00506FC8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товара</w:t>
            </w:r>
          </w:p>
        </w:tc>
      </w:tr>
      <w:tr w:rsidR="00CA01A5" w:rsidRPr="008343C9" w:rsidTr="00DC792F">
        <w:trPr>
          <w:trHeight w:val="985"/>
          <w:jc w:val="center"/>
        </w:trPr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506FC8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Новый рынок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5" w:rsidRPr="00506FC8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рынка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1A5" w:rsidRPr="00506FC8" w:rsidRDefault="00CA01A5" w:rsidP="00DC7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диверсификация</w:t>
            </w:r>
          </w:p>
        </w:tc>
      </w:tr>
    </w:tbl>
    <w:p w:rsidR="00CA01A5" w:rsidRPr="008343C9" w:rsidRDefault="00CA01A5" w:rsidP="00CA01A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4 Стратегическая матрица Ансоффа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К достоинствам матрицы И. Ансоффа можно отнести наглядность и пр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стоту применения. К недостаткам - одн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стороннюю ориентацию на рост.</w:t>
      </w:r>
    </w:p>
    <w:p w:rsidR="00CA01A5" w:rsidRPr="00DA30E7" w:rsidRDefault="00CA01A5" w:rsidP="00CA01A5">
      <w:pPr>
        <w:pStyle w:val="2"/>
        <w:spacing w:after="240" w:line="240" w:lineRule="auto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4"/>
        </w:rPr>
      </w:pPr>
      <w:bookmarkStart w:id="25" w:name="_Toc326845520"/>
      <w:bookmarkStart w:id="26" w:name="_Toc326846436"/>
      <w:r w:rsidRPr="00DA30E7">
        <w:rPr>
          <w:rFonts w:ascii="Times New Roman" w:hAnsi="Times New Roman" w:cs="Times New Roman"/>
          <w:i/>
          <w:color w:val="auto"/>
          <w:sz w:val="28"/>
          <w:szCs w:val="24"/>
          <w:lang w:val="en-US"/>
        </w:rPr>
        <w:t>SWOT</w:t>
      </w:r>
      <w:r w:rsidRPr="00DA30E7">
        <w:rPr>
          <w:rFonts w:ascii="Times New Roman" w:hAnsi="Times New Roman" w:cs="Times New Roman"/>
          <w:i/>
          <w:color w:val="auto"/>
          <w:sz w:val="28"/>
          <w:szCs w:val="24"/>
        </w:rPr>
        <w:t xml:space="preserve"> - анализ</w:t>
      </w:r>
      <w:bookmarkEnd w:id="25"/>
      <w:bookmarkEnd w:id="26"/>
    </w:p>
    <w:p w:rsidR="00CA01A5" w:rsidRPr="008343C9" w:rsidRDefault="00CA01A5" w:rsidP="00CA01A5">
      <w:pPr>
        <w:pStyle w:val="a3"/>
        <w:spacing w:after="24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Этот метод является ключевым при согласовании внутренних возможн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стей, ресурсов организации и усл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вий внешней среды. Он является довольно простым  методом анализа, который помогает разработать стратегию. С пом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 xml:space="preserve">щью </w:t>
      </w:r>
      <w:r w:rsidRPr="008343C9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8343C9">
        <w:rPr>
          <w:rFonts w:ascii="Times New Roman" w:hAnsi="Times New Roman" w:cs="Times New Roman"/>
          <w:sz w:val="24"/>
          <w:szCs w:val="24"/>
        </w:rPr>
        <w:t xml:space="preserve"> - анализа компания сможет подчеркнуть свои сильные стороны и  минимизировать слабости, а, следовательно, избежать опасностей и воспол</w:t>
      </w:r>
      <w:r w:rsidRPr="008343C9">
        <w:rPr>
          <w:rFonts w:ascii="Times New Roman" w:hAnsi="Times New Roman" w:cs="Times New Roman"/>
          <w:sz w:val="24"/>
          <w:szCs w:val="24"/>
        </w:rPr>
        <w:t>ь</w:t>
      </w:r>
      <w:r w:rsidRPr="008343C9">
        <w:rPr>
          <w:rFonts w:ascii="Times New Roman" w:hAnsi="Times New Roman" w:cs="Times New Roman"/>
          <w:sz w:val="24"/>
          <w:szCs w:val="24"/>
        </w:rPr>
        <w:t xml:space="preserve">зоваться возможностями. </w:t>
      </w:r>
      <w:r w:rsidRPr="008343C9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8343C9">
        <w:rPr>
          <w:rFonts w:ascii="Times New Roman" w:hAnsi="Times New Roman" w:cs="Times New Roman"/>
          <w:sz w:val="24"/>
          <w:szCs w:val="24"/>
        </w:rPr>
        <w:t xml:space="preserve"> - анализ позволяет составить общее впечатл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 xml:space="preserve">ние о стратегическом потенциале фирмы. Первый шаг – это обозначение цели. </w:t>
      </w:r>
      <w:r w:rsidRPr="008343C9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8343C9">
        <w:rPr>
          <w:rFonts w:ascii="Times New Roman" w:hAnsi="Times New Roman" w:cs="Times New Roman"/>
          <w:sz w:val="24"/>
          <w:szCs w:val="24"/>
        </w:rPr>
        <w:t xml:space="preserve"> не бывает абстрактным. Это связано с тем,  что силы и слабости, возможности и у</w:t>
      </w:r>
      <w:r w:rsidRPr="008343C9">
        <w:rPr>
          <w:rFonts w:ascii="Times New Roman" w:hAnsi="Times New Roman" w:cs="Times New Roman"/>
          <w:sz w:val="24"/>
          <w:szCs w:val="24"/>
        </w:rPr>
        <w:t>г</w:t>
      </w:r>
      <w:r w:rsidRPr="008343C9">
        <w:rPr>
          <w:rFonts w:ascii="Times New Roman" w:hAnsi="Times New Roman" w:cs="Times New Roman"/>
          <w:sz w:val="24"/>
          <w:szCs w:val="24"/>
        </w:rPr>
        <w:t xml:space="preserve">розы – относительные понятия.  </w:t>
      </w:r>
    </w:p>
    <w:p w:rsidR="00CA01A5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В качестве недостатков можно указать то, что SWOT - это инструмент для структурирования имеющейся информации, он не дает ясных четких рекомендаций или ко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кретных ответов. Конечно, анализ прост, но результаты сильно зависят от полноты и качества исходной информ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ции. Ошибки, при формировании таблицы, не могут быть выявлены в процессе дальнейшего анализа - они приведут к неверным выводам и ошибочным стратегическим решен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 xml:space="preserve">ям. </w:t>
      </w:r>
    </w:p>
    <w:p w:rsidR="00CA01A5" w:rsidRPr="00C83E5F" w:rsidRDefault="00CA01A5" w:rsidP="00CA01A5">
      <w:pPr>
        <w:pStyle w:val="a3"/>
        <w:spacing w:before="240" w:after="240" w:line="240" w:lineRule="auto"/>
        <w:ind w:left="0" w:firstLine="567"/>
        <w:contextualSpacing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_Toc326846437"/>
      <w:r w:rsidRPr="00C83E5F">
        <w:rPr>
          <w:rFonts w:ascii="Times New Roman" w:hAnsi="Times New Roman" w:cs="Times New Roman"/>
          <w:b/>
          <w:i/>
          <w:sz w:val="28"/>
          <w:szCs w:val="24"/>
        </w:rPr>
        <w:t xml:space="preserve">Модель </w:t>
      </w:r>
      <w:r w:rsidRPr="00C83E5F">
        <w:rPr>
          <w:rFonts w:ascii="Times New Roman" w:hAnsi="Times New Roman" w:cs="Times New Roman"/>
          <w:b/>
          <w:i/>
          <w:sz w:val="28"/>
          <w:szCs w:val="24"/>
          <w:lang w:val="en-US"/>
        </w:rPr>
        <w:t>AIDA</w:t>
      </w:r>
      <w:bookmarkEnd w:id="27"/>
    </w:p>
    <w:p w:rsidR="00CA01A5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Данную модель рекламного воздействия предложил в 1896 году амер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канец Э. Левис. Его модель, работающая для разных видов рекламы, описыв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ет последовательность событий, ведущих к принятию решения о покупке. Она предполагает четыре стадии реакции потребителей: внимание (attention), и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 xml:space="preserve">терес (interest), желание (desire), действие (action). </w:t>
      </w:r>
      <w:r>
        <w:rPr>
          <w:rFonts w:ascii="Times New Roman" w:hAnsi="Times New Roman" w:cs="Times New Roman"/>
          <w:sz w:val="24"/>
          <w:szCs w:val="24"/>
        </w:rPr>
        <w:t xml:space="preserve">(рис.5) </w:t>
      </w:r>
      <w:r w:rsidRPr="008343C9">
        <w:rPr>
          <w:rFonts w:ascii="Times New Roman" w:hAnsi="Times New Roman" w:cs="Times New Roman"/>
          <w:sz w:val="24"/>
          <w:szCs w:val="24"/>
        </w:rPr>
        <w:t>Переход к каждой последующей ступени возможен только после того, как потребитель пройдет пр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 xml:space="preserve">дыдущую. </w:t>
      </w:r>
    </w:p>
    <w:p w:rsidR="00CA01A5" w:rsidRDefault="00CA01A5" w:rsidP="00CA01A5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389169" cy="2582668"/>
            <wp:effectExtent l="19050" t="0" r="1731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010" cy="2582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1A5" w:rsidRDefault="00CA01A5" w:rsidP="00CA01A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Pr="00604D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Модель </w:t>
      </w:r>
      <w:r>
        <w:rPr>
          <w:rFonts w:ascii="Times New Roman" w:hAnsi="Times New Roman" w:cs="Times New Roman"/>
          <w:sz w:val="24"/>
          <w:szCs w:val="24"/>
          <w:lang w:val="en-US"/>
        </w:rPr>
        <w:t>AIDA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К минусам данной модели можно отнести то, что она выносит за скобки очень многие вещи, сосредотачиваясь на эмоциональном воздействии рекламного сообщения на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требителя. Важно отметить, что модель AIDA получила некоторое развитие, к четырем стадиям восприятия добавили еще одну — удовлетворенность покупкой (satisfaction), а сама модель получила аббревит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ру AIDA (s).</w:t>
      </w:r>
    </w:p>
    <w:p w:rsidR="00CA01A5" w:rsidRPr="00506FC8" w:rsidRDefault="00CA01A5" w:rsidP="00CA01A5">
      <w:pPr>
        <w:pStyle w:val="a3"/>
        <w:spacing w:before="240" w:after="240"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i/>
          <w:sz w:val="28"/>
          <w:szCs w:val="24"/>
        </w:rPr>
      </w:pPr>
      <w:bookmarkStart w:id="28" w:name="_Toc326845521"/>
      <w:bookmarkStart w:id="29" w:name="_Toc326846438"/>
      <w:r w:rsidRPr="00506FC8">
        <w:rPr>
          <w:rFonts w:ascii="Times New Roman" w:hAnsi="Times New Roman" w:cs="Times New Roman"/>
          <w:b/>
          <w:i/>
          <w:sz w:val="28"/>
          <w:szCs w:val="24"/>
        </w:rPr>
        <w:t>Карта Уникального торгового предл</w:t>
      </w:r>
      <w:r w:rsidRPr="00506FC8">
        <w:rPr>
          <w:rFonts w:ascii="Times New Roman" w:hAnsi="Times New Roman" w:cs="Times New Roman"/>
          <w:b/>
          <w:i/>
          <w:sz w:val="28"/>
          <w:szCs w:val="24"/>
        </w:rPr>
        <w:t>о</w:t>
      </w:r>
      <w:r w:rsidRPr="00506FC8">
        <w:rPr>
          <w:rFonts w:ascii="Times New Roman" w:hAnsi="Times New Roman" w:cs="Times New Roman"/>
          <w:b/>
          <w:i/>
          <w:sz w:val="28"/>
          <w:szCs w:val="24"/>
        </w:rPr>
        <w:t>жения</w:t>
      </w:r>
      <w:bookmarkEnd w:id="28"/>
      <w:bookmarkEnd w:id="29"/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УТП — это базирующийся на эмоциональном подх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де, признак отличия товара от себе подобных, т.е. это указание тех ключевых особенностей, с к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торыми будет ассоциироваться товар и компания у потенциальных потребителей.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3C9">
        <w:rPr>
          <w:rFonts w:ascii="Times New Roman" w:hAnsi="Times New Roman" w:cs="Times New Roman"/>
          <w:sz w:val="24"/>
          <w:szCs w:val="24"/>
        </w:rPr>
        <w:t>Процессу формирования уникального торгового предложения предшес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>вует процесс определения портрета вашего потребителя.  Удачное торговое предложение входит в сознание потребителя и тем самым является защитой от копирования. УТП служит также для создания эффе</w:t>
      </w:r>
      <w:r w:rsidRPr="008343C9">
        <w:rPr>
          <w:rFonts w:ascii="Times New Roman" w:hAnsi="Times New Roman" w:cs="Times New Roman"/>
          <w:sz w:val="24"/>
          <w:szCs w:val="24"/>
        </w:rPr>
        <w:t>к</w:t>
      </w:r>
      <w:r w:rsidRPr="008343C9">
        <w:rPr>
          <w:rFonts w:ascii="Times New Roman" w:hAnsi="Times New Roman" w:cs="Times New Roman"/>
          <w:sz w:val="24"/>
          <w:szCs w:val="24"/>
        </w:rPr>
        <w:t>тивной рекламы.</w:t>
      </w:r>
    </w:p>
    <w:p w:rsidR="00CA01A5" w:rsidRPr="002517F2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В качестве примера можно привести карту радиального брендингового маппига, разработанную агенством «Альбатрос»</w:t>
      </w:r>
      <w:r>
        <w:rPr>
          <w:rFonts w:ascii="Times New Roman" w:hAnsi="Times New Roman" w:cs="Times New Roman"/>
          <w:sz w:val="24"/>
          <w:szCs w:val="24"/>
        </w:rPr>
        <w:t>, (рис.6).</w:t>
      </w:r>
    </w:p>
    <w:p w:rsidR="00CA01A5" w:rsidRDefault="00CA01A5" w:rsidP="00CA01A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343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5039" cy="3091783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042" cy="309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1A5" w:rsidRDefault="00CA01A5" w:rsidP="00CA01A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Pr="00604D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Карта </w:t>
      </w:r>
      <w:r w:rsidRPr="008343C9">
        <w:rPr>
          <w:rFonts w:ascii="Times New Roman" w:hAnsi="Times New Roman" w:cs="Times New Roman"/>
          <w:sz w:val="24"/>
          <w:szCs w:val="24"/>
        </w:rPr>
        <w:t>радиального брендингового маппига</w:t>
      </w:r>
      <w:r>
        <w:rPr>
          <w:rStyle w:val="af5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1A5" w:rsidRPr="00506FC8" w:rsidRDefault="00CA01A5" w:rsidP="00CA01A5">
      <w:pPr>
        <w:pStyle w:val="a3"/>
        <w:spacing w:before="240" w:after="240" w:line="240" w:lineRule="auto"/>
        <w:ind w:left="0" w:firstLine="284"/>
        <w:contextualSpacing w:val="0"/>
        <w:jc w:val="center"/>
        <w:outlineLvl w:val="1"/>
        <w:rPr>
          <w:rFonts w:ascii="Times New Roman" w:hAnsi="Times New Roman" w:cs="Times New Roman"/>
          <w:b/>
          <w:i/>
          <w:sz w:val="28"/>
          <w:szCs w:val="24"/>
        </w:rPr>
      </w:pPr>
      <w:bookmarkStart w:id="30" w:name="_Toc326845522"/>
      <w:bookmarkStart w:id="31" w:name="_Toc326846439"/>
      <w:r w:rsidRPr="00506FC8">
        <w:rPr>
          <w:rFonts w:ascii="Times New Roman" w:hAnsi="Times New Roman" w:cs="Times New Roman"/>
          <w:b/>
          <w:i/>
          <w:sz w:val="28"/>
          <w:szCs w:val="24"/>
        </w:rPr>
        <w:t>Критическая оценка</w:t>
      </w:r>
      <w:bookmarkEnd w:id="30"/>
      <w:bookmarkEnd w:id="31"/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Поскольку основные маркетинговые сражения разыгрываются не на рынке как таковом, а в сознании потенциальных потребителей, то, чтобы понять, как выгоднее пр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давать свой товар необходимо иметь представление о том, как люди мыслят и принимают решения.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Мы считаем целесообразным разделить существу</w:t>
      </w:r>
      <w:r w:rsidRPr="008343C9">
        <w:rPr>
          <w:rFonts w:ascii="Times New Roman" w:hAnsi="Times New Roman" w:cs="Times New Roman"/>
          <w:sz w:val="24"/>
          <w:szCs w:val="24"/>
        </w:rPr>
        <w:t>ю</w:t>
      </w:r>
      <w:r w:rsidRPr="008343C9">
        <w:rPr>
          <w:rFonts w:ascii="Times New Roman" w:hAnsi="Times New Roman" w:cs="Times New Roman"/>
          <w:sz w:val="24"/>
          <w:szCs w:val="24"/>
        </w:rPr>
        <w:t>щие стратегии на два глобальных направления: маркети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говые стратегии войн и маркетинговые стратегии, нацеленные на душу потребителя. В классической теории марк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тинга главная роль отведена превосходству стратегии над тактикой. На самом деле тактика определяет стратегию не в меньшей степени, чем стратегия опр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деляет тактику. Удачная тактика порождает удачную стратегию. Из-за неверной тактики даже изначально правильная стратегия может пр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валиться.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Авторы теории маркетинговых войн придерживаются мнения, что гла</w:t>
      </w:r>
      <w:r w:rsidRPr="008343C9">
        <w:rPr>
          <w:rFonts w:ascii="Times New Roman" w:hAnsi="Times New Roman" w:cs="Times New Roman"/>
          <w:sz w:val="24"/>
          <w:szCs w:val="24"/>
        </w:rPr>
        <w:t>в</w:t>
      </w:r>
      <w:r w:rsidRPr="008343C9">
        <w:rPr>
          <w:rFonts w:ascii="Times New Roman" w:hAnsi="Times New Roman" w:cs="Times New Roman"/>
          <w:sz w:val="24"/>
          <w:szCs w:val="24"/>
        </w:rPr>
        <w:t>ным противником компании являются конкуренты. Идея заключается в том, что исследование потребительского поведения не может принести такого у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 xml:space="preserve">пеха компании, как изучение конкурентов на рынке. 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Однако, мы склонны считать, что в современном мире на маркетинговом поле не только оказываются, но и играют главную роль, культурные предп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сылки, чувства, желания и души людей. Зачастую эти силы оказывают сопр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тивление и противодействие. Потребитель рассматривается как отдельный конкретный индивид, со своими страхами, п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реживаниями и надеждами. За его доверие нужно бороться, предлагая ему товар или услугу. Но предложить ему товар, которого нет у конкурента, является недостаточным для завоевания его доверия, а как следствие, появления спроса. Главная идея в том, чтобы затронуть его самые глубинные, возможно скрытые слои души. Именно потр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битель играет сегодня главную роль – он уже не слепой котенок, которому просто навязать с помощью массовой рекламы свое мнение. Именно потреб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тель диктует необходимость товара и стандарты качества. Потребители в наше время больше д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веряют таким же потребителям, поэтому компании должны озаботиться тем, чтобы пассивного потребителя сделать союзника, который модифицирует и дораб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 xml:space="preserve">тывает базовый товар компании. Как пример, можно указать ребрендинг компании </w:t>
      </w:r>
      <w:r w:rsidRPr="008343C9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8343C9">
        <w:rPr>
          <w:rFonts w:ascii="Times New Roman" w:hAnsi="Times New Roman" w:cs="Times New Roman"/>
          <w:sz w:val="24"/>
          <w:szCs w:val="24"/>
        </w:rPr>
        <w:t>, именно потребители разрабатывали и предлагали свои идеи для данной поисковой системы. Ведь именно эмоции приводят к действиям, то есть решения о покупке, а тем более о лояльности к бренду в большей степени определяются эмоциями. Компании, ориентир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ванной на потребителя необходимо помнить и следить за своей р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путацией, именно она является гарантией качества для клиента, который будучи лоял</w:t>
      </w:r>
      <w:r w:rsidRPr="008343C9">
        <w:rPr>
          <w:rFonts w:ascii="Times New Roman" w:hAnsi="Times New Roman" w:cs="Times New Roman"/>
          <w:sz w:val="24"/>
          <w:szCs w:val="24"/>
        </w:rPr>
        <w:t>ь</w:t>
      </w:r>
      <w:r w:rsidRPr="008343C9">
        <w:rPr>
          <w:rFonts w:ascii="Times New Roman" w:hAnsi="Times New Roman" w:cs="Times New Roman"/>
          <w:sz w:val="24"/>
          <w:szCs w:val="24"/>
        </w:rPr>
        <w:t>ным, ее поддержит, и будет продвигать эмоциональным фоном.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 xml:space="preserve"> Таким образом, очевидно, что честность, открытость и коммуникативность, ориент</w:t>
      </w:r>
      <w:r w:rsidRPr="008343C9">
        <w:rPr>
          <w:rFonts w:ascii="Times New Roman" w:hAnsi="Times New Roman" w:cs="Times New Roman"/>
          <w:sz w:val="24"/>
          <w:szCs w:val="24"/>
        </w:rPr>
        <w:t>а</w:t>
      </w:r>
      <w:r w:rsidRPr="008343C9">
        <w:rPr>
          <w:rFonts w:ascii="Times New Roman" w:hAnsi="Times New Roman" w:cs="Times New Roman"/>
          <w:sz w:val="24"/>
          <w:szCs w:val="24"/>
        </w:rPr>
        <w:t>ция на клиента – это важные моменты в стратегическом плане компании.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Стратегия войн говорит о том, что нужно бороться со своими конкуре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тами, используя различные стратегии в зависимости от позиции компании на рынке. Но необходимо отм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тить, что лидер и последующие игроки должны не только воевать, но и заключать союзы с целью расширения доли рынка, то есть продвигать саму идею потребления продукта или услуги. На современном рынке компании действительно борются не только между собой, борются они и за потребителя. Таким образом, стратегия не может быть направлена искл</w:t>
      </w:r>
      <w:r w:rsidRPr="008343C9">
        <w:rPr>
          <w:rFonts w:ascii="Times New Roman" w:hAnsi="Times New Roman" w:cs="Times New Roman"/>
          <w:sz w:val="24"/>
          <w:szCs w:val="24"/>
        </w:rPr>
        <w:t>ю</w:t>
      </w:r>
      <w:r w:rsidRPr="008343C9">
        <w:rPr>
          <w:rFonts w:ascii="Times New Roman" w:hAnsi="Times New Roman" w:cs="Times New Roman"/>
          <w:sz w:val="24"/>
          <w:szCs w:val="24"/>
        </w:rPr>
        <w:t>чительно на конкуренцию, так как в уме потребителя это ставит под сомнение способность ко</w:t>
      </w:r>
      <w:r w:rsidRPr="008343C9">
        <w:rPr>
          <w:rFonts w:ascii="Times New Roman" w:hAnsi="Times New Roman" w:cs="Times New Roman"/>
          <w:sz w:val="24"/>
          <w:szCs w:val="24"/>
        </w:rPr>
        <w:t>м</w:t>
      </w:r>
      <w:r w:rsidRPr="008343C9">
        <w:rPr>
          <w:rFonts w:ascii="Times New Roman" w:hAnsi="Times New Roman" w:cs="Times New Roman"/>
          <w:sz w:val="24"/>
          <w:szCs w:val="24"/>
        </w:rPr>
        <w:t>пании помочь ему в решении вопроса.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Райс и Траут утверждают, что "реклама - это артиллерия и танки марк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тинговых войн". Война с помощью ре</w:t>
      </w:r>
      <w:r w:rsidRPr="008343C9">
        <w:rPr>
          <w:rFonts w:ascii="Times New Roman" w:hAnsi="Times New Roman" w:cs="Times New Roman"/>
          <w:sz w:val="24"/>
          <w:szCs w:val="24"/>
        </w:rPr>
        <w:t>к</w:t>
      </w:r>
      <w:r w:rsidRPr="008343C9">
        <w:rPr>
          <w:rFonts w:ascii="Times New Roman" w:hAnsi="Times New Roman" w:cs="Times New Roman"/>
          <w:sz w:val="24"/>
          <w:szCs w:val="24"/>
        </w:rPr>
        <w:t>ламы используется наиболее массово. Реклама в сфере услуг также ориентируется на потребности клиентов и носит описательный характер. Важно, чтобы покупатель испытывал те чувства, к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торые предполагает компания. Чем оригинальнее подход, чем сильнее вовл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чен потребитель в атмосферу бренда, тем больше вероятность, что он приобретет продукт, испытает нужные эмоции и в будущем останется лояльным. Необходимо быть на виду, все равно где. В современном мире, где царит пост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янный дефицит времени, люди принимают решения с большой скоростью, часто после первого знакомства. Нужно просто дать им шанс встретиться с компанией.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На сегодняшний день наблюдается тенденция, что маркетинговые войны переходят от рекламной к ценовой войне. Это наиболее простая и незамысловатая стратегия, использу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мая «Красными океанами», которые опираются на принцип военных действий. Если же мы говорим о «новой» стратегии в ма</w:t>
      </w:r>
      <w:r w:rsidRPr="008343C9">
        <w:rPr>
          <w:rFonts w:ascii="Times New Roman" w:hAnsi="Times New Roman" w:cs="Times New Roman"/>
          <w:sz w:val="24"/>
          <w:szCs w:val="24"/>
        </w:rPr>
        <w:t>р</w:t>
      </w:r>
      <w:r w:rsidRPr="008343C9">
        <w:rPr>
          <w:rFonts w:ascii="Times New Roman" w:hAnsi="Times New Roman" w:cs="Times New Roman"/>
          <w:sz w:val="24"/>
          <w:szCs w:val="24"/>
        </w:rPr>
        <w:t>кетинге, о Голубых океанах, то они будут ориентироваться на систему ценн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стей. И явно, что скидки никоим образом не удовлетворяют высшие, а как мы теперь рассмотрели, базовые потребности человека в самореализации. Следовател</w:t>
      </w:r>
      <w:r w:rsidRPr="008343C9">
        <w:rPr>
          <w:rFonts w:ascii="Times New Roman" w:hAnsi="Times New Roman" w:cs="Times New Roman"/>
          <w:sz w:val="24"/>
          <w:szCs w:val="24"/>
        </w:rPr>
        <w:t>ь</w:t>
      </w:r>
      <w:r w:rsidRPr="008343C9">
        <w:rPr>
          <w:rFonts w:ascii="Times New Roman" w:hAnsi="Times New Roman" w:cs="Times New Roman"/>
          <w:sz w:val="24"/>
          <w:szCs w:val="24"/>
        </w:rPr>
        <w:t>но, не усиливают лояльность и не увеличивают число приверженцев бренда. Недаром, есть мнение, с которым мы согласны, что чем дешевле человек что-то приобретает, тем менее ценным это для него является. В то же вр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мя, если компания постоянно играет на скидках, это может вызвать недоверие потребителя, а как итог и отказ от товара.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В маркетинговой войне эффективным является ра</w:t>
      </w:r>
      <w:r w:rsidRPr="008343C9">
        <w:rPr>
          <w:rFonts w:ascii="Times New Roman" w:hAnsi="Times New Roman" w:cs="Times New Roman"/>
          <w:sz w:val="24"/>
          <w:szCs w:val="24"/>
        </w:rPr>
        <w:t>с</w:t>
      </w:r>
      <w:r w:rsidRPr="008343C9">
        <w:rPr>
          <w:rFonts w:ascii="Times New Roman" w:hAnsi="Times New Roman" w:cs="Times New Roman"/>
          <w:sz w:val="24"/>
          <w:szCs w:val="24"/>
        </w:rPr>
        <w:t>пространение слухов. В классической теории эти слухи опять-таки направлены только на конкуре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тов. Нам кажется интересным идея о распространении слухов среди потреб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телей, то есть сарафанное радио. Сарафанное радио – та форма бесплатной рекламе, который люди склонны дов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рять, так как распространитель слухов не имеет личной выгоды. К тому же. Как мы писали выше, доверие к компан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ям падает. Однако мы не совсем согласны с мнением о том, что лучше дурная слава, чем никакой – ибо все дурное рано или поздно забывается, а всплывает только факт знакомства. На наш взгляд, для мелкой компании сферы услуг, пытающейся влиться в существующий растущий рынок. Ду</w:t>
      </w:r>
      <w:r w:rsidRPr="008343C9">
        <w:rPr>
          <w:rFonts w:ascii="Times New Roman" w:hAnsi="Times New Roman" w:cs="Times New Roman"/>
          <w:sz w:val="24"/>
          <w:szCs w:val="24"/>
        </w:rPr>
        <w:t>р</w:t>
      </w:r>
      <w:r w:rsidRPr="008343C9">
        <w:rPr>
          <w:rFonts w:ascii="Times New Roman" w:hAnsi="Times New Roman" w:cs="Times New Roman"/>
          <w:sz w:val="24"/>
          <w:szCs w:val="24"/>
        </w:rPr>
        <w:t>ная слава может оказаться губительной или откинуть ее на много шагов назад.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Для того чтобы компания могла успешно функцион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ровать, необходимы и некоторые внутренние условия. Достижение тактических результатов - конечная и единстве</w:t>
      </w:r>
      <w:r w:rsidRPr="008343C9">
        <w:rPr>
          <w:rFonts w:ascii="Times New Roman" w:hAnsi="Times New Roman" w:cs="Times New Roman"/>
          <w:sz w:val="24"/>
          <w:szCs w:val="24"/>
        </w:rPr>
        <w:t>н</w:t>
      </w:r>
      <w:r w:rsidRPr="008343C9">
        <w:rPr>
          <w:rFonts w:ascii="Times New Roman" w:hAnsi="Times New Roman" w:cs="Times New Roman"/>
          <w:sz w:val="24"/>
          <w:szCs w:val="24"/>
        </w:rPr>
        <w:t>ная цель стратегии. Если стратегия хорошо разработана с тактических позиций, то после ее внедрения она должна управлять тактикой, а не наоборот. Люди часто считают, что выбранная тактика неудачна, просто потому, что она не дала ожидаемого результата. Годы спустя можно обнар</w:t>
      </w:r>
      <w:r w:rsidRPr="008343C9">
        <w:rPr>
          <w:rFonts w:ascii="Times New Roman" w:hAnsi="Times New Roman" w:cs="Times New Roman"/>
          <w:sz w:val="24"/>
          <w:szCs w:val="24"/>
        </w:rPr>
        <w:t>у</w:t>
      </w:r>
      <w:r w:rsidRPr="008343C9">
        <w:rPr>
          <w:rFonts w:ascii="Times New Roman" w:hAnsi="Times New Roman" w:cs="Times New Roman"/>
          <w:sz w:val="24"/>
          <w:szCs w:val="24"/>
        </w:rPr>
        <w:t>жить, что эта тактика подействовала, просто она действовала медленно и кружными пут</w:t>
      </w:r>
      <w:r w:rsidRPr="008343C9">
        <w:rPr>
          <w:rFonts w:ascii="Times New Roman" w:hAnsi="Times New Roman" w:cs="Times New Roman"/>
          <w:sz w:val="24"/>
          <w:szCs w:val="24"/>
        </w:rPr>
        <w:t>я</w:t>
      </w:r>
      <w:r w:rsidRPr="008343C9">
        <w:rPr>
          <w:rFonts w:ascii="Times New Roman" w:hAnsi="Times New Roman" w:cs="Times New Roman"/>
          <w:sz w:val="24"/>
          <w:szCs w:val="24"/>
        </w:rPr>
        <w:t>ми.</w:t>
      </w:r>
    </w:p>
    <w:p w:rsidR="00CA01A5" w:rsidRPr="008343C9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Наиболее частой причиной отсутствия стратегического направления в тактике компании является смута и непонимание среди сотрудников. При этом, важно понимать, что пр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дажа услуг включает элемент личного риска. Для мелкой компании нет смысла выстраивать иерархию дол</w:t>
      </w:r>
      <w:r w:rsidRPr="008343C9">
        <w:rPr>
          <w:rFonts w:ascii="Times New Roman" w:hAnsi="Times New Roman" w:cs="Times New Roman"/>
          <w:sz w:val="24"/>
          <w:szCs w:val="24"/>
        </w:rPr>
        <w:t>ж</w:t>
      </w:r>
      <w:r w:rsidRPr="008343C9">
        <w:rPr>
          <w:rFonts w:ascii="Times New Roman" w:hAnsi="Times New Roman" w:cs="Times New Roman"/>
          <w:sz w:val="24"/>
          <w:szCs w:val="24"/>
        </w:rPr>
        <w:t>ностей, важным преимуществом должна быть скорость реагирования и личное участие кажд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 xml:space="preserve">го сотрудника. </w:t>
      </w:r>
    </w:p>
    <w:p w:rsidR="00CA01A5" w:rsidRPr="00EE7536" w:rsidRDefault="00CA01A5" w:rsidP="00CA01A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C9">
        <w:rPr>
          <w:rFonts w:ascii="Times New Roman" w:hAnsi="Times New Roman" w:cs="Times New Roman"/>
          <w:sz w:val="24"/>
          <w:szCs w:val="24"/>
        </w:rPr>
        <w:t>Подводя итог, можно сказать, что при разработке маркетинговой страт</w:t>
      </w:r>
      <w:r w:rsidRPr="008343C9">
        <w:rPr>
          <w:rFonts w:ascii="Times New Roman" w:hAnsi="Times New Roman" w:cs="Times New Roman"/>
          <w:sz w:val="24"/>
          <w:szCs w:val="24"/>
        </w:rPr>
        <w:t>е</w:t>
      </w:r>
      <w:r w:rsidRPr="008343C9">
        <w:rPr>
          <w:rFonts w:ascii="Times New Roman" w:hAnsi="Times New Roman" w:cs="Times New Roman"/>
          <w:sz w:val="24"/>
          <w:szCs w:val="24"/>
        </w:rPr>
        <w:t>гии нужно делать акцент и принимать во внимание следующие моменты: поведение, ожидания п</w:t>
      </w:r>
      <w:r w:rsidRPr="008343C9">
        <w:rPr>
          <w:rFonts w:ascii="Times New Roman" w:hAnsi="Times New Roman" w:cs="Times New Roman"/>
          <w:sz w:val="24"/>
          <w:szCs w:val="24"/>
        </w:rPr>
        <w:t>о</w:t>
      </w:r>
      <w:r w:rsidRPr="008343C9">
        <w:rPr>
          <w:rFonts w:ascii="Times New Roman" w:hAnsi="Times New Roman" w:cs="Times New Roman"/>
          <w:sz w:val="24"/>
          <w:szCs w:val="24"/>
        </w:rPr>
        <w:t>требителей и расстановка сил конкурентов на рынке. Однако очевидно, что соотношение важности этих факторов не является вел</w:t>
      </w:r>
      <w:r w:rsidRPr="008343C9">
        <w:rPr>
          <w:rFonts w:ascii="Times New Roman" w:hAnsi="Times New Roman" w:cs="Times New Roman"/>
          <w:sz w:val="24"/>
          <w:szCs w:val="24"/>
        </w:rPr>
        <w:t>и</w:t>
      </w:r>
      <w:r w:rsidRPr="008343C9">
        <w:rPr>
          <w:rFonts w:ascii="Times New Roman" w:hAnsi="Times New Roman" w:cs="Times New Roman"/>
          <w:sz w:val="24"/>
          <w:szCs w:val="24"/>
        </w:rPr>
        <w:t>чиной постоянной и зависит как от состояния рынка, так и от продвигаемого на него товара или проекта, от его масштабности.  В своей работе мы рассмо</w:t>
      </w:r>
      <w:r w:rsidRPr="008343C9">
        <w:rPr>
          <w:rFonts w:ascii="Times New Roman" w:hAnsi="Times New Roman" w:cs="Times New Roman"/>
          <w:sz w:val="24"/>
          <w:szCs w:val="24"/>
        </w:rPr>
        <w:t>т</w:t>
      </w:r>
      <w:r w:rsidRPr="008343C9">
        <w:rPr>
          <w:rFonts w:ascii="Times New Roman" w:hAnsi="Times New Roman" w:cs="Times New Roman"/>
          <w:sz w:val="24"/>
          <w:szCs w:val="24"/>
        </w:rPr>
        <w:t xml:space="preserve">рим как потребителей рынка тренинговых услуг, так и конкурентов в Москве.  </w:t>
      </w:r>
    </w:p>
    <w:p w:rsidR="00CA01A5" w:rsidRDefault="00CA01A5" w:rsidP="00CA01A5">
      <w:pPr>
        <w:pStyle w:val="10"/>
        <w:spacing w:before="360" w:after="360" w:line="240" w:lineRule="auto"/>
        <w:jc w:val="center"/>
        <w:rPr>
          <w:rFonts w:ascii="Times New Roman" w:hAnsi="Times New Roman"/>
          <w:i/>
          <w:color w:val="auto"/>
          <w:sz w:val="32"/>
          <w:szCs w:val="24"/>
        </w:rPr>
      </w:pPr>
      <w:bookmarkStart w:id="32" w:name="_Toc326845537"/>
      <w:bookmarkStart w:id="33" w:name="_Toc326846457"/>
    </w:p>
    <w:p w:rsidR="00CA01A5" w:rsidRDefault="00CA01A5" w:rsidP="00CA01A5">
      <w:pPr>
        <w:pStyle w:val="10"/>
        <w:spacing w:before="360" w:after="360" w:line="240" w:lineRule="auto"/>
        <w:jc w:val="center"/>
        <w:rPr>
          <w:rFonts w:ascii="Times New Roman" w:hAnsi="Times New Roman"/>
          <w:i/>
          <w:color w:val="auto"/>
          <w:sz w:val="32"/>
          <w:szCs w:val="24"/>
        </w:rPr>
      </w:pPr>
    </w:p>
    <w:p w:rsidR="00CA01A5" w:rsidRDefault="00CA01A5" w:rsidP="00CA01A5">
      <w:pPr>
        <w:pStyle w:val="10"/>
        <w:spacing w:before="360" w:after="360" w:line="240" w:lineRule="auto"/>
        <w:jc w:val="center"/>
        <w:rPr>
          <w:rFonts w:ascii="Times New Roman" w:hAnsi="Times New Roman"/>
          <w:i/>
          <w:color w:val="auto"/>
          <w:sz w:val="32"/>
          <w:szCs w:val="24"/>
        </w:rPr>
      </w:pPr>
    </w:p>
    <w:p w:rsidR="00CA01A5" w:rsidRDefault="00CA01A5" w:rsidP="00CA01A5">
      <w:pPr>
        <w:pStyle w:val="10"/>
        <w:spacing w:before="360" w:after="360" w:line="240" w:lineRule="auto"/>
        <w:jc w:val="center"/>
        <w:rPr>
          <w:rFonts w:ascii="Times New Roman" w:hAnsi="Times New Roman"/>
          <w:i/>
          <w:color w:val="auto"/>
          <w:sz w:val="32"/>
          <w:szCs w:val="24"/>
        </w:rPr>
      </w:pPr>
    </w:p>
    <w:p w:rsidR="00CA01A5" w:rsidRDefault="00CA01A5" w:rsidP="00CA01A5">
      <w:pPr>
        <w:pStyle w:val="10"/>
        <w:spacing w:before="360" w:after="360" w:line="240" w:lineRule="auto"/>
        <w:jc w:val="center"/>
        <w:rPr>
          <w:rFonts w:ascii="Times New Roman" w:hAnsi="Times New Roman"/>
          <w:i/>
          <w:color w:val="auto"/>
          <w:sz w:val="32"/>
          <w:szCs w:val="24"/>
        </w:rPr>
      </w:pPr>
    </w:p>
    <w:p w:rsidR="00CA01A5" w:rsidRDefault="00CA01A5" w:rsidP="00CA01A5">
      <w:pPr>
        <w:pStyle w:val="10"/>
        <w:spacing w:before="360" w:after="360" w:line="240" w:lineRule="auto"/>
        <w:jc w:val="center"/>
        <w:rPr>
          <w:rFonts w:ascii="Times New Roman" w:hAnsi="Times New Roman"/>
          <w:i/>
          <w:color w:val="auto"/>
          <w:sz w:val="32"/>
          <w:szCs w:val="24"/>
        </w:rPr>
      </w:pPr>
    </w:p>
    <w:p w:rsidR="00CA01A5" w:rsidRDefault="00CA01A5" w:rsidP="00CA01A5">
      <w:pPr>
        <w:pStyle w:val="10"/>
        <w:spacing w:before="360" w:after="360" w:line="240" w:lineRule="auto"/>
        <w:jc w:val="center"/>
        <w:rPr>
          <w:rFonts w:ascii="Times New Roman" w:hAnsi="Times New Roman"/>
          <w:i/>
          <w:color w:val="auto"/>
          <w:sz w:val="32"/>
          <w:szCs w:val="24"/>
        </w:rPr>
      </w:pPr>
    </w:p>
    <w:p w:rsidR="00CA01A5" w:rsidRDefault="00CA01A5" w:rsidP="00CA01A5">
      <w:pPr>
        <w:pStyle w:val="10"/>
        <w:spacing w:before="360" w:after="360" w:line="240" w:lineRule="auto"/>
        <w:jc w:val="center"/>
        <w:rPr>
          <w:rFonts w:ascii="Times New Roman" w:hAnsi="Times New Roman"/>
          <w:i/>
          <w:color w:val="auto"/>
          <w:sz w:val="32"/>
          <w:szCs w:val="24"/>
        </w:rPr>
      </w:pPr>
    </w:p>
    <w:p w:rsidR="00CA01A5" w:rsidRDefault="00CA01A5" w:rsidP="00CA01A5">
      <w:pPr>
        <w:pStyle w:val="10"/>
        <w:spacing w:before="360" w:after="360" w:line="240" w:lineRule="auto"/>
        <w:jc w:val="center"/>
        <w:rPr>
          <w:rFonts w:ascii="Times New Roman" w:hAnsi="Times New Roman"/>
          <w:i/>
          <w:color w:val="auto"/>
          <w:sz w:val="32"/>
          <w:szCs w:val="24"/>
        </w:rPr>
      </w:pPr>
    </w:p>
    <w:p w:rsidR="00CA01A5" w:rsidRDefault="00CA01A5" w:rsidP="00CA01A5">
      <w:pPr>
        <w:pStyle w:val="10"/>
        <w:spacing w:before="360" w:after="360" w:line="240" w:lineRule="auto"/>
        <w:jc w:val="center"/>
        <w:rPr>
          <w:rFonts w:ascii="Times New Roman" w:hAnsi="Times New Roman"/>
          <w:i/>
          <w:color w:val="auto"/>
          <w:sz w:val="32"/>
          <w:szCs w:val="24"/>
        </w:rPr>
      </w:pPr>
    </w:p>
    <w:p w:rsidR="00CA01A5" w:rsidRDefault="00CA01A5" w:rsidP="00CA01A5">
      <w:pPr>
        <w:pStyle w:val="10"/>
        <w:spacing w:before="360" w:after="360" w:line="240" w:lineRule="auto"/>
        <w:jc w:val="center"/>
        <w:rPr>
          <w:rFonts w:ascii="Times New Roman" w:hAnsi="Times New Roman"/>
          <w:i/>
          <w:color w:val="auto"/>
          <w:sz w:val="32"/>
          <w:szCs w:val="24"/>
        </w:rPr>
      </w:pPr>
    </w:p>
    <w:p w:rsidR="00CA01A5" w:rsidRDefault="00CA01A5" w:rsidP="00CA01A5">
      <w:pPr>
        <w:pStyle w:val="10"/>
        <w:spacing w:before="360" w:after="360" w:line="240" w:lineRule="auto"/>
        <w:jc w:val="center"/>
        <w:rPr>
          <w:rFonts w:ascii="Times New Roman" w:hAnsi="Times New Roman"/>
          <w:i/>
          <w:color w:val="auto"/>
          <w:sz w:val="32"/>
          <w:szCs w:val="24"/>
        </w:rPr>
      </w:pPr>
    </w:p>
    <w:p w:rsidR="00CA01A5" w:rsidRDefault="00CA01A5" w:rsidP="00CA01A5">
      <w:pPr>
        <w:pStyle w:val="10"/>
        <w:spacing w:before="360" w:after="360" w:line="240" w:lineRule="auto"/>
        <w:jc w:val="center"/>
        <w:rPr>
          <w:rFonts w:ascii="Times New Roman" w:hAnsi="Times New Roman"/>
          <w:i/>
          <w:color w:val="auto"/>
          <w:sz w:val="32"/>
          <w:szCs w:val="24"/>
        </w:rPr>
      </w:pPr>
    </w:p>
    <w:p w:rsidR="00CA01A5" w:rsidRDefault="00CA01A5" w:rsidP="00CA01A5">
      <w:pPr>
        <w:pStyle w:val="10"/>
        <w:spacing w:before="360" w:after="360" w:line="240" w:lineRule="auto"/>
        <w:jc w:val="center"/>
        <w:rPr>
          <w:rFonts w:ascii="Times New Roman" w:hAnsi="Times New Roman"/>
          <w:i/>
          <w:color w:val="auto"/>
          <w:sz w:val="32"/>
          <w:szCs w:val="24"/>
        </w:rPr>
      </w:pPr>
    </w:p>
    <w:p w:rsidR="00CA01A5" w:rsidRDefault="00CA01A5" w:rsidP="00CA01A5">
      <w:pPr>
        <w:pStyle w:val="10"/>
        <w:spacing w:before="360" w:after="360" w:line="240" w:lineRule="auto"/>
        <w:jc w:val="center"/>
        <w:rPr>
          <w:rFonts w:ascii="Times New Roman" w:hAnsi="Times New Roman"/>
          <w:i/>
          <w:color w:val="auto"/>
          <w:sz w:val="32"/>
          <w:szCs w:val="24"/>
        </w:rPr>
      </w:pPr>
    </w:p>
    <w:p w:rsidR="00CA01A5" w:rsidRDefault="00CA01A5" w:rsidP="00CA01A5">
      <w:pPr>
        <w:pStyle w:val="10"/>
        <w:spacing w:before="360" w:after="360" w:line="240" w:lineRule="auto"/>
        <w:jc w:val="center"/>
        <w:rPr>
          <w:rFonts w:ascii="Times New Roman" w:hAnsi="Times New Roman"/>
          <w:i/>
          <w:color w:val="auto"/>
          <w:sz w:val="32"/>
          <w:szCs w:val="24"/>
        </w:rPr>
      </w:pPr>
    </w:p>
    <w:p w:rsidR="00CA01A5" w:rsidRDefault="00CA01A5" w:rsidP="00CA01A5">
      <w:pPr>
        <w:pStyle w:val="10"/>
        <w:spacing w:before="360" w:after="360" w:line="240" w:lineRule="auto"/>
        <w:jc w:val="center"/>
        <w:rPr>
          <w:rFonts w:ascii="Times New Roman" w:hAnsi="Times New Roman"/>
          <w:i/>
          <w:color w:val="auto"/>
          <w:sz w:val="32"/>
          <w:szCs w:val="24"/>
        </w:rPr>
      </w:pPr>
    </w:p>
    <w:p w:rsidR="00CA01A5" w:rsidRDefault="00CA01A5" w:rsidP="00CA01A5">
      <w:pPr>
        <w:pStyle w:val="10"/>
        <w:spacing w:before="360" w:after="360" w:line="240" w:lineRule="auto"/>
        <w:jc w:val="center"/>
        <w:rPr>
          <w:rFonts w:ascii="Times New Roman" w:hAnsi="Times New Roman"/>
          <w:i/>
          <w:color w:val="auto"/>
          <w:sz w:val="32"/>
          <w:szCs w:val="24"/>
        </w:rPr>
      </w:pPr>
    </w:p>
    <w:p w:rsidR="00CA01A5" w:rsidRDefault="00CA01A5" w:rsidP="00CA01A5">
      <w:pPr>
        <w:pStyle w:val="10"/>
        <w:spacing w:before="360" w:after="360" w:line="240" w:lineRule="auto"/>
        <w:jc w:val="center"/>
        <w:rPr>
          <w:rFonts w:ascii="Times New Roman" w:hAnsi="Times New Roman"/>
          <w:i/>
          <w:color w:val="auto"/>
          <w:sz w:val="32"/>
          <w:szCs w:val="24"/>
        </w:rPr>
      </w:pPr>
    </w:p>
    <w:p w:rsidR="00CA01A5" w:rsidRDefault="00CA01A5" w:rsidP="00CA01A5">
      <w:pPr>
        <w:pStyle w:val="10"/>
        <w:spacing w:before="360" w:after="360" w:line="240" w:lineRule="auto"/>
        <w:jc w:val="center"/>
        <w:rPr>
          <w:rFonts w:ascii="Times New Roman" w:hAnsi="Times New Roman"/>
          <w:i/>
          <w:color w:val="auto"/>
          <w:sz w:val="32"/>
          <w:szCs w:val="24"/>
        </w:rPr>
      </w:pPr>
    </w:p>
    <w:p w:rsidR="00CA01A5" w:rsidRPr="00DA30E7" w:rsidRDefault="00CA01A5" w:rsidP="00CA01A5">
      <w:pPr>
        <w:pStyle w:val="10"/>
        <w:spacing w:before="360" w:after="360" w:line="240" w:lineRule="auto"/>
        <w:jc w:val="center"/>
        <w:rPr>
          <w:rFonts w:ascii="Times New Roman" w:hAnsi="Times New Roman"/>
          <w:b w:val="0"/>
          <w:i/>
          <w:color w:val="auto"/>
          <w:sz w:val="32"/>
          <w:szCs w:val="24"/>
        </w:rPr>
      </w:pPr>
      <w:r w:rsidRPr="00DA30E7">
        <w:rPr>
          <w:rFonts w:ascii="Times New Roman" w:hAnsi="Times New Roman"/>
          <w:i/>
          <w:color w:val="auto"/>
          <w:sz w:val="32"/>
          <w:szCs w:val="24"/>
        </w:rPr>
        <w:t>СПИСОК ЛИТЕРАТУРЫ</w:t>
      </w:r>
      <w:bookmarkEnd w:id="32"/>
      <w:bookmarkEnd w:id="33"/>
    </w:p>
    <w:p w:rsidR="00CA01A5" w:rsidRPr="00C02782" w:rsidRDefault="00CA01A5" w:rsidP="00CA01A5">
      <w:pPr>
        <w:pStyle w:val="a3"/>
        <w:numPr>
          <w:ilvl w:val="0"/>
          <w:numId w:val="1"/>
        </w:numPr>
        <w:spacing w:after="24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Ж.-Ж. Ламбен,Р. Чумпитас, И. Шулинг «Менеджмент, ориентированный на рынок», 2-издание, Питер, 2008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Ф. Котлер «Маркетинг менеджмент» экспресс-курс,2-издание, Питер, 2006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Ф. Котлер «Основы Маркетинга», Бизнес-Книга, 2005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Ф. Котлер «Маркетнг от А до Я», ООО «Альпина Па</w:t>
      </w:r>
      <w:r w:rsidRPr="00C02782">
        <w:rPr>
          <w:rFonts w:ascii="Times New Roman" w:hAnsi="Times New Roman" w:cs="Times New Roman"/>
          <w:sz w:val="24"/>
          <w:szCs w:val="24"/>
        </w:rPr>
        <w:t>б</w:t>
      </w:r>
      <w:r w:rsidRPr="00C02782">
        <w:rPr>
          <w:rFonts w:ascii="Times New Roman" w:hAnsi="Times New Roman" w:cs="Times New Roman"/>
          <w:sz w:val="24"/>
          <w:szCs w:val="24"/>
        </w:rPr>
        <w:t>лишерз», 2010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А. Ю. Юданов " Конкуренция. Теория и практика", Гном и Д, 2001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М. Портер «Конкурентная Стратегия», Альпина Бизнес Букс, 2005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Ю.А. Захарова «Стратегии продвижения товаров», Дашков и Ко, 2010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И. Альтшулер «Стратегия и Маркетинг. Две стороны одной медали, или Просто - о сложном», издательский дом Дело, 2011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Д. Траут, Э. Райс «Маркетинговые войны», 20-ое юбилейное издание, П</w:t>
      </w:r>
      <w:r w:rsidRPr="00C02782">
        <w:rPr>
          <w:rFonts w:ascii="Times New Roman" w:hAnsi="Times New Roman" w:cs="Times New Roman"/>
          <w:sz w:val="24"/>
          <w:szCs w:val="24"/>
        </w:rPr>
        <w:t>и</w:t>
      </w:r>
      <w:r w:rsidRPr="00C02782">
        <w:rPr>
          <w:rFonts w:ascii="Times New Roman" w:hAnsi="Times New Roman" w:cs="Times New Roman"/>
          <w:sz w:val="24"/>
          <w:szCs w:val="24"/>
        </w:rPr>
        <w:t>тер, 2012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 xml:space="preserve">Ф. Котлер, Х. Картаджайя, А. Сетиаван «Маркетинг 3.0», издательство «Эксмо», 2012 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 xml:space="preserve"> У. Ч. Ким, Р. Моборн «Стратегии Голубого океана», Гиппо , 2010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Г. Беквит «Продавая незримое», Альпина БизнесБукс, 2004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И. В. Липсиц, Е.А. Вигдорчик «Маркетинговые стратегии для российских компаний», издательский дом ГУ ВШЭ, 2006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 xml:space="preserve">С.Г. Чувакова «Стратегический маркетинг», учебное пособие, 2-издание, «Дашков и К», 2012 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А. Левитас «Больше денег от Вашего бизнеса. Партизанский маркетинг в действии», и</w:t>
      </w:r>
      <w:r w:rsidRPr="00C02782">
        <w:rPr>
          <w:rFonts w:ascii="Times New Roman" w:hAnsi="Times New Roman" w:cs="Times New Roman"/>
          <w:sz w:val="24"/>
          <w:szCs w:val="24"/>
        </w:rPr>
        <w:t>з</w:t>
      </w:r>
      <w:r w:rsidRPr="00C02782">
        <w:rPr>
          <w:rFonts w:ascii="Times New Roman" w:hAnsi="Times New Roman" w:cs="Times New Roman"/>
          <w:sz w:val="24"/>
          <w:szCs w:val="24"/>
        </w:rPr>
        <w:t xml:space="preserve">дательство «Манн, Иванов и Фербер», 2012 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В. Музыкант «Маркетинговые основы управления коммуникациями», Эксмо 2009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Д. Аакер «Стратегическое рыночное управление», Питер 2002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О.С. Виханский  «Стратегическое управление:Учебник», 2-издание, Эк</w:t>
      </w:r>
      <w:r w:rsidRPr="00C02782">
        <w:rPr>
          <w:rFonts w:ascii="Times New Roman" w:hAnsi="Times New Roman" w:cs="Times New Roman"/>
          <w:sz w:val="24"/>
          <w:szCs w:val="24"/>
        </w:rPr>
        <w:t>о</w:t>
      </w:r>
      <w:r w:rsidRPr="00C02782">
        <w:rPr>
          <w:rFonts w:ascii="Times New Roman" w:hAnsi="Times New Roman" w:cs="Times New Roman"/>
          <w:sz w:val="24"/>
          <w:szCs w:val="24"/>
        </w:rPr>
        <w:t>номистъ, 2004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Р.А.Фатхутдинов «Стратегический маркетинг : Учебник», Интел-Синтез, 2000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Д. Льюис «Тренинг эффективного общения», Эксмо, 2002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Андреева Г.М. «Социальная психология», Аспект Пресс, 2001.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Ф. Котлер, Г. Армстронг «Основы маркетинга», «Вильямс», 2003 г.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И. Ансофф «Новая корпоративная стратегия», "Питер Ком",1999 г.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Б.А.Соловьев, А.А. Мешков, Б.В. Мусатов «Маркетинг», ИНФРА-М, 2010 г.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Е. П. Голубков «Маркетинговые исследования: теория, методология и практика», Фи</w:t>
      </w:r>
      <w:r w:rsidRPr="00C02782">
        <w:rPr>
          <w:rFonts w:ascii="Times New Roman" w:hAnsi="Times New Roman" w:cs="Times New Roman"/>
          <w:sz w:val="24"/>
          <w:szCs w:val="24"/>
        </w:rPr>
        <w:t>н</w:t>
      </w:r>
      <w:r w:rsidRPr="00C02782">
        <w:rPr>
          <w:rFonts w:ascii="Times New Roman" w:hAnsi="Times New Roman" w:cs="Times New Roman"/>
          <w:sz w:val="24"/>
          <w:szCs w:val="24"/>
        </w:rPr>
        <w:t>пресс, 2005 г.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C027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0278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C027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samlib</w:t>
        </w:r>
        <w:r w:rsidRPr="00C0278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027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</w:rPr>
        <w:t>http://www.advertology.ru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78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02782">
        <w:rPr>
          <w:rFonts w:ascii="Times New Roman" w:hAnsi="Times New Roman" w:cs="Times New Roman"/>
          <w:sz w:val="24"/>
          <w:szCs w:val="24"/>
        </w:rPr>
        <w:t>://</w:t>
      </w:r>
      <w:r w:rsidRPr="00C02782">
        <w:rPr>
          <w:rFonts w:ascii="Times New Roman" w:hAnsi="Times New Roman" w:cs="Times New Roman"/>
          <w:sz w:val="24"/>
          <w:szCs w:val="24"/>
          <w:lang w:val="en-US"/>
        </w:rPr>
        <w:t>batrachos</w:t>
      </w:r>
      <w:r w:rsidRPr="00C02782">
        <w:rPr>
          <w:rFonts w:ascii="Times New Roman" w:hAnsi="Times New Roman" w:cs="Times New Roman"/>
          <w:sz w:val="24"/>
          <w:szCs w:val="24"/>
        </w:rPr>
        <w:t>.</w:t>
      </w:r>
      <w:r w:rsidRPr="00C02782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C027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0278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C027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marketopedia</w:t>
        </w:r>
        <w:r w:rsidRPr="00C0278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027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C02782">
          <w:rPr>
            <w:rStyle w:val="a4"/>
            <w:rFonts w:ascii="Times New Roman" w:hAnsi="Times New Roman" w:cs="Times New Roman"/>
            <w:sz w:val="24"/>
            <w:szCs w:val="24"/>
          </w:rPr>
          <w:t>http://lib.rus.ec</w:t>
        </w:r>
      </w:hyperlink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C02782">
          <w:rPr>
            <w:rStyle w:val="a4"/>
            <w:rFonts w:ascii="Times New Roman" w:hAnsi="Times New Roman" w:cs="Times New Roman"/>
            <w:sz w:val="24"/>
            <w:szCs w:val="24"/>
          </w:rPr>
          <w:t>http://www.pribylov.ru</w:t>
        </w:r>
      </w:hyperlink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C02782">
          <w:rPr>
            <w:rStyle w:val="a4"/>
            <w:rFonts w:ascii="Times New Roman" w:hAnsi="Times New Roman" w:cs="Times New Roman"/>
            <w:sz w:val="24"/>
            <w:szCs w:val="24"/>
          </w:rPr>
          <w:t>http://marketing.web-3.ru</w:t>
        </w:r>
      </w:hyperlink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C02782">
          <w:rPr>
            <w:rStyle w:val="a4"/>
            <w:rFonts w:ascii="Times New Roman" w:hAnsi="Times New Roman" w:cs="Times New Roman"/>
            <w:sz w:val="24"/>
            <w:szCs w:val="24"/>
          </w:rPr>
          <w:t>http://www.kelis.ru</w:t>
        </w:r>
      </w:hyperlink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C02782">
          <w:rPr>
            <w:rStyle w:val="a4"/>
            <w:rFonts w:ascii="Times New Roman" w:hAnsi="Times New Roman" w:cs="Times New Roman"/>
            <w:sz w:val="24"/>
            <w:szCs w:val="24"/>
          </w:rPr>
          <w:t>www.marketologu.aaanet.ru</w:t>
        </w:r>
      </w:hyperlink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C02782">
          <w:rPr>
            <w:rStyle w:val="a4"/>
            <w:rFonts w:ascii="Times New Roman" w:hAnsi="Times New Roman" w:cs="Times New Roman"/>
            <w:sz w:val="24"/>
            <w:szCs w:val="24"/>
          </w:rPr>
          <w:t>http://www.iteam.ru</w:t>
        </w:r>
      </w:hyperlink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C02782">
          <w:rPr>
            <w:rStyle w:val="a4"/>
            <w:rFonts w:ascii="Times New Roman" w:hAnsi="Times New Roman" w:cs="Times New Roman"/>
            <w:sz w:val="24"/>
            <w:szCs w:val="24"/>
          </w:rPr>
          <w:t>http://www.marketing.spb.ru</w:t>
        </w:r>
      </w:hyperlink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C02782">
          <w:rPr>
            <w:rStyle w:val="a4"/>
            <w:rFonts w:ascii="Times New Roman" w:hAnsi="Times New Roman" w:cs="Times New Roman"/>
            <w:sz w:val="24"/>
            <w:szCs w:val="24"/>
          </w:rPr>
          <w:t>http://www.dmpmos.ru</w:t>
        </w:r>
      </w:hyperlink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C02782">
          <w:rPr>
            <w:rStyle w:val="a4"/>
            <w:rFonts w:ascii="Times New Roman" w:hAnsi="Times New Roman" w:cs="Times New Roman"/>
            <w:sz w:val="24"/>
            <w:szCs w:val="24"/>
          </w:rPr>
          <w:t>http://www.rg.ru</w:t>
        </w:r>
      </w:hyperlink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C02782">
          <w:rPr>
            <w:rStyle w:val="a4"/>
            <w:rFonts w:ascii="Times New Roman" w:hAnsi="Times New Roman" w:cs="Times New Roman"/>
            <w:sz w:val="24"/>
            <w:szCs w:val="24"/>
          </w:rPr>
          <w:t>http://www.economy.gov.ru</w:t>
        </w:r>
      </w:hyperlink>
    </w:p>
    <w:p w:rsidR="00CA01A5" w:rsidRPr="00C02782" w:rsidRDefault="00CA01A5" w:rsidP="00CA01A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C02782">
          <w:rPr>
            <w:rStyle w:val="a4"/>
            <w:rFonts w:ascii="Times New Roman" w:hAnsi="Times New Roman" w:cs="Times New Roman"/>
            <w:sz w:val="24"/>
            <w:szCs w:val="24"/>
          </w:rPr>
          <w:t>http://www.rbc.ru</w:t>
        </w:r>
      </w:hyperlink>
    </w:p>
    <w:p w:rsidR="00CA01A5" w:rsidRPr="008343C9" w:rsidRDefault="00CA01A5" w:rsidP="00CA0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01A5" w:rsidRPr="008343C9" w:rsidRDefault="00CA01A5" w:rsidP="00CA0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01A5" w:rsidRPr="008343C9" w:rsidRDefault="00CA01A5" w:rsidP="00CA0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01A5" w:rsidRPr="008343C9" w:rsidRDefault="00CA01A5" w:rsidP="00CA0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01A5" w:rsidRPr="008343C9" w:rsidRDefault="00CA01A5" w:rsidP="00CA0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01A5" w:rsidRPr="008343C9" w:rsidRDefault="00CA01A5" w:rsidP="00CA0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01A5" w:rsidRPr="008343C9" w:rsidRDefault="00CA01A5" w:rsidP="00CA0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01A5" w:rsidRPr="008343C9" w:rsidRDefault="00CA01A5" w:rsidP="00CA0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01A5" w:rsidRPr="008343C9" w:rsidRDefault="00CA01A5" w:rsidP="00CA0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01A5" w:rsidRPr="008343C9" w:rsidRDefault="00CA01A5" w:rsidP="00CA0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01A5" w:rsidRPr="008343C9" w:rsidRDefault="00CA01A5" w:rsidP="00CA0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01A5" w:rsidRDefault="00CA01A5" w:rsidP="00CA01A5">
      <w:pPr>
        <w:pStyle w:val="10"/>
        <w:spacing w:before="360" w:after="360" w:line="240" w:lineRule="auto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</w:rPr>
      </w:pPr>
    </w:p>
    <w:p w:rsidR="00CA01A5" w:rsidRDefault="00CA01A5" w:rsidP="00CA01A5"/>
    <w:p w:rsidR="00CA01A5" w:rsidRDefault="00CA01A5" w:rsidP="00CA01A5"/>
    <w:p w:rsidR="00CA01A5" w:rsidRDefault="00CA01A5" w:rsidP="00CA01A5"/>
    <w:p w:rsidR="00CA01A5" w:rsidRDefault="00CA01A5" w:rsidP="00CA01A5"/>
    <w:p w:rsidR="00CA01A5" w:rsidRDefault="00CA01A5" w:rsidP="00CA01A5"/>
    <w:p w:rsidR="00CA01A5" w:rsidRPr="008A6DDA" w:rsidRDefault="00CA01A5" w:rsidP="00CA01A5">
      <w:pPr>
        <w:pStyle w:val="10"/>
        <w:spacing w:before="360" w:after="360" w:line="240" w:lineRule="auto"/>
        <w:jc w:val="center"/>
      </w:pPr>
    </w:p>
    <w:p w:rsidR="00493528" w:rsidRDefault="00493528"/>
    <w:sectPr w:rsidR="00493528" w:rsidSect="00DC792F">
      <w:footerReference w:type="default" r:id="rId25"/>
      <w:pgSz w:w="11906" w:h="16838"/>
      <w:pgMar w:top="851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726" w:rsidRDefault="004A3726" w:rsidP="00CA01A5">
      <w:pPr>
        <w:spacing w:after="0" w:line="240" w:lineRule="auto"/>
      </w:pPr>
      <w:r>
        <w:separator/>
      </w:r>
    </w:p>
  </w:endnote>
  <w:endnote w:type="continuationSeparator" w:id="1">
    <w:p w:rsidR="004A3726" w:rsidRDefault="004A3726" w:rsidP="00CA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9317"/>
      <w:docPartObj>
        <w:docPartGallery w:val="Page Numbers (Bottom of Page)"/>
        <w:docPartUnique/>
      </w:docPartObj>
    </w:sdtPr>
    <w:sdtContent>
      <w:p w:rsidR="00DC792F" w:rsidRDefault="00DC792F">
        <w:pPr>
          <w:pStyle w:val="ad"/>
          <w:jc w:val="center"/>
        </w:pPr>
        <w:fldSimple w:instr=" PAGE   \* MERGEFORMAT ">
          <w:r w:rsidR="004A3726">
            <w:rPr>
              <w:noProof/>
            </w:rPr>
            <w:t>1</w:t>
          </w:r>
        </w:fldSimple>
      </w:p>
    </w:sdtContent>
  </w:sdt>
  <w:p w:rsidR="00DC792F" w:rsidRDefault="00DC792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726" w:rsidRDefault="004A3726" w:rsidP="00CA01A5">
      <w:pPr>
        <w:spacing w:after="0" w:line="240" w:lineRule="auto"/>
      </w:pPr>
      <w:r>
        <w:separator/>
      </w:r>
    </w:p>
  </w:footnote>
  <w:footnote w:type="continuationSeparator" w:id="1">
    <w:p w:rsidR="004A3726" w:rsidRDefault="004A3726" w:rsidP="00CA01A5">
      <w:pPr>
        <w:spacing w:after="0" w:line="240" w:lineRule="auto"/>
      </w:pPr>
      <w:r>
        <w:continuationSeparator/>
      </w:r>
    </w:p>
  </w:footnote>
  <w:footnote w:id="2">
    <w:p w:rsidR="00DC792F" w:rsidRPr="00B21EB6" w:rsidRDefault="00DC792F" w:rsidP="00CA01A5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noProof/>
          <w:color w:val="000000"/>
          <w:sz w:val="20"/>
          <w:szCs w:val="24"/>
        </w:rPr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 w:cs="Times New Roman"/>
          <w:noProof/>
          <w:color w:val="000000"/>
          <w:sz w:val="20"/>
          <w:szCs w:val="24"/>
        </w:rPr>
        <w:t xml:space="preserve">Юданов А.Ю. </w:t>
      </w:r>
      <w:r w:rsidRPr="00B21EB6">
        <w:rPr>
          <w:rFonts w:ascii="Times New Roman" w:hAnsi="Times New Roman" w:cs="Times New Roman"/>
          <w:noProof/>
          <w:color w:val="000000"/>
          <w:sz w:val="20"/>
          <w:szCs w:val="24"/>
        </w:rPr>
        <w:t>Конкуренция:теория и практика. Уч</w:t>
      </w:r>
      <w:r>
        <w:rPr>
          <w:rFonts w:ascii="Times New Roman" w:hAnsi="Times New Roman" w:cs="Times New Roman"/>
          <w:noProof/>
          <w:color w:val="000000"/>
          <w:sz w:val="20"/>
          <w:szCs w:val="24"/>
        </w:rPr>
        <w:t>ебное пособие. Гном и Д, 2001г., стр. 37</w:t>
      </w:r>
    </w:p>
    <w:p w:rsidR="00DC792F" w:rsidRDefault="00DC792F" w:rsidP="00CA01A5">
      <w:pPr>
        <w:pStyle w:val="af3"/>
      </w:pPr>
    </w:p>
  </w:footnote>
  <w:footnote w:id="3">
    <w:p w:rsidR="00DC792F" w:rsidRDefault="00DC792F" w:rsidP="00CA01A5">
      <w:pPr>
        <w:pStyle w:val="af3"/>
      </w:pPr>
      <w:r>
        <w:rPr>
          <w:rStyle w:val="af5"/>
        </w:rPr>
        <w:footnoteRef/>
      </w:r>
      <w:r>
        <w:t xml:space="preserve"> </w:t>
      </w:r>
      <w:r w:rsidRPr="00A22482">
        <w:rPr>
          <w:rFonts w:ascii="Times New Roman" w:hAnsi="Times New Roman" w:cs="Times New Roman"/>
          <w:color w:val="000000"/>
          <w:szCs w:val="24"/>
        </w:rPr>
        <w:t>В. Музыкант «Маркетинговые основы управления коммуникациями», Эксмо, Москва 2009г., стр. 238</w:t>
      </w:r>
    </w:p>
  </w:footnote>
  <w:footnote w:id="4">
    <w:p w:rsidR="00DC792F" w:rsidRPr="006C2042" w:rsidRDefault="00DC792F" w:rsidP="00CA0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5"/>
        </w:rPr>
        <w:footnoteRef/>
      </w:r>
      <w:r>
        <w:t xml:space="preserve"> </w:t>
      </w:r>
      <w:r w:rsidRPr="00A22482">
        <w:rPr>
          <w:rFonts w:ascii="Times New Roman" w:hAnsi="Times New Roman" w:cs="Times New Roman"/>
          <w:sz w:val="20"/>
          <w:szCs w:val="24"/>
        </w:rPr>
        <w:t>Ф.Котлер «Маркетинг Менеджмент. Экспресс курс. 2-ое издание, серия Деловой бестселлер, ЗАО Издател</w:t>
      </w:r>
      <w:r w:rsidRPr="00A22482">
        <w:rPr>
          <w:rFonts w:ascii="Times New Roman" w:hAnsi="Times New Roman" w:cs="Times New Roman"/>
          <w:sz w:val="20"/>
          <w:szCs w:val="24"/>
        </w:rPr>
        <w:t>ь</w:t>
      </w:r>
      <w:r w:rsidRPr="00A22482">
        <w:rPr>
          <w:rFonts w:ascii="Times New Roman" w:hAnsi="Times New Roman" w:cs="Times New Roman"/>
          <w:sz w:val="20"/>
          <w:szCs w:val="24"/>
        </w:rPr>
        <w:t>с</w:t>
      </w:r>
      <w:r>
        <w:rPr>
          <w:rFonts w:ascii="Times New Roman" w:hAnsi="Times New Roman" w:cs="Times New Roman"/>
          <w:sz w:val="20"/>
          <w:szCs w:val="24"/>
        </w:rPr>
        <w:t>кий дом «Питер», 2006, стр.214</w:t>
      </w:r>
    </w:p>
    <w:p w:rsidR="00DC792F" w:rsidRDefault="00DC792F" w:rsidP="00CA01A5">
      <w:pPr>
        <w:pStyle w:val="af3"/>
      </w:pPr>
    </w:p>
  </w:footnote>
  <w:footnote w:id="5">
    <w:p w:rsidR="00DC792F" w:rsidRDefault="00DC792F" w:rsidP="00CA01A5">
      <w:pPr>
        <w:pStyle w:val="af3"/>
      </w:pPr>
      <w:r>
        <w:rPr>
          <w:rStyle w:val="af5"/>
        </w:rPr>
        <w:footnoteRef/>
      </w:r>
      <w:r>
        <w:t xml:space="preserve"> </w:t>
      </w:r>
      <w:r w:rsidRPr="002D6D9A">
        <w:rPr>
          <w:rFonts w:ascii="Times New Roman" w:hAnsi="Times New Roman" w:cs="Times New Roman"/>
          <w:szCs w:val="24"/>
        </w:rPr>
        <w:t>Ф. Котлер, Хермаван Картаджайя, Айвен Сетиван «Маркетинг 3.0», ООО Издательский дом «Эксмо», 2012, стр.33</w:t>
      </w:r>
    </w:p>
  </w:footnote>
  <w:footnote w:id="6">
    <w:p w:rsidR="00DC792F" w:rsidRDefault="00DC792F" w:rsidP="00CA01A5">
      <w:pPr>
        <w:pStyle w:val="af3"/>
      </w:pPr>
      <w:r>
        <w:rPr>
          <w:rStyle w:val="af5"/>
        </w:rPr>
        <w:footnoteRef/>
      </w:r>
      <w:r>
        <w:t xml:space="preserve"> Ф. Котлер, Х. Картаджайя, А. Сетиаван Маркетинг 3.0: М. Эксмо, 2012, стр. 60</w:t>
      </w:r>
    </w:p>
  </w:footnote>
  <w:footnote w:id="7">
    <w:p w:rsidR="00DC792F" w:rsidRDefault="00DC792F" w:rsidP="00CA01A5">
      <w:pPr>
        <w:pStyle w:val="af3"/>
      </w:pPr>
      <w:r>
        <w:rPr>
          <w:rStyle w:val="af5"/>
        </w:rPr>
        <w:footnoteRef/>
      </w:r>
      <w:r>
        <w:t xml:space="preserve"> </w:t>
      </w:r>
      <w:r w:rsidRPr="00506FC8">
        <w:rPr>
          <w:rFonts w:ascii="Times New Roman" w:hAnsi="Times New Roman" w:cs="Times New Roman"/>
          <w:szCs w:val="24"/>
        </w:rPr>
        <w:t>В. Музыкант «Маркетинговые основы управления коммуникациями», Эксмо, Москва 2009, стр. 288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CC0"/>
    <w:multiLevelType w:val="hybridMultilevel"/>
    <w:tmpl w:val="9438B590"/>
    <w:lvl w:ilvl="0" w:tplc="E07A57FA">
      <w:start w:val="8"/>
      <w:numFmt w:val="decimal"/>
      <w:lvlText w:val="%1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>
    <w:nsid w:val="05AE0B67"/>
    <w:multiLevelType w:val="hybridMultilevel"/>
    <w:tmpl w:val="E0DE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1E2B"/>
    <w:multiLevelType w:val="hybridMultilevel"/>
    <w:tmpl w:val="0F96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22CDA"/>
    <w:multiLevelType w:val="hybridMultilevel"/>
    <w:tmpl w:val="FA8EDCDA"/>
    <w:lvl w:ilvl="0" w:tplc="FEC2DF74">
      <w:start w:val="8"/>
      <w:numFmt w:val="decimal"/>
      <w:lvlText w:val="%1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>
    <w:nsid w:val="25903900"/>
    <w:multiLevelType w:val="hybridMultilevel"/>
    <w:tmpl w:val="2D2A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A6D0D"/>
    <w:multiLevelType w:val="hybridMultilevel"/>
    <w:tmpl w:val="FAF04C08"/>
    <w:lvl w:ilvl="0" w:tplc="FFFFFFFF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6A7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9C22D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32D746C"/>
    <w:multiLevelType w:val="multilevel"/>
    <w:tmpl w:val="F0AA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B782B1B"/>
    <w:multiLevelType w:val="multilevel"/>
    <w:tmpl w:val="6DA4B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23102B6"/>
    <w:multiLevelType w:val="hybridMultilevel"/>
    <w:tmpl w:val="2CE25E52"/>
    <w:lvl w:ilvl="0" w:tplc="074890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968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D934497"/>
    <w:multiLevelType w:val="hybridMultilevel"/>
    <w:tmpl w:val="B390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9773F"/>
    <w:multiLevelType w:val="hybridMultilevel"/>
    <w:tmpl w:val="039E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96D6A"/>
    <w:multiLevelType w:val="hybridMultilevel"/>
    <w:tmpl w:val="47C6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07BDC"/>
    <w:multiLevelType w:val="hybridMultilevel"/>
    <w:tmpl w:val="2076AFAA"/>
    <w:lvl w:ilvl="0" w:tplc="44C47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5235E0"/>
    <w:multiLevelType w:val="hybridMultilevel"/>
    <w:tmpl w:val="32E0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F36C5"/>
    <w:multiLevelType w:val="hybridMultilevel"/>
    <w:tmpl w:val="EAC88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F31C5"/>
    <w:multiLevelType w:val="hybridMultilevel"/>
    <w:tmpl w:val="7160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E448F"/>
    <w:multiLevelType w:val="hybridMultilevel"/>
    <w:tmpl w:val="2398C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7138B"/>
    <w:multiLevelType w:val="hybridMultilevel"/>
    <w:tmpl w:val="AC780C9A"/>
    <w:lvl w:ilvl="0" w:tplc="3648DC4A">
      <w:start w:val="1"/>
      <w:numFmt w:val="decimal"/>
      <w:lvlText w:val="%1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1"/>
  </w:num>
  <w:num w:numId="5">
    <w:abstractNumId w:val="5"/>
  </w:num>
  <w:num w:numId="6">
    <w:abstractNumId w:val="10"/>
  </w:num>
  <w:num w:numId="7">
    <w:abstractNumId w:val="14"/>
  </w:num>
  <w:num w:numId="8">
    <w:abstractNumId w:val="4"/>
  </w:num>
  <w:num w:numId="9">
    <w:abstractNumId w:val="8"/>
  </w:num>
  <w:num w:numId="10">
    <w:abstractNumId w:val="17"/>
  </w:num>
  <w:num w:numId="11">
    <w:abstractNumId w:val="18"/>
  </w:num>
  <w:num w:numId="12">
    <w:abstractNumId w:val="20"/>
  </w:num>
  <w:num w:numId="13">
    <w:abstractNumId w:val="0"/>
  </w:num>
  <w:num w:numId="14">
    <w:abstractNumId w:val="3"/>
  </w:num>
  <w:num w:numId="15">
    <w:abstractNumId w:val="6"/>
  </w:num>
  <w:num w:numId="16">
    <w:abstractNumId w:val="1"/>
  </w:num>
  <w:num w:numId="17">
    <w:abstractNumId w:val="15"/>
  </w:num>
  <w:num w:numId="18">
    <w:abstractNumId w:val="13"/>
  </w:num>
  <w:num w:numId="19">
    <w:abstractNumId w:val="19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A01A5"/>
    <w:rsid w:val="00493528"/>
    <w:rsid w:val="004A3726"/>
    <w:rsid w:val="00BD1D09"/>
    <w:rsid w:val="00CA01A5"/>
    <w:rsid w:val="00DC792F"/>
    <w:rsid w:val="00FD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A5"/>
  </w:style>
  <w:style w:type="paragraph" w:styleId="10">
    <w:name w:val="heading 1"/>
    <w:basedOn w:val="a"/>
    <w:next w:val="a"/>
    <w:link w:val="11"/>
    <w:uiPriority w:val="9"/>
    <w:qFormat/>
    <w:rsid w:val="00CA01A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1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A01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01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A01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01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A5"/>
    <w:rPr>
      <w:rFonts w:ascii="Tahoma" w:hAnsi="Tahoma" w:cs="Tahoma"/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CA01A5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CA01A5"/>
    <w:pPr>
      <w:spacing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CA01A5"/>
    <w:rPr>
      <w:b/>
      <w:bCs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CA01A5"/>
    <w:rPr>
      <w:b/>
      <w:bCs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CA01A5"/>
  </w:style>
  <w:style w:type="paragraph" w:styleId="ac">
    <w:name w:val="header"/>
    <w:basedOn w:val="a"/>
    <w:link w:val="ab"/>
    <w:uiPriority w:val="99"/>
    <w:semiHidden/>
    <w:unhideWhenUsed/>
    <w:rsid w:val="00CA01A5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CA0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01A5"/>
  </w:style>
  <w:style w:type="paragraph" w:styleId="3">
    <w:name w:val="List Number 3"/>
    <w:basedOn w:val="a"/>
    <w:semiHidden/>
    <w:rsid w:val="00CA01A5"/>
    <w:pPr>
      <w:widowControl w:val="0"/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CA01A5"/>
    <w:pPr>
      <w:widowControl w:val="0"/>
      <w:spacing w:before="1480"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CA01A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iPriority w:val="99"/>
    <w:unhideWhenUsed/>
    <w:rsid w:val="00CA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0"/>
    <w:next w:val="a"/>
    <w:uiPriority w:val="39"/>
    <w:unhideWhenUsed/>
    <w:qFormat/>
    <w:rsid w:val="00CA01A5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21">
    <w:name w:val="toc 2"/>
    <w:basedOn w:val="a"/>
    <w:next w:val="a"/>
    <w:autoRedefine/>
    <w:uiPriority w:val="39"/>
    <w:unhideWhenUsed/>
    <w:qFormat/>
    <w:rsid w:val="00CA01A5"/>
    <w:pPr>
      <w:spacing w:after="100"/>
      <w:ind w:left="220"/>
    </w:pPr>
    <w:rPr>
      <w:rFonts w:eastAsiaTheme="minorEastAsia"/>
    </w:rPr>
  </w:style>
  <w:style w:type="paragraph" w:styleId="13">
    <w:name w:val="toc 1"/>
    <w:basedOn w:val="a"/>
    <w:next w:val="a"/>
    <w:autoRedefine/>
    <w:uiPriority w:val="39"/>
    <w:unhideWhenUsed/>
    <w:qFormat/>
    <w:rsid w:val="00CA01A5"/>
    <w:pPr>
      <w:spacing w:after="100"/>
    </w:pPr>
    <w:rPr>
      <w:rFonts w:eastAsiaTheme="minorEastAsia"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CA01A5"/>
    <w:rPr>
      <w:sz w:val="20"/>
      <w:szCs w:val="20"/>
    </w:rPr>
  </w:style>
  <w:style w:type="paragraph" w:styleId="af2">
    <w:name w:val="endnote text"/>
    <w:basedOn w:val="a"/>
    <w:link w:val="af1"/>
    <w:uiPriority w:val="99"/>
    <w:semiHidden/>
    <w:unhideWhenUsed/>
    <w:rsid w:val="00CA01A5"/>
    <w:pPr>
      <w:spacing w:after="0" w:line="240" w:lineRule="auto"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CA01A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A01A5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A01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arketopedia.ru" TargetMode="External"/><Relationship Id="rId18" Type="http://schemas.openxmlformats.org/officeDocument/2006/relationships/hyperlink" Target="http://www.marketologu.aaanet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dmpmos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samlib.ru" TargetMode="External"/><Relationship Id="rId17" Type="http://schemas.openxmlformats.org/officeDocument/2006/relationships/hyperlink" Target="http://www.kelis.r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marketing.web-3.ru" TargetMode="External"/><Relationship Id="rId20" Type="http://schemas.openxmlformats.org/officeDocument/2006/relationships/hyperlink" Target="http://www.marketing.sp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rbc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ibylov.ru" TargetMode="External"/><Relationship Id="rId23" Type="http://schemas.openxmlformats.org/officeDocument/2006/relationships/hyperlink" Target="http://www.economy.gov.ru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iteam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lib.rus.ec" TargetMode="External"/><Relationship Id="rId22" Type="http://schemas.openxmlformats.org/officeDocument/2006/relationships/hyperlink" Target="http://www.rg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12856</Words>
  <Characters>73284</Characters>
  <Application>Microsoft Office Word</Application>
  <DocSecurity>0</DocSecurity>
  <Lines>610</Lines>
  <Paragraphs>171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41</vt:i4>
      </vt:variant>
    </vt:vector>
  </HeadingPairs>
  <TitlesOfParts>
    <vt:vector size="42" baseType="lpstr">
      <vt:lpstr/>
      <vt:lpstr>    Основные моменты и важные определения</vt:lpstr>
      <vt:lpstr>    Виды маркетинговых стратегий</vt:lpstr>
      <vt:lpstr>    Стратегии конкурентной борьбы по А.Ю. Юданову</vt:lpstr>
      <vt:lpstr>    Конкурентные маркетинговые стратегии Ф. Котлера</vt:lpstr>
      <vt:lpstr>    Маркетинговые войны Траут и Райс</vt:lpstr>
      <vt:lpstr>    Конкурентные стратегии по Портеру</vt:lpstr>
      <vt:lpstr>    Незримый маркетинг услуг</vt:lpstr>
      <vt:lpstr>    Стратегия Голубого океана</vt:lpstr>
      <vt:lpstr>    Психологические аспекты восприятия рекламы потребителями</vt:lpstr>
      <vt:lpstr>    Методы разработки стратегий</vt:lpstr>
      <vt:lpstr>    Стратегическое сегментирование</vt:lpstr>
      <vt:lpstr>    Бостонская матрица</vt:lpstr>
      <vt:lpstr>    Пять сил конкуренции Портера</vt:lpstr>
      <vt:lpstr>    Матрица Ансоффа</vt:lpstr>
      <vt:lpstr>    SWOT - анализ</vt:lpstr>
      <vt:lpstr>    Модель AIDA</vt:lpstr>
      <vt:lpstr>    Карта Уникального торгового предложения</vt:lpstr>
      <vt:lpstr>    Критическая оценка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СПИСОК ЛИТЕРАТУРЫ</vt:lpstr>
      <vt:lpstr/>
      <vt:lpstr/>
    </vt:vector>
  </TitlesOfParts>
  <Company>Grizli777</Company>
  <LinksUpToDate>false</LinksUpToDate>
  <CharactersWithSpaces>85969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2014-04-16T13:24:00Z</dcterms:created>
  <dcterms:modified xsi:type="dcterms:W3CDTF">2014-04-16T13:24:00Z</dcterms:modified>
</cp:coreProperties>
</file>