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B3" w:rsidRPr="00C901B3" w:rsidRDefault="00C901B3" w:rsidP="00C90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1B3">
        <w:rPr>
          <w:rFonts w:ascii="Times New Roman" w:hAnsi="Times New Roman" w:cs="Times New Roman"/>
          <w:sz w:val="24"/>
          <w:szCs w:val="24"/>
        </w:rPr>
        <w:t>Практическая работа в 9 классе</w:t>
      </w:r>
    </w:p>
    <w:p w:rsidR="00C901B3" w:rsidRPr="00C901B3" w:rsidRDefault="00C901B3" w:rsidP="00C90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1B3">
        <w:rPr>
          <w:rFonts w:ascii="Times New Roman" w:hAnsi="Times New Roman" w:cs="Times New Roman"/>
          <w:sz w:val="24"/>
          <w:szCs w:val="24"/>
        </w:rPr>
        <w:t>Тема: «Характеристика топливного бассейна»</w:t>
      </w:r>
    </w:p>
    <w:p w:rsidR="00C901B3" w:rsidRPr="00C901B3" w:rsidRDefault="00C901B3" w:rsidP="00E10B97">
      <w:pPr>
        <w:tabs>
          <w:tab w:val="center" w:pos="5174"/>
        </w:tabs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1B3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</w:t>
      </w:r>
      <w:r w:rsidR="00E10B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901B3" w:rsidRDefault="00C901B3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формировать умение читать тематическую карту.</w:t>
      </w:r>
    </w:p>
    <w:p w:rsidR="00C901B3" w:rsidRDefault="00C901B3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2.Обучать составлять экономико–географическую характеристику топливного бассейна, используя различные источники географической информации – тематическую карту, статистический материал.</w:t>
      </w:r>
    </w:p>
    <w:p w:rsidR="00C901B3" w:rsidRDefault="00C901B3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4790">
        <w:rPr>
          <w:rFonts w:ascii="Times New Roman" w:hAnsi="Times New Roman" w:cs="Times New Roman"/>
          <w:sz w:val="24"/>
          <w:szCs w:val="24"/>
        </w:rPr>
        <w:t>Продолжить совершенствовать учебные способы действия – сравнивать, обобщать, делать выводы.</w:t>
      </w:r>
    </w:p>
    <w:p w:rsidR="006D4790" w:rsidRPr="00C901B3" w:rsidRDefault="006D4790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0F1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>: атлас 9 класс, §19 учебника «География России».</w:t>
      </w:r>
    </w:p>
    <w:p w:rsidR="00C901B3" w:rsidRDefault="00B770F1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0F1">
        <w:rPr>
          <w:rFonts w:ascii="Times New Roman" w:hAnsi="Times New Roman" w:cs="Times New Roman"/>
          <w:sz w:val="24"/>
          <w:szCs w:val="24"/>
          <w:u w:val="single"/>
        </w:rPr>
        <w:t>Задания</w:t>
      </w:r>
    </w:p>
    <w:p w:rsidR="00B770F1" w:rsidRDefault="00B770F1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Определите: а) нефтегазоносные провинции и угольные бассейны, б) основные районы добычи видов топлива. Объясните: а) несоответствие крупнейших угольных бассейнов по запасам и добычам; б) ведущую роль нефтегазовых районов добычи, сравнивая географическое положение.</w:t>
      </w:r>
    </w:p>
    <w:p w:rsidR="00B770F1" w:rsidRDefault="00B770F1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Сравните угольные бассейны по данным таблицы учебника. Объясните расстановку, </w:t>
      </w:r>
      <w:r w:rsidR="00344455">
        <w:rPr>
          <w:rFonts w:ascii="Times New Roman" w:hAnsi="Times New Roman" w:cs="Times New Roman"/>
          <w:sz w:val="24"/>
          <w:szCs w:val="24"/>
        </w:rPr>
        <w:t>занимаемые места по добыче.</w:t>
      </w:r>
    </w:p>
    <w:p w:rsidR="00344455" w:rsidRDefault="0034445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основании способов добычи определите степень изменения территории в районах добычи топлива. Используйте ваши знания на примере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овошахтинска.</w:t>
      </w:r>
    </w:p>
    <w:p w:rsidR="0034445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 изложите ваше видение причин сокращения добычи угля, закрытие шахт Донбасса.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Дайте характеристику угольного бассейна по плану: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положение относительно потребителя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хозяйственная оценка: запасы, качество, глубина залегания, способы эксплуатации, себестоимость.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роль и перспективы в хозяйстве страны.</w:t>
      </w:r>
    </w:p>
    <w:p w:rsidR="00F51185" w:rsidRP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185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Планируемый </w:t>
      </w:r>
      <w:r w:rsidR="00812CBB">
        <w:rPr>
          <w:rFonts w:ascii="Times New Roman" w:hAnsi="Times New Roman" w:cs="Times New Roman"/>
          <w:sz w:val="24"/>
          <w:szCs w:val="24"/>
          <w:u w:val="single"/>
        </w:rPr>
        <w:t>результат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задания: 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1-4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обсуждений в группах, - в форме устных текстов, выводов, суждений;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 – письменный текст выполняют все учащиеся по трем вариантам: 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1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 – характеристика Кузбасса, 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1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 – Канско-Ачинского, </w:t>
      </w:r>
    </w:p>
    <w:p w:rsidR="00F51185" w:rsidRDefault="00F5118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1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– Печорского.</w:t>
      </w:r>
      <w:proofErr w:type="gramEnd"/>
    </w:p>
    <w:p w:rsidR="00153FF2" w:rsidRDefault="00153FF2" w:rsidP="004021C5">
      <w:pPr>
        <w:pageBreakBefore/>
        <w:spacing w:after="0"/>
        <w:ind w:left="142" w:right="-142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№ 2</w:t>
      </w:r>
    </w:p>
    <w:p w:rsidR="00153FF2" w:rsidRDefault="00153FF2" w:rsidP="004021C5">
      <w:pPr>
        <w:spacing w:after="0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для учащихся 6 – 7 классов</w:t>
      </w:r>
    </w:p>
    <w:p w:rsidR="00153FF2" w:rsidRDefault="00153FF2" w:rsidP="004021C5">
      <w:pPr>
        <w:spacing w:after="0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«Экология школы»</w:t>
      </w:r>
    </w:p>
    <w:p w:rsidR="00153FF2" w:rsidRDefault="00153FF2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2CBB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изучить экологическое состояние школы с целью создания экологического паспорта.</w:t>
      </w:r>
    </w:p>
    <w:p w:rsidR="00153FF2" w:rsidRPr="00812CBB" w:rsidRDefault="00153FF2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2CB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53FF2" w:rsidRDefault="00153FF2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Научить применять различные способы исследования экологического состояния окружающей среды</w:t>
      </w:r>
    </w:p>
    <w:p w:rsidR="00153FF2" w:rsidRDefault="00153FF2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</w:t>
      </w:r>
      <w:r w:rsidR="00812CBB">
        <w:rPr>
          <w:rFonts w:ascii="Times New Roman" w:hAnsi="Times New Roman" w:cs="Times New Roman"/>
          <w:sz w:val="24"/>
          <w:szCs w:val="24"/>
        </w:rPr>
        <w:t>учать составлять таблицы и фиксировать полученные количественные показатели в них.</w:t>
      </w:r>
    </w:p>
    <w:p w:rsidR="00812CBB" w:rsidRDefault="00812CBB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2CBB">
        <w:rPr>
          <w:rFonts w:ascii="Times New Roman" w:hAnsi="Times New Roman" w:cs="Times New Roman"/>
          <w:sz w:val="24"/>
          <w:szCs w:val="24"/>
          <w:u w:val="single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>: практико-ориентированный</w:t>
      </w:r>
    </w:p>
    <w:p w:rsidR="00812CBB" w:rsidRPr="00812CBB" w:rsidRDefault="00812CBB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2CBB">
        <w:rPr>
          <w:rFonts w:ascii="Times New Roman" w:hAnsi="Times New Roman" w:cs="Times New Roman"/>
          <w:sz w:val="24"/>
          <w:szCs w:val="24"/>
          <w:u w:val="single"/>
        </w:rPr>
        <w:t>Планируемый результат</w:t>
      </w:r>
    </w:p>
    <w:p w:rsidR="00812CBB" w:rsidRDefault="00812CBB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после </w:t>
      </w:r>
      <w:r w:rsidR="00BB2F00">
        <w:rPr>
          <w:rFonts w:ascii="Times New Roman" w:hAnsi="Times New Roman" w:cs="Times New Roman"/>
          <w:sz w:val="24"/>
          <w:szCs w:val="24"/>
        </w:rPr>
        <w:t>выполнения практических работ:</w:t>
      </w:r>
    </w:p>
    <w:p w:rsidR="00BB2F00" w:rsidRDefault="00BB2F00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социологический опрос учащихся 5-11 классов по оценке эмоционального восприятия комфортности школьных помещений;</w:t>
      </w:r>
    </w:p>
    <w:p w:rsidR="00BB2F00" w:rsidRDefault="00BB2F00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температурного, вентиляционного, светового режима;</w:t>
      </w:r>
    </w:p>
    <w:p w:rsidR="00BB2F00" w:rsidRDefault="00BB2F00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озеленения;</w:t>
      </w:r>
    </w:p>
    <w:p w:rsidR="00BB2F00" w:rsidRDefault="00BB2F00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школьных помещений;</w:t>
      </w:r>
    </w:p>
    <w:p w:rsidR="00BB2F00" w:rsidRDefault="00BB2F00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фотосъемка</w:t>
      </w:r>
    </w:p>
    <w:p w:rsidR="00BB2F00" w:rsidRDefault="00BB2F00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 полученные результаты в форме экологических паспортов школьных помещений.</w:t>
      </w:r>
    </w:p>
    <w:p w:rsidR="004021C5" w:rsidRDefault="004021C5" w:rsidP="004021C5">
      <w:pPr>
        <w:spacing w:after="0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952D8" w:rsidRDefault="00A952D8" w:rsidP="004021C5">
      <w:pPr>
        <w:spacing w:after="0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3</w:t>
      </w:r>
    </w:p>
    <w:p w:rsidR="00A952D8" w:rsidRDefault="00A952D8" w:rsidP="004021C5">
      <w:pPr>
        <w:spacing w:after="0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для учащихся 8 – 9 классов</w:t>
      </w:r>
    </w:p>
    <w:p w:rsidR="00A952D8" w:rsidRDefault="00A952D8" w:rsidP="004021C5">
      <w:pPr>
        <w:spacing w:after="0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«Демографическая ситуация в городе Новошахтинске»</w:t>
      </w:r>
    </w:p>
    <w:p w:rsidR="00A952D8" w:rsidRDefault="00A952D8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2CBB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изучить демографическую ситуацию в городе, создать источник информационных ресурсов.</w:t>
      </w:r>
    </w:p>
    <w:p w:rsidR="00A952D8" w:rsidRPr="00812CBB" w:rsidRDefault="001A1EB6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 з</w:t>
      </w:r>
      <w:r w:rsidR="00A952D8" w:rsidRPr="00812CBB">
        <w:rPr>
          <w:rFonts w:ascii="Times New Roman" w:hAnsi="Times New Roman" w:cs="Times New Roman"/>
          <w:sz w:val="24"/>
          <w:szCs w:val="24"/>
          <w:u w:val="single"/>
        </w:rPr>
        <w:t>адачи:</w:t>
      </w:r>
    </w:p>
    <w:p w:rsidR="00A952D8" w:rsidRDefault="00A952D8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03D3">
        <w:rPr>
          <w:rFonts w:ascii="Times New Roman" w:hAnsi="Times New Roman" w:cs="Times New Roman"/>
          <w:sz w:val="24"/>
          <w:szCs w:val="24"/>
        </w:rPr>
        <w:t>Учить извлекать необходимую информацию из различных источников с целью предоставления социального портрета своего города и использовать приобретенные знания и умения в практической деятельности</w:t>
      </w:r>
    </w:p>
    <w:p w:rsidR="00A952D8" w:rsidRDefault="00A952D8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03D3">
        <w:rPr>
          <w:rFonts w:ascii="Times New Roman" w:hAnsi="Times New Roman" w:cs="Times New Roman"/>
          <w:sz w:val="24"/>
          <w:szCs w:val="24"/>
        </w:rPr>
        <w:t>Проследить динамику изменения различных статистических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3D3" w:rsidRDefault="00AA03D3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навыки анализировать, сравнивать, обобщать.</w:t>
      </w:r>
    </w:p>
    <w:p w:rsidR="00A952D8" w:rsidRDefault="00A952D8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2CBB">
        <w:rPr>
          <w:rFonts w:ascii="Times New Roman" w:hAnsi="Times New Roman" w:cs="Times New Roman"/>
          <w:sz w:val="24"/>
          <w:szCs w:val="24"/>
          <w:u w:val="single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03D3">
        <w:rPr>
          <w:rFonts w:ascii="Times New Roman" w:hAnsi="Times New Roman" w:cs="Times New Roman"/>
          <w:sz w:val="24"/>
          <w:szCs w:val="24"/>
        </w:rPr>
        <w:t>информационный</w:t>
      </w:r>
    </w:p>
    <w:p w:rsidR="00A952D8" w:rsidRPr="00812CBB" w:rsidRDefault="00A952D8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2CBB">
        <w:rPr>
          <w:rFonts w:ascii="Times New Roman" w:hAnsi="Times New Roman" w:cs="Times New Roman"/>
          <w:sz w:val="24"/>
          <w:szCs w:val="24"/>
          <w:u w:val="single"/>
        </w:rPr>
        <w:t>Планируемый результат</w:t>
      </w:r>
    </w:p>
    <w:p w:rsidR="00BB2F00" w:rsidRPr="00F51185" w:rsidRDefault="004021C5" w:rsidP="004021C5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после сбора необходимой информации по материалам СМИ, отдела статистики, загса анализируют, составляют наглядный материал (диаграммы, графики) по динамике численности населения, рождаемости, смертности, возрастного и полового состава, занятости в различных сферах и безработицы. Полученный материал оформляют как источник информационных ресурсов.</w:t>
      </w:r>
    </w:p>
    <w:sectPr w:rsidR="00BB2F00" w:rsidRPr="00F51185" w:rsidSect="004021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1B3"/>
    <w:rsid w:val="00153FF2"/>
    <w:rsid w:val="001A1EB6"/>
    <w:rsid w:val="00344455"/>
    <w:rsid w:val="004021C5"/>
    <w:rsid w:val="006D4790"/>
    <w:rsid w:val="00812CBB"/>
    <w:rsid w:val="009D0398"/>
    <w:rsid w:val="00A952D8"/>
    <w:rsid w:val="00AA03D3"/>
    <w:rsid w:val="00B770F1"/>
    <w:rsid w:val="00BB2F00"/>
    <w:rsid w:val="00C62F5F"/>
    <w:rsid w:val="00C901B3"/>
    <w:rsid w:val="00E10B97"/>
    <w:rsid w:val="00F5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2013-03-09T13:39:00Z</dcterms:created>
  <dcterms:modified xsi:type="dcterms:W3CDTF">2014-01-15T17:52:00Z</dcterms:modified>
</cp:coreProperties>
</file>