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Необходимость аудита в рыночной экономике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России попытки становления аудита берут свое начало со времен Петра I. В то время аудиторов называли присяжными, бухгалтерами, т.к. должность совмещала в себе обязанности секретаря и прокурора. Все три попытки о</w:t>
      </w:r>
      <w:r>
        <w:rPr>
          <w:rFonts w:ascii="Times New Roman CYR" w:hAnsi="Times New Roman CYR" w:cs="Times New Roman CYR"/>
          <w:sz w:val="28"/>
          <w:szCs w:val="28"/>
        </w:rPr>
        <w:t>рганизации аудита (1889, 1912, 1928) оказались неудачными. Новым этапом в развитии отечественного аудита является принятие Федерального Закона от 7 августа 2001 г. № 119-ФЗ «Об аудиторской деятельности». Особое значение на этом этапе развития имеет лицензи</w:t>
      </w:r>
      <w:r>
        <w:rPr>
          <w:rFonts w:ascii="Times New Roman CYR" w:hAnsi="Times New Roman CYR" w:cs="Times New Roman CYR"/>
          <w:sz w:val="28"/>
          <w:szCs w:val="28"/>
        </w:rPr>
        <w:t>рование как процедура выдачи специального разрешения, дающего право осуществлять аудиторскую деятельность. И уже 30 декабря 2008 был принят и новый федеральный закон «Об аудиторской деятельности» №307-ФЗ, в соответствии с которым лицензирование аудиторов з</w:t>
      </w:r>
      <w:r>
        <w:rPr>
          <w:rFonts w:ascii="Times New Roman CYR" w:hAnsi="Times New Roman CYR" w:cs="Times New Roman CYR"/>
          <w:sz w:val="28"/>
          <w:szCs w:val="28"/>
        </w:rPr>
        <w:t>аменено обязательным членством в аудиторских СРО.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Появлению института аудита в нашей стране способствовали объективные обстоятельства, возникшие в 90-е годы [2]: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имущественная дифференциация населения;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хозяйственных решений, основанных на необъект</w:t>
      </w:r>
      <w:r>
        <w:rPr>
          <w:rFonts w:ascii="Times New Roman CYR" w:hAnsi="Times New Roman CYR" w:cs="Times New Roman CYR"/>
          <w:sz w:val="28"/>
          <w:szCs w:val="28"/>
        </w:rPr>
        <w:t>ивной информации, нередко приводило к отрицательным экономическим последствиям и даже к банкротству некоторых акционерных обществ;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потребовались особые специальные знания для людей, способных высказать профессиональное суждение о достоверности их отчетност</w:t>
      </w:r>
      <w:r>
        <w:rPr>
          <w:rFonts w:ascii="Times New Roman CYR" w:hAnsi="Times New Roman CYR" w:cs="Times New Roman CYR"/>
          <w:sz w:val="28"/>
          <w:szCs w:val="28"/>
        </w:rPr>
        <w:t>и;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объективно разделились интересы администрации компаний как составителей отчетности и их инвесторов (в том числе и акционеров), а также других пользователей этой отчетности;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началось становление и развитие фондового рынка в качестве современной формы дви</w:t>
      </w:r>
      <w:r>
        <w:rPr>
          <w:rFonts w:ascii="Times New Roman CYR" w:hAnsi="Times New Roman CYR" w:cs="Times New Roman CYR"/>
          <w:sz w:val="28"/>
          <w:szCs w:val="28"/>
        </w:rPr>
        <w:t>жения капитала.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сегодняшний день данный вид контроля стал неотъемлемой частью экономических отношений.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условиях рыночной экономики хозяйственная деятельность организаций характеризуется широкой областью экономических рисков. Предприятия, кредитные учр</w:t>
      </w:r>
      <w:r>
        <w:rPr>
          <w:rFonts w:ascii="Times New Roman CYR" w:hAnsi="Times New Roman CYR" w:cs="Times New Roman CYR"/>
          <w:sz w:val="28"/>
          <w:szCs w:val="28"/>
        </w:rPr>
        <w:t>еждения, другие хозяйствующие субъекты вступают в договорные отношения по использованию имущества, денежных средств, проведению коммерческих операций и инвестиций. Все операции строятся на основе экономической информации о финансовом положении организации,</w:t>
      </w:r>
      <w:r>
        <w:rPr>
          <w:rFonts w:ascii="Times New Roman CYR" w:hAnsi="Times New Roman CYR" w:cs="Times New Roman CYR"/>
          <w:sz w:val="28"/>
          <w:szCs w:val="28"/>
        </w:rPr>
        <w:t xml:space="preserve"> о результатах ее хозяйственной деятельности и соблюдении организацией законодательства. Информация, отраженная в финансовой отчетности организаций, может быть подвержена или неверна в силу разных причин. Определение качества этой информации анализ экономи</w:t>
      </w:r>
      <w:r>
        <w:rPr>
          <w:rFonts w:ascii="Times New Roman CYR" w:hAnsi="Times New Roman CYR" w:cs="Times New Roman CYR"/>
          <w:sz w:val="28"/>
          <w:szCs w:val="28"/>
        </w:rPr>
        <w:t>ческих рисков подтверждается независимым финансовым контролем, т.е. аудитом.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Аудиторская деятельность - деятельность по проведению аудита и оказанию сопутствующих аудиту услуг, осуществляемая аудиторскими организациями и индивидуальными аудиторами [1].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Ауд</w:t>
      </w:r>
      <w:r>
        <w:rPr>
          <w:rFonts w:ascii="Times New Roman CYR" w:hAnsi="Times New Roman CYR" w:cs="Times New Roman CYR"/>
          <w:sz w:val="28"/>
          <w:szCs w:val="28"/>
        </w:rPr>
        <w:t>ит - независимая проверка бухгалтерской (финансовой) отчетности аудируемого лица в целях выражения мнения о достоверности такой отчетности [1].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причинами аудиторских проверок являются [2]: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смена учредителей, руководства или главного бухгалтера;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еобходимость квалифицированных экономико-правовых консультаций в условиях неустойчивого и порой нелогического развития хозяйственного и налогового права;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потеря управления над финансами в отдельных компаниях по мере их развития и расширения деятельности, а</w:t>
      </w:r>
      <w:r>
        <w:rPr>
          <w:rFonts w:ascii="Times New Roman CYR" w:hAnsi="Times New Roman CYR" w:cs="Times New Roman CYR"/>
          <w:sz w:val="28"/>
          <w:szCs w:val="28"/>
        </w:rPr>
        <w:t xml:space="preserve"> также по мере обрастания филиалами;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тупиковые по существу ситуации, когда в рамках существующего, крайне запутанного и порой жестокого налогового законодательства (с огромными, непомерными штрафными санкциями) компания платит в бюджет слишком много;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потре</w:t>
      </w:r>
      <w:r>
        <w:rPr>
          <w:rFonts w:ascii="Times New Roman CYR" w:hAnsi="Times New Roman CYR" w:cs="Times New Roman CYR"/>
          <w:sz w:val="28"/>
          <w:szCs w:val="28"/>
        </w:rPr>
        <w:t>бности в реальной оценке активов и обязательств, приобретаемых (поглощаемых) новых структурных подразделений компании, бывших ранее самостоятельными юридическими лицами;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необходимость обеспечения эффективной системы управления финансами, финансовой безопас</w:t>
      </w:r>
      <w:r>
        <w:rPr>
          <w:rFonts w:ascii="Times New Roman CYR" w:hAnsi="Times New Roman CYR" w:cs="Times New Roman CYR"/>
          <w:sz w:val="28"/>
          <w:szCs w:val="28"/>
        </w:rPr>
        <w:t>ности клиента;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боязнь налоговой инспекции или налоговой полиции либо потребности в защите своих интересов и др.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Аудит как элемент рыночных отношений получил признание во всем мире. Его целью является получение достоверной и независимой информации о финансо</w:t>
      </w:r>
      <w:r>
        <w:rPr>
          <w:rFonts w:ascii="Times New Roman CYR" w:hAnsi="Times New Roman CYR" w:cs="Times New Roman CYR"/>
          <w:sz w:val="28"/>
          <w:szCs w:val="28"/>
        </w:rPr>
        <w:t>вой деятельности определенного субъекта предпринимательской деятельности с последующим формированием, выводов о реальной финансовой ситуации на предприятии. Исходя из данной цели, можно сформулировать некоторые конкретные задачи, которые решаются аудиторам</w:t>
      </w:r>
      <w:r>
        <w:rPr>
          <w:rFonts w:ascii="Times New Roman CYR" w:hAnsi="Times New Roman CYR" w:cs="Times New Roman CYR"/>
          <w:sz w:val="28"/>
          <w:szCs w:val="28"/>
        </w:rPr>
        <w:t>и в ходе осуществления проверки [4]: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организации внутреннего контроля и бухгалтерского учета, а также законности и правильности всех бухгалтерских записей;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управляющим лицам и органам организации помощи путем выработки комплекса реком</w:t>
      </w:r>
      <w:r>
        <w:rPr>
          <w:rFonts w:ascii="Times New Roman CYR" w:hAnsi="Times New Roman CYR" w:cs="Times New Roman CYR"/>
          <w:sz w:val="28"/>
          <w:szCs w:val="28"/>
        </w:rPr>
        <w:t>ендаций по ликвидации выявленных нарушений и недостатков;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выявление резервов увеличения финансовых ресурсов экономического субъекта;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ориентирование руководства организации на возможные события, которые могут оказать влияние на ее хозяйственную деятельность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соблюдения требований действующего законодательства в сфере налогообложения;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подтверждение достоверности и правильности оформления отчетов либо констатация их недостоверности.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аудиторской проверки даже в тех случаях, когда она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явля</w:t>
      </w:r>
      <w:r>
        <w:rPr>
          <w:rFonts w:ascii="Times New Roman CYR" w:hAnsi="Times New Roman CYR" w:cs="Times New Roman CYR"/>
          <w:sz w:val="28"/>
          <w:szCs w:val="28"/>
        </w:rPr>
        <w:t>ется обязательной, несомненно, имеет важное значение, т.к. помогает решить существующие проблемы бизнеса в условиях рыночной экономики, а наличие независимого подтверждения информации о результатах деятельности компаний и соблюдение ими законодательства, п</w:t>
      </w:r>
      <w:r>
        <w:rPr>
          <w:rFonts w:ascii="Times New Roman CYR" w:hAnsi="Times New Roman CYR" w:cs="Times New Roman CYR"/>
          <w:sz w:val="28"/>
          <w:szCs w:val="28"/>
        </w:rPr>
        <w:t>озволяет повысить эффективность функционирования рынка капитала и дает возможность оценивать и прогнозировать последствия различных экономических решений в современных условиях рынка. На динамику выручки и динамику аудиторского бизнеса оказывает влияние до</w:t>
      </w:r>
      <w:r>
        <w:rPr>
          <w:rFonts w:ascii="Times New Roman CYR" w:hAnsi="Times New Roman CYR" w:cs="Times New Roman CYR"/>
          <w:sz w:val="28"/>
          <w:szCs w:val="28"/>
        </w:rPr>
        <w:t>статочно много факторов. Не смотря на то, что на современном этапе развития аудита имеется немало важных проблем, которые нужно решить,  продолжает нарастать и спрос на аудит по международным стандартам. Динамичный прирост выручки с 2006-го по 2008 г. смен</w:t>
      </w:r>
      <w:r>
        <w:rPr>
          <w:rFonts w:ascii="Times New Roman CYR" w:hAnsi="Times New Roman CYR" w:cs="Times New Roman CYR"/>
          <w:sz w:val="28"/>
          <w:szCs w:val="28"/>
        </w:rPr>
        <w:t>ился ее снижением в 2009- 2010 гг. на 1,0%. Но уже в 2011 г. этот показатель вырос на 3,5% (таблица 1). На данный показатель существенное влияние оказали явления в экономике. Кризис повлиял на пользователей аудиторских услуг, резко сократив их финансовые в</w:t>
      </w:r>
      <w:r>
        <w:rPr>
          <w:rFonts w:ascii="Times New Roman CYR" w:hAnsi="Times New Roman CYR" w:cs="Times New Roman CYR"/>
          <w:sz w:val="28"/>
          <w:szCs w:val="28"/>
        </w:rPr>
        <w:t>озможности.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1 - Динамика доходов аудиторских организаций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080"/>
        <w:gridCol w:w="1080"/>
        <w:gridCol w:w="1080"/>
        <w:gridCol w:w="1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2008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2010 г.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оказанных услуг - всего, млрд. 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Прирост по сравнению с прошлым годом,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1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3,5</w:t>
            </w:r>
          </w:p>
        </w:tc>
      </w:tr>
    </w:tbl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аудит доход рэнкинг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общей выручки от услуг по МСФО на аудит приходится 43% или почти 2 млрд. рублей (график 1) [3].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сопоставимым данным, прирост выручки от собственно аудита за последний год составил 12%, против 6% годом ранее, причем рост происходил по всем его видам. </w:t>
      </w:r>
      <w:r>
        <w:rPr>
          <w:rFonts w:ascii="Times New Roman CYR" w:hAnsi="Times New Roman CYR" w:cs="Times New Roman CYR"/>
          <w:sz w:val="28"/>
          <w:szCs w:val="28"/>
        </w:rPr>
        <w:t>Суммарно за 2012 год на аудиторских проверках участники ренкинга заработали 31,9 млрд. рублей, что составляет 40,3% их суммарной выручки [3].</w:t>
      </w:r>
    </w:p>
    <w:p w:rsidR="00000000" w:rsidRDefault="007541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995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162300" cy="240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1 - Структура выручки участников ренкинга по видам услуг в области МС</w:t>
      </w:r>
      <w:r>
        <w:rPr>
          <w:rFonts w:ascii="Times New Roman CYR" w:hAnsi="Times New Roman CYR" w:cs="Times New Roman CYR"/>
          <w:sz w:val="28"/>
          <w:szCs w:val="28"/>
        </w:rPr>
        <w:t>ФО, %</w:t>
      </w:r>
    </w:p>
    <w:p w:rsidR="00000000" w:rsidRDefault="007541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Литература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Федеральный закон «Об аудиторской деятельности» от 30.12.08 № 307 - ФЗ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http://venec.ulstu.ru/lib/2002/1/Abaeva.pdf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3. h ttp://www.raexpert.ru/ratings/auditors/2012/</w:t>
      </w:r>
    </w:p>
    <w:p w:rsidR="00000000" w:rsidRDefault="00754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Иванова Е.И. Аудит эффективности в рыночной экономике/ Е.И. Ива</w:t>
      </w:r>
      <w:r>
        <w:rPr>
          <w:rFonts w:ascii="Times New Roman CYR" w:hAnsi="Times New Roman CYR" w:cs="Times New Roman CYR"/>
          <w:sz w:val="28"/>
          <w:szCs w:val="28"/>
        </w:rPr>
        <w:t>нова. - М.: КНОРУС, 2009. - 20 с.</w:t>
      </w:r>
    </w:p>
    <w:p w:rsidR="007541E0" w:rsidRDefault="007541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541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6616"/>
    <w:rsid w:val="007541E0"/>
    <w:rsid w:val="00995E6D"/>
    <w:rsid w:val="00C8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2014-01-06T11:50:00Z</dcterms:created>
  <dcterms:modified xsi:type="dcterms:W3CDTF">2014-01-06T11:50:00Z</dcterms:modified>
</cp:coreProperties>
</file>