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A6" w:rsidRDefault="007462A6" w:rsidP="007462A6">
      <w:pPr>
        <w:tabs>
          <w:tab w:val="left" w:pos="2740"/>
          <w:tab w:val="left" w:pos="4660"/>
        </w:tabs>
        <w:spacing w:after="0"/>
        <w:ind w:left="7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РАССМОТРЕНО: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СОГЛАСОВАНО: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УТВЕРЖДЕНО</w:t>
      </w:r>
    </w:p>
    <w:p w:rsidR="007462A6" w:rsidRDefault="007462A6" w:rsidP="007462A6">
      <w:pPr>
        <w:widowControl w:val="0"/>
        <w:tabs>
          <w:tab w:val="left" w:pos="2740"/>
          <w:tab w:val="left" w:pos="4660"/>
        </w:tabs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МО учителей                                  на педагогическом совете № 1                                  Директором МБОУ</w:t>
      </w:r>
    </w:p>
    <w:p w:rsidR="00EA3DE6" w:rsidRDefault="007462A6" w:rsidP="007462A6">
      <w:pPr>
        <w:widowControl w:val="0"/>
        <w:tabs>
          <w:tab w:val="left" w:pos="2740"/>
          <w:tab w:val="left" w:pos="4660"/>
        </w:tabs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от «30»  августа  2012 г.                                       «СОШ с. Сасыколи                                                           </w:t>
      </w:r>
    </w:p>
    <w:p w:rsidR="00EA3DE6" w:rsidRPr="00EA3DE6" w:rsidRDefault="00EA3DE6" w:rsidP="007462A6">
      <w:pPr>
        <w:widowControl w:val="0"/>
        <w:tabs>
          <w:tab w:val="left" w:pos="2740"/>
          <w:tab w:val="left" w:pos="4660"/>
        </w:tabs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A3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</w:t>
      </w:r>
    </w:p>
    <w:p w:rsidR="007462A6" w:rsidRDefault="007462A6" w:rsidP="007462A6">
      <w:pPr>
        <w:widowControl w:val="0"/>
        <w:tabs>
          <w:tab w:val="left" w:pos="2740"/>
          <w:tab w:val="left" w:pos="4660"/>
        </w:tabs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« 27 » августа  2012 г.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Им. Г. Г. Коноплёва»                                                                        </w:t>
      </w:r>
    </w:p>
    <w:p w:rsidR="007462A6" w:rsidRDefault="007462A6" w:rsidP="007462A6">
      <w:pPr>
        <w:widowControl w:val="0"/>
        <w:tabs>
          <w:tab w:val="left" w:pos="12000"/>
        </w:tabs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_______ /С. В. Некрасова</w:t>
      </w:r>
    </w:p>
    <w:p w:rsidR="007462A6" w:rsidRDefault="007462A6" w:rsidP="007462A6">
      <w:pPr>
        <w:widowControl w:val="0"/>
        <w:tabs>
          <w:tab w:val="left" w:pos="12000"/>
        </w:tabs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«31» августа 2012 г.</w:t>
      </w:r>
    </w:p>
    <w:p w:rsidR="003509CE" w:rsidRPr="003509CE" w:rsidRDefault="003509CE" w:rsidP="00EA3DE6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3509CE" w:rsidRPr="003509CE" w:rsidRDefault="003509CE" w:rsidP="003509CE">
      <w:pPr>
        <w:widowControl w:val="0"/>
        <w:pBdr>
          <w:bottom w:val="single" w:sz="6" w:space="0" w:color="auto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 по </w:t>
      </w:r>
      <w:r w:rsidR="0074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Экономике </w:t>
      </w:r>
    </w:p>
    <w:p w:rsidR="003509CE" w:rsidRPr="003509CE" w:rsidRDefault="003509CE" w:rsidP="003509CE">
      <w:pPr>
        <w:widowControl w:val="0"/>
        <w:pBdr>
          <w:bottom w:val="single" w:sz="6" w:space="0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(Предмет)</w:t>
      </w:r>
    </w:p>
    <w:p w:rsidR="003509CE" w:rsidRPr="003509CE" w:rsidRDefault="003509CE" w:rsidP="003509CE">
      <w:pPr>
        <w:widowControl w:val="0"/>
        <w:pBdr>
          <w:bottom w:val="single" w:sz="6" w:space="0" w:color="auto"/>
        </w:pBdr>
        <w:snapToGri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Классы</w:t>
      </w: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«А», 10</w:t>
      </w:r>
      <w:r w:rsidRPr="0035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«Б».</w:t>
      </w:r>
    </w:p>
    <w:p w:rsidR="003509CE" w:rsidRPr="003509CE" w:rsidRDefault="003509CE" w:rsidP="003509CE">
      <w:pPr>
        <w:pBdr>
          <w:bottom w:val="single" w:sz="6" w:space="1" w:color="auto"/>
        </w:pBdr>
        <w:spacing w:after="0"/>
        <w:ind w:hanging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Учитель:</w:t>
      </w: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Идрисова </w:t>
      </w:r>
      <w:proofErr w:type="spell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Румия</w:t>
      </w:r>
      <w:proofErr w:type="spellEnd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Мансоровна</w:t>
      </w:r>
      <w:proofErr w:type="spellEnd"/>
    </w:p>
    <w:p w:rsidR="003509CE" w:rsidRPr="003509CE" w:rsidRDefault="003509CE" w:rsidP="003509CE">
      <w:pPr>
        <w:spacing w:after="0"/>
        <w:ind w:hanging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 за год:</w:t>
      </w:r>
    </w:p>
    <w:p w:rsidR="003509CE" w:rsidRPr="003509CE" w:rsidRDefault="003509CE" w:rsidP="003509CE">
      <w:pPr>
        <w:tabs>
          <w:tab w:val="left" w:pos="540"/>
        </w:tabs>
        <w:spacing w:after="0"/>
        <w:ind w:lef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Всего: </w:t>
      </w: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68 часов</w:t>
      </w:r>
    </w:p>
    <w:p w:rsidR="003509CE" w:rsidRPr="003509CE" w:rsidRDefault="003509CE" w:rsidP="003509CE">
      <w:pPr>
        <w:spacing w:after="0"/>
        <w:ind w:left="20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неделю: </w:t>
      </w: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часа</w:t>
      </w:r>
    </w:p>
    <w:p w:rsidR="003509CE" w:rsidRPr="003509CE" w:rsidRDefault="003509CE" w:rsidP="003509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контрольных занятий: 5</w:t>
      </w:r>
    </w:p>
    <w:p w:rsidR="003509CE" w:rsidRPr="003509CE" w:rsidRDefault="003509CE" w:rsidP="003509CE">
      <w:pPr>
        <w:spacing w:after="0"/>
        <w:ind w:left="200" w:right="-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EA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уроков за год:  </w:t>
      </w:r>
      <w:r w:rsidR="00EA3DE6" w:rsidRPr="00EA3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   </w:t>
      </w:r>
      <w:r w:rsidRPr="00EA3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3509CE" w:rsidRPr="00385859" w:rsidRDefault="003509CE" w:rsidP="00385859">
      <w:pPr>
        <w:spacing w:after="0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Планирование составлено на </w:t>
      </w:r>
      <w:proofErr w:type="spellStart"/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основе:</w:t>
      </w:r>
      <w:r w:rsidR="00385859" w:rsidRPr="0038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proofErr w:type="spellEnd"/>
      <w:r w:rsidR="00385859" w:rsidRPr="0038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Государственного стандарта среднего (полного) общего образования, программы для 10, 11 классов общеобразовательных школ (базовый уровень), автор программы — И. В. </w:t>
      </w:r>
      <w:proofErr w:type="spellStart"/>
      <w:r w:rsidR="00385859" w:rsidRPr="0038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="00385859" w:rsidRPr="0038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г.</w:t>
      </w:r>
    </w:p>
    <w:p w:rsidR="00BC2D72" w:rsidRDefault="003509CE" w:rsidP="003509CE">
      <w:pPr>
        <w:spacing w:after="0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Учебно-методический комплект для учителя:  </w:t>
      </w:r>
      <w:proofErr w:type="spellStart"/>
      <w:r w:rsidR="00BC2D72" w:rsidRPr="00385859">
        <w:rPr>
          <w:rFonts w:ascii="Times New Roman" w:eastAsia="Times New Roman" w:hAnsi="Times New Roman" w:cs="Times New Roman"/>
          <w:sz w:val="24"/>
          <w:szCs w:val="28"/>
          <w:lang w:eastAsia="ru-RU"/>
        </w:rPr>
        <w:t>Липсиц</w:t>
      </w:r>
      <w:proofErr w:type="spellEnd"/>
      <w:r w:rsidR="00BC2D72" w:rsidRPr="003858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И.В Экономика. В 2 </w:t>
      </w:r>
      <w:proofErr w:type="spellStart"/>
      <w:r w:rsidR="00BC2D72" w:rsidRPr="00385859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книгах.Базовый</w:t>
      </w:r>
      <w:proofErr w:type="spellEnd"/>
      <w:r w:rsidR="00BC2D72" w:rsidRPr="003858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курс: учебник для общеобразовательных учреждений. - М.: ВИТА-ПРЕСС, 2011</w:t>
      </w:r>
    </w:p>
    <w:p w:rsidR="003509CE" w:rsidRPr="00385859" w:rsidRDefault="003509CE" w:rsidP="003509CE">
      <w:pPr>
        <w:spacing w:after="0"/>
        <w:ind w:right="-2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 для учащихся</w:t>
      </w:r>
      <w:r w:rsidR="00BC2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BC2D72" w:rsidRPr="00385859">
        <w:rPr>
          <w:rFonts w:ascii="Times New Roman" w:eastAsia="Times New Roman" w:hAnsi="Times New Roman" w:cs="Times New Roman"/>
          <w:szCs w:val="28"/>
          <w:lang w:eastAsia="ru-RU"/>
        </w:rPr>
        <w:t>Липсиц</w:t>
      </w:r>
      <w:proofErr w:type="spellEnd"/>
      <w:r w:rsidR="00BC2D72" w:rsidRPr="00385859">
        <w:rPr>
          <w:rFonts w:ascii="Times New Roman" w:eastAsia="Times New Roman" w:hAnsi="Times New Roman" w:cs="Times New Roman"/>
          <w:szCs w:val="28"/>
          <w:lang w:eastAsia="ru-RU"/>
        </w:rPr>
        <w:t xml:space="preserve"> И.В Экономика. В 2 </w:t>
      </w:r>
      <w:proofErr w:type="spellStart"/>
      <w:r w:rsidR="00BC2D72" w:rsidRPr="00385859">
        <w:rPr>
          <w:rFonts w:ascii="Times New Roman" w:eastAsia="Times New Roman" w:hAnsi="Times New Roman" w:cs="Times New Roman"/>
          <w:szCs w:val="28"/>
          <w:lang w:eastAsia="ru-RU"/>
        </w:rPr>
        <w:t>книгах.Базовый</w:t>
      </w:r>
      <w:proofErr w:type="spellEnd"/>
      <w:r w:rsidR="00BC2D72" w:rsidRPr="00385859">
        <w:rPr>
          <w:rFonts w:ascii="Times New Roman" w:eastAsia="Times New Roman" w:hAnsi="Times New Roman" w:cs="Times New Roman"/>
          <w:szCs w:val="28"/>
          <w:lang w:eastAsia="ru-RU"/>
        </w:rPr>
        <w:t xml:space="preserve"> курс: учебник для общеобразовательных учреждений. - М.: ВИТА-ПРЕСС, 2011</w:t>
      </w:r>
    </w:p>
    <w:p w:rsidR="00B7412F" w:rsidRDefault="003509CE" w:rsidP="00B7412F">
      <w:pPr>
        <w:spacing w:after="0"/>
        <w:ind w:hanging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Программное обеспечение: </w:t>
      </w:r>
      <w:r w:rsidR="00385859" w:rsidRPr="00B04A74"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 w:rsidR="00385859" w:rsidRPr="00B04A74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="00385859" w:rsidRPr="00B04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85859" w:rsidRPr="00B04A74">
        <w:rPr>
          <w:rFonts w:ascii="Times New Roman" w:eastAsia="Times New Roman" w:hAnsi="Times New Roman" w:cs="Times New Roman"/>
          <w:sz w:val="24"/>
          <w:szCs w:val="24"/>
          <w:lang w:val="en-US"/>
        </w:rPr>
        <w:t>MicrosoftOffice</w:t>
      </w:r>
      <w:proofErr w:type="spellEnd"/>
    </w:p>
    <w:p w:rsidR="00B7412F" w:rsidRPr="00385859" w:rsidRDefault="003509CE" w:rsidP="00B7412F">
      <w:pPr>
        <w:spacing w:after="0"/>
        <w:ind w:hanging="24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</w:t>
      </w:r>
      <w:r w:rsidR="00BC2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C2D72" w:rsidRP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Любимов Л. </w:t>
      </w:r>
      <w:proofErr w:type="spellStart"/>
      <w:r w:rsidR="00BC2D72" w:rsidRP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Л.,Раннева</w:t>
      </w:r>
      <w:proofErr w:type="spellEnd"/>
      <w:r w:rsidR="00BC2D72" w:rsidRP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 А.Основы экономических </w:t>
      </w:r>
      <w:proofErr w:type="spellStart"/>
      <w:r w:rsidR="00BC2D72" w:rsidRP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знаний.М.:Вита</w:t>
      </w:r>
      <w:proofErr w:type="spellEnd"/>
      <w:r w:rsidR="00BC2D72" w:rsidRP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Пресс,2010,Мэнкью Н. Г. Принципы макроэкономики. М.: МГУ, 2010</w:t>
      </w:r>
      <w:r w:rsid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  <w:r w:rsidR="00385859" w:rsidRP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Савицкая Е. В., Серегина С. Ф. Уроки экономики в ш</w:t>
      </w:r>
      <w:r w:rsidR="003858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коле. - М.: Вита-пресс, 2002 г.</w:t>
      </w:r>
    </w:p>
    <w:p w:rsidR="00111339" w:rsidRDefault="00111339" w:rsidP="00B7412F">
      <w:pPr>
        <w:spacing w:after="0"/>
        <w:ind w:hanging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9CE" w:rsidRDefault="00B7412F" w:rsidP="00B7412F">
      <w:pPr>
        <w:spacing w:after="0"/>
        <w:ind w:hanging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31F99" w:rsidRDefault="00231F99" w:rsidP="00531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22" w:rsidRDefault="00906422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Настоящая р</w:t>
      </w:r>
      <w:r w:rsidRPr="0090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разработана на основе Федерального компонента Государственного стандарта среднего (полного) общего образования, программы для 10, 11 классов общеобразовательных школ (базовый уровень),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программы —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</w:t>
      </w:r>
      <w:r w:rsidRPr="0090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D785A" w:rsidRDefault="00DD785A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темам курса, определяет минимальный набор самостоятельных и практических работ, выполняемых учащимися.</w:t>
      </w:r>
    </w:p>
    <w:p w:rsidR="00231F99" w:rsidRPr="00231F99" w:rsidRDefault="00231F99" w:rsidP="00231F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страны к рыночной экономике важнейшей задачей школы является формирование экономического мышления у школьников, направленное на развитие у них творческого поиска, и</w:t>
      </w:r>
      <w:r w:rsidR="0058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нициативы, </w:t>
      </w:r>
      <w:proofErr w:type="spellStart"/>
      <w:r w:rsidR="0058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proofErr w:type="spellEnd"/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изучения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 экономики в 10 классе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вательной школы рассчитана на 68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proofErr w:type="spellEnd"/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программа разработана на основе учебника </w:t>
      </w:r>
      <w:proofErr w:type="spellStart"/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«Экономика» и ме</w:t>
      </w:r>
      <w:r w:rsidR="0058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тодического пособия Савицкой Е.В. 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каждого урока включают в себя </w:t>
      </w:r>
      <w:r w:rsidRPr="00231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основных компонента методики преподавания: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материала, закрепления материала и домашнее задание.</w:t>
      </w:r>
    </w:p>
    <w:p w:rsidR="00231F99" w:rsidRPr="00231F99" w:rsidRDefault="00231F99" w:rsidP="00231F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Объяснение материала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чтобы обратить внимание учащихся на самые важные моменты изучаемой темы, пояснить особо сложные темы и предоставить ученикам дополнительные сведения, которые не содержаться в учебнике.</w:t>
      </w:r>
    </w:p>
    <w:p w:rsidR="00231F99" w:rsidRPr="00231F99" w:rsidRDefault="00231F99" w:rsidP="00231F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закрепления материала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 применять различные формы: беседы, дискуссии, задачи качественного и количественного характера, упражнения а, также анализ конкретных экономических ситуаций и статистических материалов. Вопросы, задачи и упражнения имеют различный уровень сложности, что дает возможность дифференцированного подхода к учащимся.</w:t>
      </w:r>
    </w:p>
    <w:p w:rsidR="00231F99" w:rsidRPr="00231F99" w:rsidRDefault="00231F99" w:rsidP="00231F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обучении школьников максимально используются </w:t>
      </w:r>
      <w:r w:rsidRPr="00231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интерактивные формы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урок-игра,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ок-эксперимент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урок-конкурс. Это позволяет активизировать познавательную деятельность учеников и превратить обучение в интересный и результативный процесс.</w:t>
      </w:r>
    </w:p>
    <w:p w:rsidR="00231F99" w:rsidRPr="00231F99" w:rsidRDefault="00231F99" w:rsidP="00231F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заложено использование разнообразных </w:t>
      </w:r>
      <w:r w:rsidRPr="00231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 контроля:</w:t>
      </w: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тестирование, решение экономических задач, рефераты, конкурсы, викторины.</w:t>
      </w:r>
    </w:p>
    <w:p w:rsidR="00231F99" w:rsidRPr="00231F99" w:rsidRDefault="00231F99" w:rsidP="00231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настоящего курса</w:t>
      </w:r>
    </w:p>
    <w:p w:rsidR="00231F99" w:rsidRPr="00231F99" w:rsidRDefault="00231F9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учащихся экономического мышления, что позволит перейти от эмоциональных, неаргументированных суждений по экономическим вопросам к объективному и обоснованному подходу к их анализу и решению;</w:t>
      </w:r>
    </w:p>
    <w:p w:rsidR="00385859" w:rsidRDefault="00231F99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-Адаптацию учащимися к рыночным экономическим условиям, понимание ими происходящих и предстоящих изменений в жизни общества;</w:t>
      </w:r>
    </w:p>
    <w:p w:rsidR="00385859" w:rsidRDefault="00231F99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-Выработку умения выносить аргументированные суждения по вопросам в области экономической политики государства;</w:t>
      </w:r>
    </w:p>
    <w:p w:rsidR="00231F99" w:rsidRPr="00231F99" w:rsidRDefault="00231F99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навыков принятия эффективных экономических решений в повседневной жизни.</w:t>
      </w:r>
    </w:p>
    <w:p w:rsidR="00385859" w:rsidRDefault="00231F99" w:rsidP="003858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названных целей необходимо сосредоточить усилия на решении следующих</w:t>
      </w:r>
      <w:r w:rsidRPr="00231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задач:</w:t>
      </w:r>
    </w:p>
    <w:p w:rsidR="00DD785A" w:rsidRDefault="00231F99" w:rsidP="00385859">
      <w:pPr>
        <w:spacing w:after="0" w:line="360" w:lineRule="auto"/>
        <w:ind w:hanging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-Добиться четкого понимания учащимися определенного круга основных экономических концепций, законов, принципов, а также их взаимосвязи;</w:t>
      </w:r>
    </w:p>
    <w:p w:rsidR="00DD785A" w:rsidRDefault="00231F99" w:rsidP="00DD785A">
      <w:p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желание, выработать навыки и умения самостоятельно приобретать, усваивать и применять экономические знания, наблюдать, анализировать и объяснять экономические явления, события и ситуации;</w:t>
      </w:r>
    </w:p>
    <w:p w:rsidR="00231F99" w:rsidRPr="00231F99" w:rsidRDefault="00231F99" w:rsidP="00DD785A">
      <w:p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-Выработать у учащихся умения применять на практике принципы экономического мышления при принятии решений.</w:t>
      </w:r>
    </w:p>
    <w:p w:rsidR="00231F99" w:rsidRPr="00231F99" w:rsidRDefault="00231F9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курса </w:t>
      </w:r>
      <w:r w:rsidRPr="00231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знать:</w:t>
      </w:r>
    </w:p>
    <w:p w:rsidR="00385859" w:rsidRDefault="00231F9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представляет собой экономические закономерности, их специфические отличия от законов физического мира;</w:t>
      </w:r>
    </w:p>
    <w:p w:rsidR="00231F99" w:rsidRPr="00231F99" w:rsidRDefault="00231F9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категории экономики: собственность, труд, товар, специализация, торговля, прибыль, финансы, конкуренции, рынок, спрос и предложение; рынок труда;</w:t>
      </w:r>
    </w:p>
    <w:p w:rsidR="00231F99" w:rsidRPr="00231F99" w:rsidRDefault="00231F9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понятия и термины: заработная плата, безработица, производительность, бюджет, налоги, инфляция, индексация, рыночное равновесие, фирма, ценные бумаги;</w:t>
      </w:r>
    </w:p>
    <w:p w:rsidR="00DD785A" w:rsidRPr="00DD785A" w:rsidRDefault="00DD785A" w:rsidP="003858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DD785A" w:rsidRPr="00DD785A" w:rsidRDefault="00DD785A" w:rsidP="00DD78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5A" w:rsidRPr="00DD785A" w:rsidRDefault="00DD785A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обеспечивае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уровень подготовки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 Стандарту среднего (полного) общего образования то экономике для средних школ на базовом уровне. В соответствии с ним ученик должен:</w:t>
      </w:r>
    </w:p>
    <w:p w:rsidR="00583490" w:rsidRDefault="00DD785A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DD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денег,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банковскую систему, причины раз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личий в уровне оплаты труда,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виды налогов, организаци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онно-правовые формы предпринимательства, виды ценных бумаг, факторы экономического роста;</w:t>
      </w:r>
    </w:p>
    <w:p w:rsidR="00DD785A" w:rsidRPr="00DD785A" w:rsidRDefault="00DD785A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DD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приводить примеры: факторов производства и факторных до ходов, общественных благ,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сийских предприятий разных орга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низационных форм, глобальных экономических проблем;</w:t>
      </w:r>
    </w:p>
    <w:p w:rsidR="00DD785A" w:rsidRPr="00DD785A" w:rsidRDefault="00385859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   </w:t>
      </w:r>
      <w:r w:rsidR="00DD785A" w:rsidRPr="003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описывать</w:t>
      </w:r>
      <w:r w:rsidR="00DD785A"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действие рыночного механизма,</w:t>
      </w:r>
      <w:r w:rsid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формы заработной пла</w:t>
      </w:r>
      <w:r w:rsidR="00DD785A"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стимулирования труда, инфляци</w:t>
      </w:r>
      <w:r w:rsid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ю, основные статьи госбюд</w:t>
      </w:r>
      <w:r w:rsidR="00DD785A"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России, экономический р</w:t>
      </w:r>
      <w:r w:rsid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ост, глобализацию мировой эконо</w:t>
      </w:r>
      <w:r w:rsidR="00DD785A"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мики;</w:t>
      </w:r>
    </w:p>
    <w:p w:rsidR="00DD785A" w:rsidRPr="00DD785A" w:rsidRDefault="00385859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proofErr w:type="spellStart"/>
      <w:r w:rsidR="00DD785A" w:rsidRPr="003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объяснять:</w:t>
      </w:r>
      <w:r w:rsidR="00DD785A"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взаимовыгодность</w:t>
      </w:r>
      <w:proofErr w:type="spellEnd"/>
      <w:r w:rsidR="00DD785A"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добровольного обмена, причины неравенства доходов, виды инфляции, проблемы международной торговли;</w:t>
      </w:r>
    </w:p>
    <w:p w:rsidR="003509CE" w:rsidRPr="00DD785A" w:rsidRDefault="00DD785A" w:rsidP="00DD78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DD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приобретенные знания и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повседневной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и оценки экономи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информации;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семейного бюджета; оценки соб</w:t>
      </w:r>
      <w:r w:rsidRPr="00DD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экономических действий в качестве 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бителя, члена семьи и гражданина.</w:t>
      </w:r>
    </w:p>
    <w:p w:rsidR="00385859" w:rsidRPr="00385859" w:rsidRDefault="00385859" w:rsidP="0038585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оценок достижений учащимися.</w:t>
      </w:r>
    </w:p>
    <w:p w:rsidR="00385859" w:rsidRPr="00385859" w:rsidRDefault="0038585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«5» - дается четкий, развернутый ответ на поставленный вопрос, </w:t>
      </w:r>
      <w:proofErr w:type="spellStart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всеключевые</w:t>
      </w:r>
      <w:proofErr w:type="spellEnd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темы, даются определения и описания, нет фактических неточностей, речь правильная, включаются факты, поддерживающие детали. Из усвоенного </w:t>
      </w:r>
      <w:proofErr w:type="spellStart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мате¬риала</w:t>
      </w:r>
      <w:proofErr w:type="spellEnd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делаются выводы, устанавливаются причинно-следственные связи. Учащийся хорошо ориентируется в материале. </w:t>
      </w:r>
    </w:p>
    <w:p w:rsidR="00385859" w:rsidRPr="00385859" w:rsidRDefault="0038585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- большинство ключевых понятий и фактов хорошо </w:t>
      </w:r>
      <w:proofErr w:type="spellStart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определяются,описываются</w:t>
      </w:r>
      <w:proofErr w:type="spellEnd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небольшие фактические неточности, речь правильная. </w:t>
      </w:r>
      <w:proofErr w:type="spellStart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Учащийсяориентируется</w:t>
      </w:r>
      <w:proofErr w:type="spellEnd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материале, выводы делаются с помощью учителя.</w:t>
      </w:r>
    </w:p>
    <w:p w:rsidR="00385859" w:rsidRPr="00385859" w:rsidRDefault="00385859" w:rsidP="003858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«3» - определяется и описывается около половины ключевых </w:t>
      </w:r>
      <w:proofErr w:type="spellStart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понятий,проблем</w:t>
      </w:r>
      <w:proofErr w:type="spellEnd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фактов. Около половины объема информации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остальная невер</w:t>
      </w:r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ная, неточная или отсутствует. Учащийся не может делать выводы из материала урока. </w:t>
      </w:r>
    </w:p>
    <w:p w:rsidR="00385859" w:rsidRDefault="00385859" w:rsidP="005834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«2» - определяется незначительное количество (либо </w:t>
      </w:r>
      <w:proofErr w:type="spellStart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отсутствуетполностью</w:t>
      </w:r>
      <w:proofErr w:type="spellEnd"/>
      <w:r w:rsidRPr="0038585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ключевых понятий, проблем, фактов, в основном информация неверная или не относится к поставленному вопросу. Обнаружено непонимание основного материала или допущены существенные ошибки, которые учащийся не может исправить да</w:t>
      </w:r>
      <w:r w:rsidR="00583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при дополнительных вопросах.</w:t>
      </w: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4" w:rsidRDefault="00E60854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62" w:rsidRPr="00793A62" w:rsidRDefault="00793A62" w:rsidP="00793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Экономика 10 класс.</w:t>
      </w:r>
    </w:p>
    <w:p w:rsidR="00385859" w:rsidRPr="003509CE" w:rsidRDefault="00385859" w:rsidP="0035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1275"/>
        <w:gridCol w:w="4395"/>
        <w:gridCol w:w="1701"/>
        <w:gridCol w:w="1275"/>
        <w:gridCol w:w="1134"/>
      </w:tblGrid>
      <w:tr w:rsidR="00F94AF4" w:rsidRPr="003509CE" w:rsidTr="00E1770F">
        <w:trPr>
          <w:trHeight w:val="9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6A" w:rsidRDefault="0089566A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Тип 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AF4" w:rsidRPr="00830345" w:rsidRDefault="00412E70" w:rsidP="008303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Домашнее задание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Дата</w:t>
            </w:r>
          </w:p>
        </w:tc>
      </w:tr>
      <w:tr w:rsidR="00F94AF4" w:rsidRPr="003509CE" w:rsidTr="00E1770F">
        <w:trPr>
          <w:trHeight w:val="9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F4" w:rsidRPr="00830345" w:rsidRDefault="00F94AF4" w:rsidP="00830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F4" w:rsidRPr="00830345" w:rsidRDefault="00F94AF4" w:rsidP="0089566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30345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Факт</w:t>
            </w:r>
          </w:p>
        </w:tc>
      </w:tr>
      <w:tr w:rsidR="00337C1D" w:rsidRPr="003509CE" w:rsidTr="0089566A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D" w:rsidRDefault="00337C1D" w:rsidP="003509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D" w:rsidRPr="0089566A" w:rsidRDefault="00337C1D" w:rsidP="003509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1. Повторение</w:t>
            </w:r>
            <w:r w:rsidR="0089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 ч)</w:t>
            </w:r>
          </w:p>
        </w:tc>
      </w:tr>
      <w:tr w:rsidR="009744F0" w:rsidRPr="003509CE" w:rsidTr="00E1770F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охране труда на рабочем месте. Основные законы экономики. Работа рынка.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особенности труда как товара;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деятельность   продав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цов    и    покупателей    на рынке  труда.   Объяснять суть положения «спрос на рынке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 – 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</w:tr>
      <w:tr w:rsidR="009744F0" w:rsidRPr="003509CE" w:rsidTr="00E1770F">
        <w:trPr>
          <w:trHeight w:val="1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денег. Неравенство доходов. Задачи государства.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роль   государства   как экономической свободы; -  государственные орга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ны, участвующие в регу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лировании экономической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 – 19, 45 – 47,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9744F0" w:rsidRPr="003509CE" w:rsidTr="00E1770F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E17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9744F0" w:rsidRPr="002B4E12" w:rsidRDefault="009744F0" w:rsidP="00E17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9744F0" w:rsidRPr="003509CE" w:rsidTr="0089566A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2. Экономическое устройство России (4 ч)</w:t>
            </w:r>
          </w:p>
        </w:tc>
      </w:tr>
      <w:tr w:rsidR="009744F0" w:rsidRPr="003509CE" w:rsidTr="00E1770F">
        <w:trPr>
          <w:trHeight w:val="1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стран мира. Валовый внутренний продукт. Валовый национальный продукт.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стран ми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по типам экономических систем и уровням экономи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ческого развития;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    причины формирования   гипертрофи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рованной роли государства в экономике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 этапы    реформирования экономики России в 90-х го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работать с диаграммами, графиками;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таблицу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стран мира, понятие ВВП и ВНП,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методы исчисления ВНП, основные показатели СНС. Роль государства в экономике. Особенности российских предприятий. Цели и последствия приватизации.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таблица,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как основа российских предприятий экономики.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Вычислять ВВП (ВНП) на условных примерах.</w:t>
            </w:r>
          </w:p>
          <w:p w:rsidR="009744F0" w:rsidRPr="002B4E12" w:rsidRDefault="009744F0" w:rsidP="002B4E1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Определять реальный и номинальный ВВП (ВНП), дефлятор на условных примерах,</w:t>
            </w:r>
          </w:p>
          <w:p w:rsidR="009744F0" w:rsidRPr="002B4E12" w:rsidRDefault="009744F0" w:rsidP="002B4E1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Анализировать статистические материалы по основным макроэкономическим показателям.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9744F0" w:rsidRPr="003509CE" w:rsidTr="00E1770F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российских предприятий. Приватизация и её причины.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УРУНиК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причины проведения в России приватизации го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сударственной  собственно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«Экономическое устройство России». Тест.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 – 3, тесты.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15.10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18.10</w:t>
            </w: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Глава 3. Хозяйство России в начале </w:t>
            </w: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XX</w:t>
            </w: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века (2 ч)</w:t>
            </w:r>
          </w:p>
        </w:tc>
      </w:tr>
      <w:tr w:rsidR="009744F0" w:rsidRPr="003509CE" w:rsidTr="00E1770F">
        <w:trPr>
          <w:trHeight w:val="1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«Экономическое устройство России».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Промышленность России. Сельское хозяйство России: вопросы без ответов.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в чем причины слабости российской   промышленно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почему Россия вынуждена покупать продовольствие за границей;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почему в России не растёт число фермеров.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вести сравнительный анализ с помощью диаграмм</w:t>
            </w:r>
          </w:p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 чем состоит поддержка сельского хозяйства;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 планы    преобразования 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тезисы;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материалы СМИ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проблемы, с которыми сталкиваются промышленность и сельское хозяйство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4,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9744F0" w:rsidRPr="002B4E12" w:rsidRDefault="009744F0" w:rsidP="0088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4. Закономерности спроса (5 ч)</w:t>
            </w:r>
          </w:p>
        </w:tc>
      </w:tr>
      <w:tr w:rsidR="009744F0" w:rsidRPr="003509CE" w:rsidTr="00E1770F">
        <w:trPr>
          <w:trHeight w:val="1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Спрос. Типы товаров. Факторы формирования спроса.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tabs>
                <w:tab w:val="num" w:pos="-73"/>
              </w:tabs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Типы товаров и особенности формирования спроса,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воздействие на спрос различных факторов,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различия между индивидуальным, рыночным и совокупным спросом.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Индивидуальный, рыночный и совокупный  спрос.  Закономерности изменения совокупного спроса.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E17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понятия темы;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индивидуальный и рыноч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    спрос,     взаимосвязь между ними;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совокупный спрос и зако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номерности  поведения по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купателей.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 сравнивать  и уста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навливать         взаимосвязь индивидуального  и  рыноч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8, графики,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Эластичность спроса и её виды. Графики кривой спроса на разные типы товаров. Решение задач на эластичность спроса. Коэффициент эластичности.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УРУНиК</w:t>
            </w:r>
            <w:proofErr w:type="spellEnd"/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факторы  формирова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рыночного спроса</w:t>
            </w:r>
          </w:p>
          <w:p w:rsidR="009744F0" w:rsidRPr="009E6B58" w:rsidRDefault="009744F0" w:rsidP="009E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  рассчитывать   эла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стичность спроса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стр. 69 – 72, задача.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«Закономерности спроса». Тест.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 – 9, тесты, задача.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«Закономерности спроса».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5. Закон предложения и поведение фирм (5 ч)</w:t>
            </w:r>
          </w:p>
        </w:tc>
      </w:tr>
      <w:tr w:rsidR="009744F0" w:rsidRPr="003509CE" w:rsidTr="00E1770F">
        <w:trPr>
          <w:trHeight w:val="2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Цели деятельности фирм.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виды   и   цели,   факторы деятельности фирм;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 основные    графические модели;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максимизации прибыли в условиях совершенной кон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расчёты коэффици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ента эластичности предло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построить кривую предло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10,  график 4-3.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кривых предложения фирм в зависимости от целей их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УРУНиК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различия в кривых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охране труда на рабочем месте. Индивидуальное, рыночное и совокупное предложение.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tabs>
                <w:tab w:val="num" w:pos="-73"/>
              </w:tabs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Многообразие задач в предпринимательской деятельности, различия между индивидуальным, рыночным и 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купным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предложением, понятие «ценовая эластичность предложения».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выделять и анализировать цели деятельности фирмы,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индивидуальное, рыночное и совокупное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вычислять коэффициент ценовой эластичности пред5.ложения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11,график,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2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Эластичность предложения. Факторы формирования эластичности. Периоды формирования предложения. Графики кривых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2B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Вычислять коэффициент ценовой эластичности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понятия темы;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 расчета эластичности предложения;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факторы,    формирующие уровень эластичности  пред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12, вопросы, рис. 4-9, графики, тесты.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«Закон предложения и поведение фирм».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6. Фирма на конкурентном рынке (3 ч)</w:t>
            </w:r>
          </w:p>
        </w:tc>
      </w:tr>
      <w:tr w:rsidR="009744F0" w:rsidRPr="003509CE" w:rsidTr="00E1770F">
        <w:trPr>
          <w:trHeight w:val="3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Экономическая и технологическая эффективность фирм.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tabs>
                <w:tab w:val="num" w:pos="-73"/>
              </w:tabs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Поведение фирмы в производственном процессе и на рынке совершенной конкуренции,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экономическое значение конкуренции,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поведение фирмы 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производства и в условиях совершенной конкуренции,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выделять различные типы конкуренции и их роль на поведение фирмы.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Знать,   почему  фирма  вы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годнее   рынка.   Уметь   рас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считывать, какой из спосо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 производства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эффективен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13, рис. 5-1,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совершенной конкуренции. Экономическое значение конкуренции. Необходимые условия совершенной конкуренции.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понятия темы;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условия и значимость воз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никновения       совершенной конкуренции.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моделировать ситуации и анализировать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14, рис. 5-3.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«Фирма на конкурентном рынке».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термины и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 – 14, тесты, графики.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7. Монополия и защита конкуренции (5 ч)</w:t>
            </w:r>
          </w:p>
        </w:tc>
      </w:tr>
      <w:tr w:rsidR="009744F0" w:rsidRPr="003509CE" w:rsidTr="00E1770F">
        <w:trPr>
          <w:trHeight w:val="2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фирмы в условиях монополии. Правила поведения фирм.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tabs>
                <w:tab w:val="num" w:pos="-73"/>
              </w:tabs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Понятие монополии и монопольной власти, отличительные черты монополии от фирмы в условиях совершенной конкуренции, методы антимонопольного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Анализировать поведение фирмы в условиях монополии,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условия, способствующие возникновению и поддержанию монополии,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выделять методы борьбы государства с монополизмом на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15, таблица 6 – 1, рис. 6-1.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«Фирма на конкурентном рынке», «Монополизация и защита конкуренции».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2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Барьеры, защищающие монопольный рынок. Закон «О конкуренции и ограничении монополистической деятельности на товарных рынках».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различать  виды  монопо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классифицировать   моно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полии по российским зако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антимонопольной конкуренции. Категории монопольных фирм на рынке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9E6B58" w:rsidRDefault="009744F0" w:rsidP="009E6B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понятия темы;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причины появления анти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монопольного        законода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меры противодействия мо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нополизации рынков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вопросы, тесты, графики.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«Монополия и защита конкуренции».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15 - 17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6A7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8. Рынок финансового капитала (7 ч)</w:t>
            </w:r>
          </w:p>
        </w:tc>
      </w:tr>
      <w:tr w:rsidR="009744F0" w:rsidRPr="003509CE" w:rsidTr="00E1770F">
        <w:trPr>
          <w:trHeight w:val="2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и его виды. Продажа товаров в рассрочку. «За» и «Против».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E60854" w:rsidRDefault="009744F0" w:rsidP="00E608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что  такое  физический  и невещественный     капитал, рынок   капитала,   сбереже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 заемный  капитал,   облигации, акции; - что такое цена денежного капитала,     инвестиционное планирование,   дисконтиро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делать расчеты  бу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дущей  стоимости  по  фор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18, рис. 7-3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рынка капитала. Рынок ценных бумаг.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роста суммы сбере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   Формула      расчета пользователей     на     рынке природных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19, рис. 7-5, 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 на рынке капитала. Дисконтирование.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роста суммы сбере</w:t>
            </w:r>
            <w:r w:rsidRPr="002B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   Формула      расчета пользователей     на     рынке природных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20, рис. 7-7, формулы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9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Инвестирование и его риск. Финансовый посредник.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E60854" w:rsidRDefault="009744F0" w:rsidP="00E60854">
            <w:pPr>
              <w:tabs>
                <w:tab w:val="num" w:pos="-73"/>
              </w:tabs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Знать роль сбережений в формировании рынка капитала,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устройство рынка капитала и его роль в финансировании бизнеса,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12">
              <w:rPr>
                <w:rFonts w:ascii="Times New Roman" w:hAnsi="Times New Roman" w:cs="Times New Roman"/>
                <w:sz w:val="24"/>
                <w:szCs w:val="24"/>
              </w:rPr>
              <w:t>формирование цен на рынке капитала.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«Рынок капитала».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УРУНиК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 – 20, тесты.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и применять их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1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УРУНиК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E1770F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 лицах. Подведение итогов.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F0" w:rsidRPr="002B4E12" w:rsidRDefault="009744F0" w:rsidP="002B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F0" w:rsidRPr="003509CE" w:rsidTr="0089566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0" w:rsidRPr="003509CE" w:rsidRDefault="009744F0" w:rsidP="003509C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F0" w:rsidRPr="003509CE" w:rsidRDefault="009744F0" w:rsidP="003509C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Всего: 35 час.</w:t>
            </w:r>
            <w:bookmarkStart w:id="0" w:name="_GoBack"/>
            <w:bookmarkEnd w:id="0"/>
          </w:p>
        </w:tc>
      </w:tr>
    </w:tbl>
    <w:p w:rsidR="005F7791" w:rsidRDefault="005F7791"/>
    <w:p w:rsidR="00EC4E8A" w:rsidRDefault="00EC4E8A"/>
    <w:p w:rsidR="00EC4E8A" w:rsidRDefault="00EC4E8A"/>
    <w:p w:rsidR="00EC4E8A" w:rsidRPr="00EC4E8A" w:rsidRDefault="00EC4E8A" w:rsidP="00EC4E8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C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EC4E8A" w:rsidRPr="00EC4E8A" w:rsidRDefault="00EC4E8A" w:rsidP="00EC4E8A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EC4E8A" w:rsidRPr="00EC4E8A" w:rsidRDefault="00EC4E8A" w:rsidP="00EC4E8A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</w:t>
      </w:r>
      <w:r w:rsidRPr="00EC4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EC4E8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Коноплева</w:t>
      </w:r>
      <w:r w:rsidRPr="00EC4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</w:p>
    <w:p w:rsidR="00EC4E8A" w:rsidRPr="00EC4E8A" w:rsidRDefault="00EC4E8A" w:rsidP="00EC4E8A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2013</w:t>
      </w:r>
    </w:p>
    <w:sectPr w:rsidR="00EC4E8A" w:rsidRPr="00EC4E8A" w:rsidSect="00E60854">
      <w:footerReference w:type="default" r:id="rId8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03" w:rsidRDefault="00292D03" w:rsidP="00793A62">
      <w:pPr>
        <w:spacing w:after="0" w:line="240" w:lineRule="auto"/>
      </w:pPr>
      <w:r>
        <w:separator/>
      </w:r>
    </w:p>
  </w:endnote>
  <w:endnote w:type="continuationSeparator" w:id="0">
    <w:p w:rsidR="00292D03" w:rsidRDefault="00292D03" w:rsidP="0079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456"/>
    </w:sdtPr>
    <w:sdtContent>
      <w:p w:rsidR="007405A4" w:rsidRDefault="00AD4A34">
        <w:pPr>
          <w:pStyle w:val="a8"/>
          <w:jc w:val="center"/>
        </w:pPr>
        <w:fldSimple w:instr=" PAGE   \* MERGEFORMAT ">
          <w:r w:rsidR="00111339">
            <w:rPr>
              <w:noProof/>
            </w:rPr>
            <w:t>7</w:t>
          </w:r>
        </w:fldSimple>
      </w:p>
    </w:sdtContent>
  </w:sdt>
  <w:p w:rsidR="007405A4" w:rsidRDefault="007405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03" w:rsidRDefault="00292D03" w:rsidP="00793A62">
      <w:pPr>
        <w:spacing w:after="0" w:line="240" w:lineRule="auto"/>
      </w:pPr>
      <w:r>
        <w:separator/>
      </w:r>
    </w:p>
  </w:footnote>
  <w:footnote w:type="continuationSeparator" w:id="0">
    <w:p w:rsidR="00292D03" w:rsidRDefault="00292D03" w:rsidP="0079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4521"/>
    <w:multiLevelType w:val="hybridMultilevel"/>
    <w:tmpl w:val="7898C7D4"/>
    <w:lvl w:ilvl="0" w:tplc="0354FE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D3827"/>
    <w:multiLevelType w:val="hybridMultilevel"/>
    <w:tmpl w:val="A22CFAD6"/>
    <w:lvl w:ilvl="0" w:tplc="0354FE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9CE"/>
    <w:rsid w:val="000418F5"/>
    <w:rsid w:val="0010424F"/>
    <w:rsid w:val="00111339"/>
    <w:rsid w:val="00180EE7"/>
    <w:rsid w:val="001B32A7"/>
    <w:rsid w:val="001F7220"/>
    <w:rsid w:val="00206374"/>
    <w:rsid w:val="00231F99"/>
    <w:rsid w:val="00292D03"/>
    <w:rsid w:val="002B4E12"/>
    <w:rsid w:val="00337C1D"/>
    <w:rsid w:val="003509CE"/>
    <w:rsid w:val="00350A9F"/>
    <w:rsid w:val="0036475F"/>
    <w:rsid w:val="00385859"/>
    <w:rsid w:val="00385C49"/>
    <w:rsid w:val="003A2E24"/>
    <w:rsid w:val="003A77B1"/>
    <w:rsid w:val="003F5B1A"/>
    <w:rsid w:val="00412E70"/>
    <w:rsid w:val="004556CE"/>
    <w:rsid w:val="004B0F28"/>
    <w:rsid w:val="004D0A25"/>
    <w:rsid w:val="005141E4"/>
    <w:rsid w:val="005310AB"/>
    <w:rsid w:val="00583490"/>
    <w:rsid w:val="005A31A0"/>
    <w:rsid w:val="005F7791"/>
    <w:rsid w:val="00636F7A"/>
    <w:rsid w:val="006A7CCC"/>
    <w:rsid w:val="007405A4"/>
    <w:rsid w:val="007462A6"/>
    <w:rsid w:val="00793A62"/>
    <w:rsid w:val="007E749D"/>
    <w:rsid w:val="00830345"/>
    <w:rsid w:val="0089566A"/>
    <w:rsid w:val="008B6DC0"/>
    <w:rsid w:val="008D56E0"/>
    <w:rsid w:val="008F141A"/>
    <w:rsid w:val="00904F38"/>
    <w:rsid w:val="00906422"/>
    <w:rsid w:val="00912F29"/>
    <w:rsid w:val="009409CF"/>
    <w:rsid w:val="009744F0"/>
    <w:rsid w:val="00991C3E"/>
    <w:rsid w:val="009D4508"/>
    <w:rsid w:val="009E6B58"/>
    <w:rsid w:val="00A9063B"/>
    <w:rsid w:val="00AB5C3C"/>
    <w:rsid w:val="00AD1271"/>
    <w:rsid w:val="00AD4A34"/>
    <w:rsid w:val="00AF26B8"/>
    <w:rsid w:val="00B7412F"/>
    <w:rsid w:val="00BB77DF"/>
    <w:rsid w:val="00BC2D72"/>
    <w:rsid w:val="00BF1989"/>
    <w:rsid w:val="00C33AA7"/>
    <w:rsid w:val="00CF0ABA"/>
    <w:rsid w:val="00D07145"/>
    <w:rsid w:val="00D30023"/>
    <w:rsid w:val="00D40727"/>
    <w:rsid w:val="00D7357F"/>
    <w:rsid w:val="00DC6EC8"/>
    <w:rsid w:val="00DD1B36"/>
    <w:rsid w:val="00DD785A"/>
    <w:rsid w:val="00E1770F"/>
    <w:rsid w:val="00E60854"/>
    <w:rsid w:val="00EA3DE6"/>
    <w:rsid w:val="00EB3EE5"/>
    <w:rsid w:val="00EB7DBD"/>
    <w:rsid w:val="00EC4E8A"/>
    <w:rsid w:val="00F35ED8"/>
    <w:rsid w:val="00F94AF4"/>
    <w:rsid w:val="00FB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9"/>
  </w:style>
  <w:style w:type="paragraph" w:styleId="1">
    <w:name w:val="heading 1"/>
    <w:basedOn w:val="a"/>
    <w:next w:val="a"/>
    <w:link w:val="10"/>
    <w:qFormat/>
    <w:rsid w:val="007462A6"/>
    <w:pPr>
      <w:keepNext/>
      <w:widowControl w:val="0"/>
      <w:snapToGrid w:val="0"/>
      <w:spacing w:before="460" w:after="0" w:line="240" w:lineRule="auto"/>
      <w:ind w:left="1040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4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62A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9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3A62"/>
  </w:style>
  <w:style w:type="paragraph" w:styleId="a8">
    <w:name w:val="footer"/>
    <w:basedOn w:val="a"/>
    <w:link w:val="a9"/>
    <w:uiPriority w:val="99"/>
    <w:unhideWhenUsed/>
    <w:rsid w:val="0079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7001-CF60-444E-9B33-375CBDAE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Euroset</cp:lastModifiedBy>
  <cp:revision>35</cp:revision>
  <cp:lastPrinted>2012-10-01T20:15:00Z</cp:lastPrinted>
  <dcterms:created xsi:type="dcterms:W3CDTF">2012-08-27T18:19:00Z</dcterms:created>
  <dcterms:modified xsi:type="dcterms:W3CDTF">2013-12-06T17:28:00Z</dcterms:modified>
</cp:coreProperties>
</file>