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F1" w:rsidRPr="000D5AF1" w:rsidRDefault="000D5AF1" w:rsidP="0019476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31A25">
        <w:rPr>
          <w:rFonts w:ascii="Times New Roman" w:hAnsi="Times New Roman" w:cs="Times New Roman"/>
          <w:b/>
          <w:sz w:val="28"/>
          <w:szCs w:val="28"/>
        </w:rPr>
        <w:t xml:space="preserve">  </w:t>
      </w:r>
      <w:r w:rsidR="000514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D5AF1">
        <w:rPr>
          <w:rFonts w:ascii="Times New Roman" w:hAnsi="Times New Roman" w:cs="Times New Roman"/>
          <w:b/>
          <w:sz w:val="28"/>
          <w:szCs w:val="28"/>
          <w:u w:val="single"/>
        </w:rPr>
        <w:t>УРОК</w:t>
      </w:r>
      <w:r w:rsidRPr="000D5AF1">
        <w:rPr>
          <w:rFonts w:ascii="Times New Roman" w:hAnsi="Times New Roman" w:cs="Times New Roman"/>
          <w:b/>
          <w:sz w:val="28"/>
          <w:szCs w:val="28"/>
        </w:rPr>
        <w:t xml:space="preserve">: </w:t>
      </w:r>
      <w:r w:rsidR="000514C6">
        <w:rPr>
          <w:rFonts w:ascii="Times New Roman" w:hAnsi="Times New Roman" w:cs="Times New Roman"/>
          <w:b/>
          <w:sz w:val="28"/>
          <w:szCs w:val="28"/>
        </w:rPr>
        <w:t xml:space="preserve"> </w:t>
      </w:r>
      <w:r w:rsidRPr="000D5AF1">
        <w:rPr>
          <w:rFonts w:ascii="Times New Roman" w:hAnsi="Times New Roman" w:cs="Times New Roman"/>
          <w:b/>
          <w:sz w:val="28"/>
          <w:szCs w:val="28"/>
        </w:rPr>
        <w:t xml:space="preserve">МОДЕЛИ РЫНОЧНОЙ ЭКОНОМИКИ </w:t>
      </w:r>
    </w:p>
    <w:p w:rsidR="000D5AF1" w:rsidRDefault="000D5AF1" w:rsidP="00194761">
      <w:pPr>
        <w:spacing w:after="0" w:line="240" w:lineRule="auto"/>
        <w:rPr>
          <w:rFonts w:ascii="Times New Roman" w:hAnsi="Times New Roman" w:cs="Times New Roman"/>
          <w:sz w:val="28"/>
          <w:szCs w:val="28"/>
        </w:rPr>
      </w:pPr>
    </w:p>
    <w:p w:rsidR="000514C6" w:rsidRPr="000514C6" w:rsidRDefault="000514C6" w:rsidP="00194761">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Автор: учитель экономики Евсюкова Елена Владимировна</w:t>
      </w:r>
    </w:p>
    <w:p w:rsidR="000D5AF1" w:rsidRDefault="000D5AF1" w:rsidP="00194761">
      <w:pPr>
        <w:spacing w:after="0" w:line="240" w:lineRule="auto"/>
        <w:rPr>
          <w:rFonts w:ascii="Times New Roman" w:hAnsi="Times New Roman" w:cs="Times New Roman"/>
          <w:sz w:val="28"/>
          <w:szCs w:val="28"/>
        </w:rPr>
      </w:pPr>
    </w:p>
    <w:p w:rsidR="000D5AF1" w:rsidRPr="000D5AF1" w:rsidRDefault="00405EF3" w:rsidP="00194761">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w:t>
      </w:r>
      <w:r w:rsidR="000D5AF1" w:rsidRPr="000D5AF1">
        <w:rPr>
          <w:rFonts w:ascii="Times New Roman" w:hAnsi="Times New Roman" w:cs="Times New Roman"/>
          <w:b/>
          <w:sz w:val="28"/>
          <w:szCs w:val="28"/>
        </w:rPr>
        <w:t>. Предпосылки</w:t>
      </w:r>
      <w:r w:rsidR="000D5AF1">
        <w:rPr>
          <w:rFonts w:ascii="Times New Roman" w:hAnsi="Times New Roman" w:cs="Times New Roman"/>
          <w:sz w:val="28"/>
          <w:szCs w:val="28"/>
        </w:rPr>
        <w:t xml:space="preserve"> (</w:t>
      </w:r>
      <w:r w:rsidR="000D5AF1" w:rsidRPr="000D5AF1">
        <w:rPr>
          <w:rFonts w:ascii="Times New Roman" w:hAnsi="Times New Roman" w:cs="Times New Roman"/>
          <w:i/>
          <w:sz w:val="28"/>
          <w:szCs w:val="28"/>
        </w:rPr>
        <w:t>учащиеся должны знать/уметь</w:t>
      </w:r>
      <w:r w:rsidR="000D5AF1">
        <w:rPr>
          <w:rFonts w:ascii="Times New Roman" w:hAnsi="Times New Roman" w:cs="Times New Roman"/>
          <w:sz w:val="28"/>
          <w:szCs w:val="28"/>
        </w:rPr>
        <w:t xml:space="preserve">) </w:t>
      </w:r>
    </w:p>
    <w:p w:rsidR="000D5AF1" w:rsidRPr="000D5AF1" w:rsidRDefault="000D5AF1" w:rsidP="00194761">
      <w:pPr>
        <w:spacing w:after="0" w:line="240" w:lineRule="auto"/>
        <w:rPr>
          <w:rFonts w:ascii="Times New Roman" w:hAnsi="Times New Roman" w:cs="Times New Roman"/>
          <w:sz w:val="28"/>
          <w:szCs w:val="28"/>
        </w:rPr>
      </w:pPr>
    </w:p>
    <w:p w:rsidR="000D5AF1" w:rsidRPr="00531A25" w:rsidRDefault="000D5AF1" w:rsidP="00531A25">
      <w:pPr>
        <w:pStyle w:val="ac"/>
        <w:numPr>
          <w:ilvl w:val="0"/>
          <w:numId w:val="3"/>
        </w:numPr>
        <w:spacing w:after="0" w:line="240" w:lineRule="auto"/>
        <w:ind w:left="714" w:hanging="357"/>
        <w:jc w:val="both"/>
        <w:rPr>
          <w:rFonts w:ascii="Times New Roman" w:hAnsi="Times New Roman"/>
          <w:sz w:val="28"/>
          <w:szCs w:val="28"/>
        </w:rPr>
      </w:pPr>
      <w:r w:rsidRPr="00531A25">
        <w:rPr>
          <w:rFonts w:ascii="Times New Roman" w:hAnsi="Times New Roman"/>
          <w:sz w:val="28"/>
          <w:szCs w:val="28"/>
        </w:rPr>
        <w:t>Основные черты и механизмы функционирования идеального рынка;</w:t>
      </w:r>
    </w:p>
    <w:p w:rsidR="000D5AF1" w:rsidRPr="00531A25" w:rsidRDefault="000D5AF1" w:rsidP="00531A25">
      <w:pPr>
        <w:pStyle w:val="ac"/>
        <w:numPr>
          <w:ilvl w:val="0"/>
          <w:numId w:val="3"/>
        </w:numPr>
        <w:spacing w:after="0" w:line="240" w:lineRule="auto"/>
        <w:ind w:left="714" w:hanging="357"/>
        <w:jc w:val="both"/>
        <w:rPr>
          <w:rFonts w:ascii="Times New Roman" w:hAnsi="Times New Roman"/>
          <w:sz w:val="28"/>
          <w:szCs w:val="28"/>
        </w:rPr>
      </w:pPr>
      <w:r w:rsidRPr="00531A25">
        <w:rPr>
          <w:rFonts w:ascii="Times New Roman" w:hAnsi="Times New Roman"/>
          <w:sz w:val="28"/>
          <w:szCs w:val="28"/>
        </w:rPr>
        <w:t xml:space="preserve">Имеют представления о том, что рыночные концепции, реализуемые на практике, могут быть различны (сравнение США – Германия); </w:t>
      </w:r>
    </w:p>
    <w:p w:rsidR="000D5AF1" w:rsidRPr="00531A25" w:rsidRDefault="000D5AF1" w:rsidP="00531A25">
      <w:pPr>
        <w:pStyle w:val="ac"/>
        <w:numPr>
          <w:ilvl w:val="0"/>
          <w:numId w:val="3"/>
        </w:numPr>
        <w:spacing w:after="0" w:line="240" w:lineRule="auto"/>
        <w:ind w:left="714" w:hanging="357"/>
        <w:jc w:val="both"/>
        <w:rPr>
          <w:rFonts w:ascii="Times New Roman" w:hAnsi="Times New Roman"/>
          <w:sz w:val="28"/>
          <w:szCs w:val="28"/>
        </w:rPr>
      </w:pPr>
      <w:r w:rsidRPr="00531A25">
        <w:rPr>
          <w:rFonts w:ascii="Times New Roman" w:hAnsi="Times New Roman"/>
          <w:sz w:val="28"/>
          <w:szCs w:val="28"/>
        </w:rPr>
        <w:t>Понимать, что рыночная экономика не является идеальной моделью, что в мире нет примеров чисто рыночной, полностью свободной от государства экономики;</w:t>
      </w:r>
    </w:p>
    <w:p w:rsidR="000D5AF1" w:rsidRPr="00531A25" w:rsidRDefault="000D5AF1" w:rsidP="00531A25">
      <w:pPr>
        <w:pStyle w:val="ac"/>
        <w:numPr>
          <w:ilvl w:val="0"/>
          <w:numId w:val="3"/>
        </w:numPr>
        <w:spacing w:after="0" w:line="240" w:lineRule="auto"/>
        <w:ind w:left="714" w:hanging="357"/>
        <w:jc w:val="both"/>
        <w:rPr>
          <w:rFonts w:ascii="Times New Roman" w:hAnsi="Times New Roman"/>
          <w:sz w:val="28"/>
          <w:szCs w:val="28"/>
        </w:rPr>
      </w:pPr>
      <w:r w:rsidRPr="00531A25">
        <w:rPr>
          <w:rFonts w:ascii="Times New Roman" w:hAnsi="Times New Roman"/>
          <w:sz w:val="28"/>
          <w:szCs w:val="28"/>
        </w:rPr>
        <w:t>Объяснять, что представляет собой смешанная рыночная экономика; выделять модели смешанной экономики в зависимости от регулирующей роли государства;</w:t>
      </w:r>
    </w:p>
    <w:p w:rsidR="000D5AF1" w:rsidRDefault="000D5AF1" w:rsidP="00194761">
      <w:pPr>
        <w:spacing w:after="0" w:line="240" w:lineRule="auto"/>
        <w:rPr>
          <w:rFonts w:ascii="Times New Roman" w:hAnsi="Times New Roman" w:cs="Times New Roman"/>
          <w:sz w:val="28"/>
          <w:szCs w:val="28"/>
        </w:rPr>
      </w:pPr>
    </w:p>
    <w:p w:rsidR="000D5AF1" w:rsidRPr="000D5AF1" w:rsidRDefault="00405EF3" w:rsidP="00194761">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sidR="000D5AF1" w:rsidRPr="000D5AF1">
        <w:rPr>
          <w:rFonts w:ascii="Times New Roman" w:hAnsi="Times New Roman" w:cs="Times New Roman"/>
          <w:b/>
          <w:sz w:val="28"/>
          <w:szCs w:val="28"/>
        </w:rPr>
        <w:t xml:space="preserve">. Учебные цели </w:t>
      </w:r>
    </w:p>
    <w:p w:rsidR="000D5AF1" w:rsidRDefault="000D5AF1" w:rsidP="00194761">
      <w:pPr>
        <w:spacing w:after="0" w:line="240" w:lineRule="auto"/>
        <w:rPr>
          <w:rFonts w:ascii="Times New Roman" w:hAnsi="Times New Roman" w:cs="Times New Roman"/>
          <w:sz w:val="28"/>
          <w:szCs w:val="28"/>
        </w:rPr>
      </w:pPr>
    </w:p>
    <w:p w:rsidR="000D5AF1" w:rsidRPr="00531A25" w:rsidRDefault="00531A25" w:rsidP="00531A25">
      <w:pPr>
        <w:pStyle w:val="af0"/>
        <w:numPr>
          <w:ilvl w:val="0"/>
          <w:numId w:val="4"/>
        </w:numPr>
        <w:spacing w:after="0" w:line="240" w:lineRule="auto"/>
        <w:ind w:left="714" w:hanging="357"/>
        <w:rPr>
          <w:rFonts w:ascii="Times New Roman" w:hAnsi="Times New Roman" w:cs="Times New Roman"/>
          <w:sz w:val="28"/>
          <w:szCs w:val="28"/>
        </w:rPr>
      </w:pPr>
      <w:r w:rsidRPr="00531A25">
        <w:rPr>
          <w:rFonts w:ascii="Times New Roman" w:hAnsi="Times New Roman" w:cs="Times New Roman"/>
          <w:sz w:val="28"/>
          <w:szCs w:val="28"/>
        </w:rPr>
        <w:t>Рассмотреть модели рыночной экономики, сформировать их признаки;</w:t>
      </w:r>
    </w:p>
    <w:p w:rsidR="00531A25" w:rsidRPr="00531A25" w:rsidRDefault="00531A25" w:rsidP="00531A25">
      <w:pPr>
        <w:pStyle w:val="af0"/>
        <w:numPr>
          <w:ilvl w:val="0"/>
          <w:numId w:val="4"/>
        </w:numPr>
        <w:spacing w:after="0" w:line="240" w:lineRule="auto"/>
        <w:ind w:left="714" w:hanging="357"/>
        <w:rPr>
          <w:rFonts w:ascii="Times New Roman" w:hAnsi="Times New Roman" w:cs="Times New Roman"/>
          <w:sz w:val="28"/>
          <w:szCs w:val="28"/>
        </w:rPr>
      </w:pPr>
      <w:r w:rsidRPr="00531A25">
        <w:rPr>
          <w:rFonts w:ascii="Times New Roman" w:hAnsi="Times New Roman" w:cs="Times New Roman"/>
          <w:sz w:val="28"/>
          <w:szCs w:val="28"/>
        </w:rPr>
        <w:t xml:space="preserve">Умение определять сходства и различия между моделями;  </w:t>
      </w:r>
    </w:p>
    <w:p w:rsidR="00531A25" w:rsidRPr="00531A25" w:rsidRDefault="00531A25" w:rsidP="00531A25">
      <w:pPr>
        <w:pStyle w:val="af0"/>
        <w:numPr>
          <w:ilvl w:val="0"/>
          <w:numId w:val="4"/>
        </w:numPr>
        <w:spacing w:after="0" w:line="240" w:lineRule="auto"/>
        <w:ind w:left="714" w:hanging="357"/>
        <w:rPr>
          <w:rFonts w:ascii="Times New Roman" w:hAnsi="Times New Roman" w:cs="Times New Roman"/>
          <w:sz w:val="28"/>
          <w:szCs w:val="28"/>
        </w:rPr>
      </w:pPr>
      <w:r w:rsidRPr="00531A25">
        <w:rPr>
          <w:rFonts w:ascii="Times New Roman" w:hAnsi="Times New Roman" w:cs="Times New Roman"/>
          <w:sz w:val="28"/>
          <w:szCs w:val="28"/>
        </w:rPr>
        <w:t xml:space="preserve">Выявить преимущества и недостатки этих моделей; </w:t>
      </w:r>
    </w:p>
    <w:p w:rsidR="00531A25" w:rsidRPr="00531A25" w:rsidRDefault="00531A25" w:rsidP="00531A25">
      <w:pPr>
        <w:pStyle w:val="af0"/>
        <w:numPr>
          <w:ilvl w:val="0"/>
          <w:numId w:val="4"/>
        </w:numPr>
        <w:spacing w:after="0" w:line="240" w:lineRule="auto"/>
        <w:ind w:left="714" w:hanging="357"/>
        <w:rPr>
          <w:rFonts w:ascii="Times New Roman" w:hAnsi="Times New Roman" w:cs="Times New Roman"/>
          <w:sz w:val="28"/>
          <w:szCs w:val="28"/>
        </w:rPr>
      </w:pPr>
      <w:r w:rsidRPr="00531A25">
        <w:rPr>
          <w:rFonts w:ascii="Times New Roman" w:hAnsi="Times New Roman" w:cs="Times New Roman"/>
          <w:sz w:val="28"/>
          <w:szCs w:val="28"/>
        </w:rPr>
        <w:t xml:space="preserve">Умение находить взаимосвязи между моделями и давать им оценку </w:t>
      </w:r>
    </w:p>
    <w:p w:rsidR="00531A25" w:rsidRPr="00B15801" w:rsidRDefault="00531A25" w:rsidP="00531A25">
      <w:pPr>
        <w:pStyle w:val="ae"/>
        <w:numPr>
          <w:ilvl w:val="0"/>
          <w:numId w:val="4"/>
        </w:numPr>
        <w:ind w:left="714" w:hanging="357"/>
        <w:jc w:val="both"/>
        <w:rPr>
          <w:rFonts w:ascii="Times New Roman" w:hAnsi="Times New Roman" w:cs="Times New Roman"/>
          <w:sz w:val="28"/>
          <w:szCs w:val="28"/>
        </w:rPr>
      </w:pPr>
      <w:r w:rsidRPr="00B15801">
        <w:rPr>
          <w:rFonts w:ascii="Times New Roman" w:hAnsi="Times New Roman" w:cs="Times New Roman"/>
          <w:sz w:val="28"/>
          <w:szCs w:val="28"/>
        </w:rPr>
        <w:t>Развитие умения анализировать и систематизировать информацию,</w:t>
      </w:r>
      <w:r w:rsidRPr="00B15801">
        <w:rPr>
          <w:rStyle w:val="apple-style-span"/>
          <w:rFonts w:ascii="Times New Roman" w:hAnsi="Times New Roman" w:cs="Times New Roman"/>
          <w:spacing w:val="15"/>
          <w:sz w:val="28"/>
          <w:szCs w:val="28"/>
        </w:rPr>
        <w:t xml:space="preserve"> выделять существенную и несущественную, </w:t>
      </w:r>
      <w:r>
        <w:rPr>
          <w:rFonts w:ascii="Times New Roman" w:hAnsi="Times New Roman" w:cs="Times New Roman"/>
          <w:sz w:val="28"/>
          <w:szCs w:val="28"/>
        </w:rPr>
        <w:t xml:space="preserve"> прогнозировать последствия;</w:t>
      </w:r>
    </w:p>
    <w:p w:rsidR="000D5AF1" w:rsidRPr="00531A25" w:rsidRDefault="00531A25" w:rsidP="00531A25">
      <w:pPr>
        <w:pStyle w:val="af0"/>
        <w:numPr>
          <w:ilvl w:val="0"/>
          <w:numId w:val="4"/>
        </w:numPr>
        <w:spacing w:after="0" w:line="240" w:lineRule="auto"/>
        <w:ind w:left="714" w:hanging="357"/>
        <w:rPr>
          <w:rFonts w:ascii="Times New Roman" w:hAnsi="Times New Roman" w:cs="Times New Roman"/>
          <w:sz w:val="28"/>
          <w:szCs w:val="28"/>
        </w:rPr>
      </w:pPr>
      <w:r w:rsidRPr="00531A25">
        <w:rPr>
          <w:rStyle w:val="apple-style-span"/>
          <w:rFonts w:ascii="Times New Roman" w:hAnsi="Times New Roman" w:cs="Times New Roman"/>
          <w:spacing w:val="15"/>
          <w:sz w:val="28"/>
          <w:szCs w:val="28"/>
        </w:rPr>
        <w:t>Развитие  творческих и коммуникативных навыков</w:t>
      </w:r>
      <w:r w:rsidRPr="00531A25">
        <w:rPr>
          <w:rStyle w:val="apple-converted-space"/>
          <w:rFonts w:ascii="Times New Roman" w:hAnsi="Times New Roman" w:cs="Times New Roman"/>
          <w:spacing w:val="15"/>
          <w:sz w:val="28"/>
          <w:szCs w:val="28"/>
        </w:rPr>
        <w:t xml:space="preserve">: способность к сотрудничеству, умение вести дискуссию, убеждать окружающих, слушать других, </w:t>
      </w:r>
      <w:r w:rsidRPr="00531A25">
        <w:rPr>
          <w:rFonts w:ascii="Times New Roman" w:hAnsi="Times New Roman" w:cs="Times New Roman"/>
          <w:sz w:val="28"/>
          <w:szCs w:val="28"/>
        </w:rPr>
        <w:t>умения логично выстраивать ответ.</w:t>
      </w:r>
    </w:p>
    <w:p w:rsidR="00531A25" w:rsidRDefault="00531A25"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700C59" w:rsidRDefault="00700C59" w:rsidP="00194761">
      <w:pPr>
        <w:spacing w:after="0" w:line="240" w:lineRule="auto"/>
        <w:rPr>
          <w:rFonts w:ascii="Times New Roman" w:hAnsi="Times New Roman" w:cs="Times New Roman"/>
          <w:sz w:val="28"/>
          <w:szCs w:val="28"/>
        </w:rPr>
      </w:pPr>
    </w:p>
    <w:p w:rsidR="00531A25" w:rsidRPr="00531A25" w:rsidRDefault="00405EF3" w:rsidP="00194761">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531A25" w:rsidRPr="00531A25">
        <w:rPr>
          <w:rFonts w:ascii="Times New Roman" w:hAnsi="Times New Roman" w:cs="Times New Roman"/>
          <w:b/>
          <w:sz w:val="28"/>
          <w:szCs w:val="28"/>
        </w:rPr>
        <w:t xml:space="preserve">. Планирование занятие </w:t>
      </w:r>
    </w:p>
    <w:p w:rsidR="00531A25" w:rsidRDefault="00531A25" w:rsidP="00194761">
      <w:pPr>
        <w:spacing w:after="0" w:line="240" w:lineRule="auto"/>
        <w:rPr>
          <w:rFonts w:ascii="Times New Roman" w:hAnsi="Times New Roman" w:cs="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820"/>
        <w:gridCol w:w="1417"/>
        <w:gridCol w:w="1560"/>
        <w:gridCol w:w="1061"/>
      </w:tblGrid>
      <w:tr w:rsidR="00531A25" w:rsidRPr="00913D8C" w:rsidTr="00050EBC">
        <w:trPr>
          <w:tblHeader/>
        </w:trPr>
        <w:tc>
          <w:tcPr>
            <w:tcW w:w="567" w:type="dxa"/>
            <w:shd w:val="clear" w:color="auto" w:fill="FDE9D9" w:themeFill="accent6" w:themeFillTint="33"/>
            <w:vAlign w:val="center"/>
          </w:tcPr>
          <w:p w:rsidR="00531A25" w:rsidRPr="00913D8C" w:rsidRDefault="00531A25" w:rsidP="00050EBC">
            <w:pPr>
              <w:pStyle w:val="Tabellenkopf"/>
              <w:spacing w:after="0"/>
              <w:jc w:val="center"/>
              <w:rPr>
                <w:rFonts w:ascii="Times New Roman" w:hAnsi="Times New Roman"/>
                <w:b/>
                <w:szCs w:val="28"/>
                <w:lang w:val="ru-RU"/>
              </w:rPr>
            </w:pPr>
            <w:r w:rsidRPr="00913D8C">
              <w:rPr>
                <w:rFonts w:ascii="Times New Roman" w:hAnsi="Times New Roman"/>
                <w:b/>
                <w:szCs w:val="28"/>
                <w:lang w:val="ru-RU"/>
              </w:rPr>
              <w:t>№</w:t>
            </w:r>
          </w:p>
          <w:p w:rsidR="00531A25" w:rsidRPr="00913D8C" w:rsidRDefault="00531A25" w:rsidP="00050EBC">
            <w:pPr>
              <w:pStyle w:val="Tabellenkopf"/>
              <w:spacing w:after="0"/>
              <w:jc w:val="center"/>
              <w:rPr>
                <w:rFonts w:ascii="Times New Roman" w:hAnsi="Times New Roman"/>
                <w:b/>
                <w:szCs w:val="28"/>
                <w:lang w:val="ru-RU"/>
              </w:rPr>
            </w:pPr>
            <w:r w:rsidRPr="00913D8C">
              <w:rPr>
                <w:rFonts w:ascii="Times New Roman" w:hAnsi="Times New Roman"/>
                <w:b/>
                <w:szCs w:val="28"/>
                <w:lang w:val="ru-RU"/>
              </w:rPr>
              <w:t>п</w:t>
            </w:r>
            <w:r w:rsidRPr="00913D8C">
              <w:rPr>
                <w:rFonts w:ascii="Times New Roman" w:hAnsi="Times New Roman"/>
                <w:b/>
                <w:szCs w:val="28"/>
                <w:lang w:val="en-US"/>
              </w:rPr>
              <w:t>/</w:t>
            </w:r>
            <w:r w:rsidRPr="00913D8C">
              <w:rPr>
                <w:rFonts w:ascii="Times New Roman" w:hAnsi="Times New Roman"/>
                <w:b/>
                <w:szCs w:val="28"/>
                <w:lang w:val="ru-RU"/>
              </w:rPr>
              <w:t>п</w:t>
            </w:r>
          </w:p>
        </w:tc>
        <w:tc>
          <w:tcPr>
            <w:tcW w:w="4820" w:type="dxa"/>
            <w:shd w:val="clear" w:color="auto" w:fill="FDE9D9" w:themeFill="accent6" w:themeFillTint="33"/>
            <w:vAlign w:val="center"/>
          </w:tcPr>
          <w:p w:rsidR="00531A25" w:rsidRPr="00913D8C" w:rsidRDefault="00531A25" w:rsidP="00050EBC">
            <w:pPr>
              <w:pStyle w:val="Tabellenkopf"/>
              <w:spacing w:after="0"/>
              <w:jc w:val="center"/>
              <w:rPr>
                <w:rFonts w:ascii="Times New Roman" w:hAnsi="Times New Roman"/>
                <w:b/>
                <w:szCs w:val="28"/>
                <w:lang w:val="ru-RU"/>
              </w:rPr>
            </w:pPr>
            <w:r w:rsidRPr="00913D8C">
              <w:rPr>
                <w:rFonts w:ascii="Times New Roman" w:hAnsi="Times New Roman"/>
                <w:b/>
                <w:szCs w:val="28"/>
                <w:lang w:val="ru-RU"/>
              </w:rPr>
              <w:t>Меры</w:t>
            </w:r>
          </w:p>
        </w:tc>
        <w:tc>
          <w:tcPr>
            <w:tcW w:w="1417" w:type="dxa"/>
            <w:shd w:val="clear" w:color="auto" w:fill="FDE9D9" w:themeFill="accent6" w:themeFillTint="33"/>
            <w:vAlign w:val="center"/>
          </w:tcPr>
          <w:p w:rsidR="00531A25" w:rsidRPr="00913D8C" w:rsidRDefault="00531A25" w:rsidP="00050EBC">
            <w:pPr>
              <w:pStyle w:val="Tabellenkopf"/>
              <w:spacing w:after="0"/>
              <w:jc w:val="center"/>
              <w:rPr>
                <w:rFonts w:ascii="Times New Roman" w:hAnsi="Times New Roman"/>
                <w:b/>
                <w:szCs w:val="28"/>
                <w:lang w:val="ru-RU"/>
              </w:rPr>
            </w:pPr>
            <w:r w:rsidRPr="00913D8C">
              <w:rPr>
                <w:rFonts w:ascii="Times New Roman" w:hAnsi="Times New Roman"/>
                <w:b/>
                <w:szCs w:val="28"/>
                <w:lang w:val="ru-RU"/>
              </w:rPr>
              <w:t>Средство</w:t>
            </w:r>
          </w:p>
        </w:tc>
        <w:tc>
          <w:tcPr>
            <w:tcW w:w="1560" w:type="dxa"/>
            <w:shd w:val="clear" w:color="auto" w:fill="FDE9D9" w:themeFill="accent6" w:themeFillTint="33"/>
            <w:vAlign w:val="center"/>
          </w:tcPr>
          <w:p w:rsidR="00531A25" w:rsidRPr="00913D8C" w:rsidRDefault="00531A25" w:rsidP="00050EBC">
            <w:pPr>
              <w:pStyle w:val="Tabellenkopf"/>
              <w:spacing w:after="0"/>
              <w:jc w:val="center"/>
              <w:rPr>
                <w:rFonts w:ascii="Times New Roman" w:hAnsi="Times New Roman"/>
                <w:b/>
                <w:szCs w:val="28"/>
                <w:lang w:val="ru-RU"/>
              </w:rPr>
            </w:pPr>
            <w:r w:rsidRPr="00913D8C">
              <w:rPr>
                <w:rFonts w:ascii="Times New Roman" w:hAnsi="Times New Roman"/>
                <w:b/>
                <w:szCs w:val="28"/>
                <w:lang w:val="ru-RU"/>
              </w:rPr>
              <w:t>Социальная форма</w:t>
            </w:r>
          </w:p>
        </w:tc>
        <w:tc>
          <w:tcPr>
            <w:tcW w:w="1061" w:type="dxa"/>
            <w:shd w:val="clear" w:color="auto" w:fill="FDE9D9" w:themeFill="accent6" w:themeFillTint="33"/>
            <w:vAlign w:val="center"/>
          </w:tcPr>
          <w:p w:rsidR="00531A25" w:rsidRPr="00913D8C" w:rsidRDefault="00531A25" w:rsidP="00050EBC">
            <w:pPr>
              <w:pStyle w:val="Tabellenkopf"/>
              <w:spacing w:after="0"/>
              <w:jc w:val="center"/>
              <w:rPr>
                <w:rFonts w:ascii="Times New Roman" w:hAnsi="Times New Roman"/>
                <w:b/>
                <w:szCs w:val="28"/>
              </w:rPr>
            </w:pPr>
            <w:r w:rsidRPr="00913D8C">
              <w:rPr>
                <w:rFonts w:ascii="Times New Roman" w:hAnsi="Times New Roman"/>
                <w:b/>
                <w:szCs w:val="28"/>
                <w:lang w:val="ru-RU"/>
              </w:rPr>
              <w:t>Время</w:t>
            </w:r>
            <w:r w:rsidRPr="00913D8C">
              <w:rPr>
                <w:rFonts w:ascii="Times New Roman" w:hAnsi="Times New Roman"/>
                <w:b/>
                <w:szCs w:val="28"/>
              </w:rPr>
              <w:t xml:space="preserve"> /</w:t>
            </w:r>
            <w:r w:rsidRPr="00913D8C">
              <w:rPr>
                <w:rFonts w:ascii="Times New Roman" w:hAnsi="Times New Roman"/>
                <w:b/>
                <w:szCs w:val="28"/>
              </w:rPr>
              <w:br/>
            </w:r>
            <w:r w:rsidRPr="00913D8C">
              <w:rPr>
                <w:rFonts w:ascii="Times New Roman" w:hAnsi="Times New Roman"/>
                <w:b/>
                <w:szCs w:val="28"/>
                <w:lang w:val="ru-RU"/>
              </w:rPr>
              <w:t>мин</w:t>
            </w:r>
            <w:r w:rsidRPr="00913D8C">
              <w:rPr>
                <w:rFonts w:ascii="Times New Roman" w:hAnsi="Times New Roman"/>
                <w:b/>
                <w:szCs w:val="28"/>
              </w:rPr>
              <w:t>.</w:t>
            </w:r>
          </w:p>
        </w:tc>
      </w:tr>
      <w:tr w:rsidR="0058497E" w:rsidRPr="00913D8C" w:rsidTr="00050EBC">
        <w:tc>
          <w:tcPr>
            <w:tcW w:w="567" w:type="dxa"/>
            <w:vMerge w:val="restart"/>
            <w:vAlign w:val="center"/>
          </w:tcPr>
          <w:p w:rsidR="0058497E" w:rsidRPr="00913D8C" w:rsidRDefault="0058497E" w:rsidP="00050EBC">
            <w:pPr>
              <w:pStyle w:val="Tabelleninhalt"/>
              <w:spacing w:after="0"/>
              <w:jc w:val="center"/>
              <w:rPr>
                <w:rFonts w:ascii="Times New Roman" w:hAnsi="Times New Roman"/>
                <w:sz w:val="28"/>
                <w:szCs w:val="28"/>
              </w:rPr>
            </w:pPr>
            <w:r w:rsidRPr="00913D8C">
              <w:rPr>
                <w:rFonts w:ascii="Times New Roman" w:hAnsi="Times New Roman"/>
                <w:sz w:val="28"/>
                <w:szCs w:val="28"/>
              </w:rPr>
              <w:t>1</w:t>
            </w:r>
          </w:p>
        </w:tc>
        <w:tc>
          <w:tcPr>
            <w:tcW w:w="4820" w:type="dxa"/>
            <w:vMerge w:val="restart"/>
            <w:vAlign w:val="center"/>
          </w:tcPr>
          <w:p w:rsidR="0058497E" w:rsidRPr="00D065F0" w:rsidRDefault="0058497E" w:rsidP="00050EBC">
            <w:pPr>
              <w:pStyle w:val="Tabelleninhalt"/>
              <w:spacing w:after="0"/>
              <w:rPr>
                <w:rFonts w:ascii="Times New Roman" w:hAnsi="Times New Roman"/>
                <w:sz w:val="28"/>
                <w:szCs w:val="28"/>
                <w:lang w:val="ru-RU"/>
              </w:rPr>
            </w:pPr>
            <w:r w:rsidRPr="00D065F0">
              <w:rPr>
                <w:rFonts w:ascii="Times New Roman" w:hAnsi="Times New Roman"/>
                <w:sz w:val="28"/>
                <w:szCs w:val="28"/>
              </w:rPr>
              <w:t>Введение</w:t>
            </w:r>
            <w:r w:rsidRPr="00D065F0">
              <w:rPr>
                <w:rFonts w:ascii="Times New Roman" w:hAnsi="Times New Roman"/>
                <w:sz w:val="28"/>
                <w:szCs w:val="28"/>
                <w:lang w:val="ru-RU"/>
              </w:rPr>
              <w:t xml:space="preserve"> </w:t>
            </w:r>
          </w:p>
          <w:p w:rsidR="0058497E" w:rsidRDefault="0058497E" w:rsidP="00050EBC">
            <w:pPr>
              <w:pStyle w:val="Tabelleninhalt"/>
              <w:spacing w:after="0"/>
              <w:rPr>
                <w:rFonts w:ascii="Times New Roman" w:hAnsi="Times New Roman"/>
                <w:spacing w:val="-10"/>
                <w:sz w:val="28"/>
                <w:szCs w:val="28"/>
                <w:lang w:val="ru-RU"/>
              </w:rPr>
            </w:pPr>
            <w:r>
              <w:rPr>
                <w:rFonts w:ascii="Times New Roman" w:hAnsi="Times New Roman"/>
                <w:sz w:val="28"/>
                <w:szCs w:val="28"/>
                <w:lang w:val="ru-RU"/>
              </w:rPr>
              <w:t>Дискуссия на тему: «Плюсы и минусы рыночной экономики»</w:t>
            </w:r>
            <w:r w:rsidRPr="00913D8C">
              <w:rPr>
                <w:rFonts w:ascii="Times New Roman" w:hAnsi="Times New Roman"/>
                <w:sz w:val="28"/>
                <w:szCs w:val="28"/>
                <w:lang w:val="ru-RU"/>
              </w:rPr>
              <w:t xml:space="preserve"> </w:t>
            </w:r>
            <w:r>
              <w:rPr>
                <w:rFonts w:ascii="Times New Roman" w:hAnsi="Times New Roman"/>
                <w:sz w:val="28"/>
                <w:szCs w:val="28"/>
                <w:lang w:val="ru-RU"/>
              </w:rPr>
              <w:t xml:space="preserve"> </w:t>
            </w:r>
          </w:p>
          <w:p w:rsidR="0058497E" w:rsidRPr="00913D8C" w:rsidRDefault="0058497E" w:rsidP="00050EBC">
            <w:pPr>
              <w:pStyle w:val="Tabelleninhalt"/>
              <w:spacing w:after="0"/>
              <w:rPr>
                <w:rFonts w:ascii="Times New Roman" w:hAnsi="Times New Roman"/>
                <w:b/>
                <w:sz w:val="28"/>
                <w:szCs w:val="28"/>
                <w:lang w:val="ru-RU"/>
              </w:rPr>
            </w:pPr>
          </w:p>
        </w:tc>
        <w:tc>
          <w:tcPr>
            <w:tcW w:w="1417" w:type="dxa"/>
            <w:vMerge w:val="restart"/>
            <w:vAlign w:val="center"/>
          </w:tcPr>
          <w:p w:rsidR="0058497E" w:rsidRPr="00913D8C" w:rsidRDefault="0058497E" w:rsidP="00050EBC">
            <w:pPr>
              <w:pStyle w:val="Tabelleninhalt"/>
              <w:spacing w:after="0"/>
              <w:jc w:val="center"/>
              <w:rPr>
                <w:rFonts w:ascii="Times New Roman" w:hAnsi="Times New Roman"/>
                <w:sz w:val="28"/>
                <w:szCs w:val="28"/>
                <w:lang w:val="ru-RU"/>
              </w:rPr>
            </w:pPr>
          </w:p>
        </w:tc>
        <w:tc>
          <w:tcPr>
            <w:tcW w:w="1560" w:type="dxa"/>
            <w:vAlign w:val="center"/>
          </w:tcPr>
          <w:p w:rsidR="0058497E" w:rsidRPr="00913D8C" w:rsidRDefault="0058497E"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Учитель</w:t>
            </w:r>
          </w:p>
        </w:tc>
        <w:tc>
          <w:tcPr>
            <w:tcW w:w="1061" w:type="dxa"/>
            <w:vMerge w:val="restart"/>
            <w:vAlign w:val="center"/>
          </w:tcPr>
          <w:p w:rsidR="0058497E" w:rsidRPr="00913D8C" w:rsidRDefault="00ED1744"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5</w:t>
            </w:r>
          </w:p>
        </w:tc>
      </w:tr>
      <w:tr w:rsidR="0058497E" w:rsidRPr="00913D8C" w:rsidTr="00050EBC">
        <w:tc>
          <w:tcPr>
            <w:tcW w:w="567" w:type="dxa"/>
            <w:vMerge/>
            <w:vAlign w:val="center"/>
          </w:tcPr>
          <w:p w:rsidR="0058497E" w:rsidRPr="00913D8C" w:rsidRDefault="0058497E" w:rsidP="00050EBC">
            <w:pPr>
              <w:pStyle w:val="Tabelleninhalt"/>
              <w:spacing w:after="0"/>
              <w:jc w:val="center"/>
              <w:rPr>
                <w:rFonts w:ascii="Times New Roman" w:hAnsi="Times New Roman"/>
                <w:sz w:val="28"/>
                <w:szCs w:val="28"/>
                <w:lang w:val="ru-RU"/>
              </w:rPr>
            </w:pPr>
          </w:p>
        </w:tc>
        <w:tc>
          <w:tcPr>
            <w:tcW w:w="4820" w:type="dxa"/>
            <w:vMerge/>
            <w:vAlign w:val="center"/>
          </w:tcPr>
          <w:p w:rsidR="0058497E" w:rsidRPr="00913D8C" w:rsidRDefault="0058497E" w:rsidP="00050EBC">
            <w:pPr>
              <w:pStyle w:val="Tabelleninhalt"/>
              <w:spacing w:after="0"/>
              <w:rPr>
                <w:rFonts w:ascii="Times New Roman" w:hAnsi="Times New Roman"/>
                <w:sz w:val="28"/>
                <w:szCs w:val="28"/>
                <w:lang w:val="ru-RU"/>
              </w:rPr>
            </w:pPr>
          </w:p>
        </w:tc>
        <w:tc>
          <w:tcPr>
            <w:tcW w:w="1417" w:type="dxa"/>
            <w:vMerge/>
            <w:vAlign w:val="center"/>
          </w:tcPr>
          <w:p w:rsidR="0058497E" w:rsidRPr="00913D8C" w:rsidRDefault="0058497E" w:rsidP="00050EBC">
            <w:pPr>
              <w:pStyle w:val="Tabelleninhalt"/>
              <w:spacing w:after="0"/>
              <w:jc w:val="center"/>
              <w:rPr>
                <w:rFonts w:ascii="Times New Roman" w:hAnsi="Times New Roman"/>
                <w:sz w:val="28"/>
                <w:szCs w:val="28"/>
                <w:lang w:val="ru-RU"/>
              </w:rPr>
            </w:pPr>
          </w:p>
        </w:tc>
        <w:tc>
          <w:tcPr>
            <w:tcW w:w="1560" w:type="dxa"/>
            <w:vAlign w:val="center"/>
          </w:tcPr>
          <w:p w:rsidR="0058497E" w:rsidRPr="00913D8C" w:rsidRDefault="0058497E"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 xml:space="preserve">Класс  </w:t>
            </w:r>
          </w:p>
        </w:tc>
        <w:tc>
          <w:tcPr>
            <w:tcW w:w="1061" w:type="dxa"/>
            <w:vMerge/>
            <w:vAlign w:val="center"/>
          </w:tcPr>
          <w:p w:rsidR="0058497E" w:rsidRPr="00913D8C" w:rsidRDefault="0058497E" w:rsidP="00050EBC">
            <w:pPr>
              <w:pStyle w:val="Tabelleninhalt"/>
              <w:spacing w:after="0"/>
              <w:jc w:val="center"/>
              <w:rPr>
                <w:rFonts w:ascii="Times New Roman" w:hAnsi="Times New Roman"/>
                <w:sz w:val="28"/>
                <w:szCs w:val="28"/>
                <w:lang w:val="ru-RU"/>
              </w:rPr>
            </w:pPr>
          </w:p>
        </w:tc>
      </w:tr>
      <w:tr w:rsidR="00700C59" w:rsidRPr="00913D8C" w:rsidTr="00050EBC">
        <w:trPr>
          <w:trHeight w:val="587"/>
        </w:trPr>
        <w:tc>
          <w:tcPr>
            <w:tcW w:w="567" w:type="dxa"/>
            <w:vAlign w:val="center"/>
          </w:tcPr>
          <w:p w:rsidR="00700C59" w:rsidRPr="00913D8C" w:rsidRDefault="00700C59" w:rsidP="00050EBC">
            <w:pPr>
              <w:pStyle w:val="Tabelleninhalt"/>
              <w:spacing w:after="0"/>
              <w:rPr>
                <w:rFonts w:ascii="Times New Roman" w:hAnsi="Times New Roman"/>
                <w:sz w:val="28"/>
                <w:szCs w:val="28"/>
              </w:rPr>
            </w:pPr>
            <w:r w:rsidRPr="00913D8C">
              <w:rPr>
                <w:rFonts w:ascii="Times New Roman" w:hAnsi="Times New Roman"/>
                <w:sz w:val="28"/>
                <w:szCs w:val="28"/>
              </w:rPr>
              <w:t>2</w:t>
            </w:r>
          </w:p>
        </w:tc>
        <w:tc>
          <w:tcPr>
            <w:tcW w:w="4820" w:type="dxa"/>
            <w:vAlign w:val="center"/>
          </w:tcPr>
          <w:p w:rsidR="00700C59" w:rsidRPr="00D065F0" w:rsidRDefault="00700C59" w:rsidP="00050EBC">
            <w:pPr>
              <w:pStyle w:val="Tabelleninhalt"/>
              <w:spacing w:after="0"/>
              <w:rPr>
                <w:rFonts w:ascii="Times New Roman" w:hAnsi="Times New Roman"/>
                <w:sz w:val="28"/>
                <w:szCs w:val="28"/>
                <w:lang w:val="ru-RU"/>
              </w:rPr>
            </w:pPr>
            <w:r w:rsidRPr="00D065F0">
              <w:rPr>
                <w:rFonts w:ascii="Times New Roman" w:hAnsi="Times New Roman"/>
                <w:sz w:val="28"/>
                <w:szCs w:val="28"/>
                <w:lang w:val="ru-RU"/>
              </w:rPr>
              <w:t>Информационная фаза</w:t>
            </w:r>
          </w:p>
          <w:p w:rsidR="00700C59" w:rsidRPr="00913D8C" w:rsidRDefault="00700C59" w:rsidP="00050EBC">
            <w:pPr>
              <w:pStyle w:val="Tabelleninhalt"/>
              <w:spacing w:after="0"/>
              <w:rPr>
                <w:rFonts w:ascii="Times New Roman" w:hAnsi="Times New Roman"/>
                <w:b/>
                <w:sz w:val="28"/>
                <w:szCs w:val="28"/>
                <w:lang w:val="ru-RU"/>
              </w:rPr>
            </w:pPr>
          </w:p>
        </w:tc>
        <w:tc>
          <w:tcPr>
            <w:tcW w:w="1417" w:type="dxa"/>
            <w:vAlign w:val="center"/>
          </w:tcPr>
          <w:p w:rsidR="00700C59" w:rsidRPr="00913D8C" w:rsidRDefault="00700C59" w:rsidP="00050EBC">
            <w:pPr>
              <w:pStyle w:val="Tabelleninhalt"/>
              <w:spacing w:after="0"/>
              <w:rPr>
                <w:rFonts w:ascii="Times New Roman" w:hAnsi="Times New Roman"/>
                <w:sz w:val="28"/>
                <w:szCs w:val="28"/>
                <w:lang w:val="ru-RU"/>
              </w:rPr>
            </w:pPr>
          </w:p>
        </w:tc>
        <w:tc>
          <w:tcPr>
            <w:tcW w:w="1560"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061" w:type="dxa"/>
            <w:vAlign w:val="center"/>
          </w:tcPr>
          <w:p w:rsidR="00700C59" w:rsidRPr="00913D8C" w:rsidRDefault="00700C59"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20</w:t>
            </w:r>
          </w:p>
        </w:tc>
      </w:tr>
      <w:tr w:rsidR="00700C59" w:rsidRPr="00913D8C" w:rsidTr="00050EBC">
        <w:trPr>
          <w:trHeight w:val="2295"/>
        </w:trPr>
        <w:tc>
          <w:tcPr>
            <w:tcW w:w="567" w:type="dxa"/>
            <w:vAlign w:val="center"/>
          </w:tcPr>
          <w:p w:rsidR="00700C59" w:rsidRPr="00700C59" w:rsidRDefault="00700C59"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2.1</w:t>
            </w:r>
          </w:p>
        </w:tc>
        <w:tc>
          <w:tcPr>
            <w:tcW w:w="4820" w:type="dxa"/>
            <w:vAlign w:val="center"/>
          </w:tcPr>
          <w:p w:rsidR="00700C59" w:rsidRDefault="00700C59" w:rsidP="00050EBC">
            <w:pPr>
              <w:pStyle w:val="Tabelleninhalt"/>
              <w:spacing w:after="0"/>
              <w:rPr>
                <w:rFonts w:ascii="Times New Roman" w:hAnsi="Times New Roman"/>
                <w:sz w:val="28"/>
                <w:szCs w:val="28"/>
                <w:lang w:val="ru-RU"/>
              </w:rPr>
            </w:pPr>
          </w:p>
          <w:p w:rsidR="00700C59" w:rsidRDefault="00700C59" w:rsidP="00050EBC">
            <w:pPr>
              <w:pStyle w:val="Tabelleninhalt"/>
              <w:spacing w:after="0"/>
              <w:rPr>
                <w:rFonts w:ascii="Times New Roman" w:hAnsi="Times New Roman"/>
                <w:sz w:val="28"/>
                <w:szCs w:val="28"/>
                <w:lang w:val="ru-RU"/>
              </w:rPr>
            </w:pPr>
            <w:r>
              <w:rPr>
                <w:rFonts w:ascii="Times New Roman" w:hAnsi="Times New Roman"/>
                <w:sz w:val="28"/>
                <w:szCs w:val="28"/>
                <w:lang w:val="ru-RU"/>
              </w:rPr>
              <w:t xml:space="preserve">При помощи информационных листов </w:t>
            </w:r>
          </w:p>
          <w:p w:rsidR="00700C59" w:rsidRDefault="00700C59" w:rsidP="00050EBC">
            <w:pPr>
              <w:pStyle w:val="Tabelleninhalt"/>
              <w:spacing w:after="0"/>
              <w:rPr>
                <w:rFonts w:ascii="Times New Roman" w:hAnsi="Times New Roman"/>
                <w:sz w:val="28"/>
                <w:szCs w:val="28"/>
                <w:lang w:val="ru-RU"/>
              </w:rPr>
            </w:pPr>
            <w:r>
              <w:rPr>
                <w:rFonts w:ascii="Times New Roman" w:hAnsi="Times New Roman"/>
                <w:sz w:val="28"/>
                <w:szCs w:val="28"/>
                <w:lang w:val="ru-RU"/>
              </w:rPr>
              <w:t xml:space="preserve">1-3 учащиеся заполняют таблицы </w:t>
            </w:r>
          </w:p>
          <w:p w:rsidR="00700C59" w:rsidRDefault="00700C59" w:rsidP="00050EBC">
            <w:pPr>
              <w:pStyle w:val="Tabelleninhalt"/>
              <w:spacing w:after="0"/>
              <w:rPr>
                <w:rFonts w:ascii="Times New Roman" w:hAnsi="Times New Roman"/>
                <w:sz w:val="28"/>
                <w:szCs w:val="28"/>
                <w:lang w:val="ru-RU"/>
              </w:rPr>
            </w:pPr>
          </w:p>
          <w:p w:rsidR="00700C59" w:rsidRDefault="00700C59" w:rsidP="00050EBC">
            <w:pPr>
              <w:pStyle w:val="Tabelleninhalt"/>
              <w:spacing w:after="0"/>
              <w:rPr>
                <w:rFonts w:ascii="Times New Roman" w:hAnsi="Times New Roman"/>
                <w:sz w:val="28"/>
                <w:szCs w:val="28"/>
                <w:lang w:val="ru-RU"/>
              </w:rPr>
            </w:pPr>
          </w:p>
          <w:p w:rsidR="00700C59" w:rsidRPr="00913D8C" w:rsidRDefault="00700C59" w:rsidP="00050EBC">
            <w:pPr>
              <w:pStyle w:val="Tabelleninhalt"/>
              <w:spacing w:after="0"/>
              <w:rPr>
                <w:rFonts w:ascii="Times New Roman" w:hAnsi="Times New Roman"/>
                <w:b/>
                <w:sz w:val="28"/>
                <w:szCs w:val="28"/>
                <w:lang w:val="ru-RU"/>
              </w:rPr>
            </w:pPr>
          </w:p>
        </w:tc>
        <w:tc>
          <w:tcPr>
            <w:tcW w:w="1417" w:type="dxa"/>
            <w:vAlign w:val="center"/>
          </w:tcPr>
          <w:p w:rsidR="00700C59" w:rsidRDefault="000017DE"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ИЛ1-4</w:t>
            </w:r>
          </w:p>
          <w:p w:rsidR="00700C59" w:rsidRDefault="00700C59" w:rsidP="00BB67E2">
            <w:pPr>
              <w:pStyle w:val="Tabelleninhalt"/>
              <w:spacing w:after="0"/>
              <w:rPr>
                <w:rFonts w:ascii="Times New Roman" w:hAnsi="Times New Roman"/>
                <w:sz w:val="28"/>
                <w:szCs w:val="28"/>
                <w:lang w:val="ru-RU"/>
              </w:rPr>
            </w:pPr>
            <w:r>
              <w:rPr>
                <w:rFonts w:ascii="Times New Roman" w:hAnsi="Times New Roman"/>
                <w:sz w:val="28"/>
                <w:szCs w:val="28"/>
                <w:lang w:val="ru-RU"/>
              </w:rPr>
              <w:t xml:space="preserve">    </w:t>
            </w:r>
          </w:p>
        </w:tc>
        <w:tc>
          <w:tcPr>
            <w:tcW w:w="1560" w:type="dxa"/>
            <w:vAlign w:val="center"/>
          </w:tcPr>
          <w:p w:rsidR="00700C59" w:rsidRPr="00913D8C" w:rsidRDefault="00700C59"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Работа в группах</w:t>
            </w:r>
          </w:p>
        </w:tc>
        <w:tc>
          <w:tcPr>
            <w:tcW w:w="1061"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10</w:t>
            </w:r>
          </w:p>
        </w:tc>
      </w:tr>
      <w:tr w:rsidR="00700C59" w:rsidRPr="00913D8C" w:rsidTr="00050EBC">
        <w:tc>
          <w:tcPr>
            <w:tcW w:w="567" w:type="dxa"/>
            <w:vAlign w:val="center"/>
          </w:tcPr>
          <w:p w:rsidR="00700C59" w:rsidRPr="00913D8C" w:rsidRDefault="00700C59" w:rsidP="00050EBC">
            <w:pPr>
              <w:pStyle w:val="Tabelleninhalt"/>
              <w:spacing w:after="0"/>
              <w:jc w:val="center"/>
              <w:rPr>
                <w:rFonts w:ascii="Times New Roman" w:hAnsi="Times New Roman"/>
                <w:sz w:val="28"/>
                <w:szCs w:val="28"/>
                <w:lang w:val="ru-RU"/>
              </w:rPr>
            </w:pPr>
            <w:r w:rsidRPr="00913D8C">
              <w:rPr>
                <w:rFonts w:ascii="Times New Roman" w:hAnsi="Times New Roman"/>
                <w:sz w:val="28"/>
                <w:szCs w:val="28"/>
                <w:lang w:val="ru-RU"/>
              </w:rPr>
              <w:t>2.2</w:t>
            </w:r>
          </w:p>
        </w:tc>
        <w:tc>
          <w:tcPr>
            <w:tcW w:w="4820" w:type="dxa"/>
            <w:vAlign w:val="center"/>
          </w:tcPr>
          <w:p w:rsidR="00700C59" w:rsidRDefault="00700C59" w:rsidP="00050EBC">
            <w:pPr>
              <w:pStyle w:val="ae"/>
              <w:rPr>
                <w:rFonts w:ascii="Times New Roman" w:hAnsi="Times New Roman" w:cs="Times New Roman"/>
                <w:sz w:val="28"/>
                <w:szCs w:val="28"/>
              </w:rPr>
            </w:pPr>
          </w:p>
          <w:p w:rsidR="00700C59" w:rsidRPr="00913D8C" w:rsidRDefault="00700C59" w:rsidP="00050EBC">
            <w:pPr>
              <w:pStyle w:val="ae"/>
              <w:rPr>
                <w:rFonts w:ascii="Times New Roman" w:hAnsi="Times New Roman" w:cs="Times New Roman"/>
                <w:sz w:val="28"/>
                <w:szCs w:val="28"/>
              </w:rPr>
            </w:pPr>
            <w:r>
              <w:rPr>
                <w:rFonts w:ascii="Times New Roman" w:hAnsi="Times New Roman" w:cs="Times New Roman"/>
                <w:sz w:val="28"/>
                <w:szCs w:val="28"/>
              </w:rPr>
              <w:t xml:space="preserve">Упражнение «Модерация» дать возможности учащимся самостоятельно сформулировать преимущества и недостатки, сходства и различия между моделями </w:t>
            </w:r>
          </w:p>
          <w:p w:rsidR="00700C59" w:rsidRPr="00913D8C" w:rsidRDefault="00700C59" w:rsidP="00050EBC">
            <w:pPr>
              <w:pStyle w:val="Tabelleninhalt"/>
              <w:spacing w:after="0"/>
              <w:rPr>
                <w:rFonts w:ascii="Times New Roman" w:hAnsi="Times New Roman"/>
                <w:sz w:val="28"/>
                <w:szCs w:val="28"/>
                <w:lang w:val="ru-RU"/>
              </w:rPr>
            </w:pPr>
          </w:p>
        </w:tc>
        <w:tc>
          <w:tcPr>
            <w:tcW w:w="1417" w:type="dxa"/>
            <w:vAlign w:val="center"/>
          </w:tcPr>
          <w:p w:rsidR="00700C59" w:rsidRPr="00913D8C" w:rsidRDefault="00BB67E2"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РЛ1-3</w:t>
            </w:r>
          </w:p>
        </w:tc>
        <w:tc>
          <w:tcPr>
            <w:tcW w:w="1560" w:type="dxa"/>
            <w:vAlign w:val="center"/>
          </w:tcPr>
          <w:p w:rsidR="00700C59" w:rsidRPr="00913D8C" w:rsidRDefault="00700C59" w:rsidP="00050EBC">
            <w:pPr>
              <w:pStyle w:val="Tabelleninhalt"/>
              <w:spacing w:after="0"/>
              <w:jc w:val="center"/>
              <w:rPr>
                <w:rFonts w:ascii="Times New Roman" w:hAnsi="Times New Roman"/>
                <w:sz w:val="28"/>
                <w:szCs w:val="28"/>
                <w:lang w:val="ru-RU"/>
              </w:rPr>
            </w:pPr>
            <w:r w:rsidRPr="00913D8C">
              <w:rPr>
                <w:rFonts w:ascii="Times New Roman" w:hAnsi="Times New Roman"/>
                <w:sz w:val="28"/>
                <w:szCs w:val="28"/>
                <w:lang w:val="ru-RU"/>
              </w:rPr>
              <w:t>Класс</w:t>
            </w:r>
          </w:p>
        </w:tc>
        <w:tc>
          <w:tcPr>
            <w:tcW w:w="1061"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5</w:t>
            </w:r>
          </w:p>
        </w:tc>
      </w:tr>
      <w:tr w:rsidR="00700C59" w:rsidRPr="00913D8C" w:rsidTr="00050EBC">
        <w:tc>
          <w:tcPr>
            <w:tcW w:w="567" w:type="dxa"/>
            <w:vAlign w:val="center"/>
          </w:tcPr>
          <w:p w:rsidR="00700C59" w:rsidRPr="007E46E0"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2.3</w:t>
            </w:r>
          </w:p>
        </w:tc>
        <w:tc>
          <w:tcPr>
            <w:tcW w:w="4820" w:type="dxa"/>
            <w:vAlign w:val="center"/>
          </w:tcPr>
          <w:p w:rsidR="00700C59" w:rsidRPr="007E46E0" w:rsidRDefault="007E46E0" w:rsidP="00050EBC">
            <w:pPr>
              <w:pStyle w:val="Tabelleninhalt"/>
              <w:spacing w:after="0"/>
              <w:rPr>
                <w:rFonts w:ascii="Times New Roman" w:hAnsi="Times New Roman"/>
                <w:sz w:val="28"/>
                <w:szCs w:val="28"/>
                <w:lang w:val="ru-RU"/>
              </w:rPr>
            </w:pPr>
            <w:r>
              <w:rPr>
                <w:rFonts w:ascii="Times New Roman" w:hAnsi="Times New Roman"/>
                <w:sz w:val="28"/>
                <w:szCs w:val="28"/>
                <w:lang w:val="ru-RU"/>
              </w:rPr>
              <w:t>Структурирование информации</w:t>
            </w:r>
          </w:p>
        </w:tc>
        <w:tc>
          <w:tcPr>
            <w:tcW w:w="1417"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560"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Класс</w:t>
            </w:r>
          </w:p>
        </w:tc>
        <w:tc>
          <w:tcPr>
            <w:tcW w:w="1061"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5</w:t>
            </w:r>
          </w:p>
        </w:tc>
      </w:tr>
      <w:tr w:rsidR="00700C59" w:rsidRPr="00913D8C" w:rsidTr="00050EBC">
        <w:tc>
          <w:tcPr>
            <w:tcW w:w="567"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3</w:t>
            </w:r>
          </w:p>
        </w:tc>
        <w:tc>
          <w:tcPr>
            <w:tcW w:w="4820" w:type="dxa"/>
            <w:vAlign w:val="center"/>
          </w:tcPr>
          <w:p w:rsidR="00700C59" w:rsidRPr="00913D8C" w:rsidRDefault="007E46E0" w:rsidP="00050EBC">
            <w:pPr>
              <w:pStyle w:val="Tabelleninhalt"/>
              <w:spacing w:after="0"/>
              <w:rPr>
                <w:rFonts w:ascii="Times New Roman" w:hAnsi="Times New Roman"/>
                <w:sz w:val="28"/>
                <w:szCs w:val="28"/>
                <w:lang w:val="ru-RU"/>
              </w:rPr>
            </w:pPr>
            <w:r>
              <w:rPr>
                <w:rFonts w:ascii="Times New Roman" w:hAnsi="Times New Roman"/>
                <w:sz w:val="28"/>
                <w:szCs w:val="28"/>
                <w:lang w:val="ru-RU"/>
              </w:rPr>
              <w:t xml:space="preserve">В закрепление информационной фазы проводится обсуждение выполненных заданий </w:t>
            </w:r>
          </w:p>
        </w:tc>
        <w:tc>
          <w:tcPr>
            <w:tcW w:w="1417"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РЛ</w:t>
            </w:r>
            <w:r w:rsidR="00BB67E2">
              <w:rPr>
                <w:rFonts w:ascii="Times New Roman" w:hAnsi="Times New Roman"/>
                <w:sz w:val="28"/>
                <w:szCs w:val="28"/>
                <w:lang w:val="ru-RU"/>
              </w:rPr>
              <w:t>1-</w:t>
            </w:r>
            <w:r w:rsidR="00D065F0">
              <w:rPr>
                <w:rFonts w:ascii="Times New Roman" w:hAnsi="Times New Roman"/>
                <w:sz w:val="28"/>
                <w:szCs w:val="28"/>
                <w:lang w:val="ru-RU"/>
              </w:rPr>
              <w:t>4</w:t>
            </w:r>
          </w:p>
        </w:tc>
        <w:tc>
          <w:tcPr>
            <w:tcW w:w="1560"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 xml:space="preserve">Индивидуальные выступления от группы </w:t>
            </w:r>
          </w:p>
        </w:tc>
        <w:tc>
          <w:tcPr>
            <w:tcW w:w="1061" w:type="dxa"/>
          </w:tcPr>
          <w:p w:rsidR="00700C59" w:rsidRPr="00913D8C" w:rsidRDefault="00ED1744" w:rsidP="00050EBC">
            <w:pPr>
              <w:pStyle w:val="Tabelleninhalt"/>
              <w:spacing w:before="60" w:after="0"/>
              <w:jc w:val="center"/>
              <w:rPr>
                <w:rFonts w:ascii="Times New Roman" w:hAnsi="Times New Roman"/>
                <w:sz w:val="28"/>
                <w:szCs w:val="28"/>
                <w:lang w:val="ru-RU"/>
              </w:rPr>
            </w:pPr>
            <w:r>
              <w:rPr>
                <w:rFonts w:ascii="Times New Roman" w:hAnsi="Times New Roman"/>
                <w:sz w:val="28"/>
                <w:szCs w:val="28"/>
                <w:lang w:val="ru-RU"/>
              </w:rPr>
              <w:t>15</w:t>
            </w:r>
          </w:p>
        </w:tc>
      </w:tr>
      <w:tr w:rsidR="00700C59" w:rsidRPr="00913D8C" w:rsidTr="00050EBC">
        <w:tc>
          <w:tcPr>
            <w:tcW w:w="567"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4</w:t>
            </w:r>
          </w:p>
        </w:tc>
        <w:tc>
          <w:tcPr>
            <w:tcW w:w="4820" w:type="dxa"/>
            <w:vAlign w:val="center"/>
          </w:tcPr>
          <w:p w:rsidR="00700C59" w:rsidRPr="00913D8C" w:rsidRDefault="007E46E0" w:rsidP="00050EBC">
            <w:pPr>
              <w:pStyle w:val="ae"/>
              <w:rPr>
                <w:rFonts w:ascii="Times New Roman" w:hAnsi="Times New Roman" w:cs="Times New Roman"/>
                <w:sz w:val="28"/>
                <w:szCs w:val="28"/>
              </w:rPr>
            </w:pPr>
            <w:r>
              <w:rPr>
                <w:rFonts w:ascii="Times New Roman" w:hAnsi="Times New Roman" w:cs="Times New Roman"/>
                <w:sz w:val="28"/>
                <w:szCs w:val="28"/>
              </w:rPr>
              <w:t xml:space="preserve">Рефлексия </w:t>
            </w:r>
          </w:p>
        </w:tc>
        <w:tc>
          <w:tcPr>
            <w:tcW w:w="1417"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560"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061" w:type="dxa"/>
          </w:tcPr>
          <w:p w:rsidR="00700C59" w:rsidRPr="00913D8C" w:rsidRDefault="00ED1744" w:rsidP="00050EBC">
            <w:pPr>
              <w:pStyle w:val="Tabelleninhalt"/>
              <w:spacing w:before="60" w:after="0"/>
              <w:jc w:val="center"/>
              <w:rPr>
                <w:rFonts w:ascii="Times New Roman" w:hAnsi="Times New Roman"/>
                <w:sz w:val="28"/>
                <w:szCs w:val="28"/>
                <w:lang w:val="ru-RU"/>
              </w:rPr>
            </w:pPr>
            <w:r>
              <w:rPr>
                <w:rFonts w:ascii="Times New Roman" w:hAnsi="Times New Roman"/>
                <w:sz w:val="28"/>
                <w:szCs w:val="28"/>
                <w:lang w:val="ru-RU"/>
              </w:rPr>
              <w:t>3</w:t>
            </w:r>
          </w:p>
        </w:tc>
      </w:tr>
      <w:tr w:rsidR="00700C59" w:rsidRPr="00913D8C" w:rsidTr="00050EBC">
        <w:tc>
          <w:tcPr>
            <w:tcW w:w="567" w:type="dxa"/>
            <w:vAlign w:val="center"/>
          </w:tcPr>
          <w:p w:rsidR="00700C59" w:rsidRPr="00913D8C" w:rsidRDefault="007E46E0"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5</w:t>
            </w:r>
          </w:p>
        </w:tc>
        <w:tc>
          <w:tcPr>
            <w:tcW w:w="4820" w:type="dxa"/>
            <w:vAlign w:val="center"/>
          </w:tcPr>
          <w:p w:rsidR="00700C59" w:rsidRPr="00913D8C" w:rsidRDefault="007E46E0" w:rsidP="00050EBC">
            <w:pPr>
              <w:pStyle w:val="ae"/>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tc>
        <w:tc>
          <w:tcPr>
            <w:tcW w:w="1417"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560" w:type="dxa"/>
            <w:vAlign w:val="center"/>
          </w:tcPr>
          <w:p w:rsidR="00700C59" w:rsidRPr="00913D8C" w:rsidRDefault="00700C59" w:rsidP="00050EBC">
            <w:pPr>
              <w:pStyle w:val="Tabelleninhalt"/>
              <w:spacing w:after="0"/>
              <w:jc w:val="center"/>
              <w:rPr>
                <w:rFonts w:ascii="Times New Roman" w:hAnsi="Times New Roman"/>
                <w:sz w:val="28"/>
                <w:szCs w:val="28"/>
                <w:lang w:val="ru-RU"/>
              </w:rPr>
            </w:pPr>
          </w:p>
        </w:tc>
        <w:tc>
          <w:tcPr>
            <w:tcW w:w="1061" w:type="dxa"/>
            <w:vAlign w:val="center"/>
          </w:tcPr>
          <w:p w:rsidR="00700C59" w:rsidRPr="00913D8C" w:rsidRDefault="00ED1744" w:rsidP="00050EBC">
            <w:pPr>
              <w:pStyle w:val="Tabelleninhalt"/>
              <w:spacing w:after="0"/>
              <w:jc w:val="center"/>
              <w:rPr>
                <w:rFonts w:ascii="Times New Roman" w:hAnsi="Times New Roman"/>
                <w:sz w:val="28"/>
                <w:szCs w:val="28"/>
                <w:lang w:val="ru-RU"/>
              </w:rPr>
            </w:pPr>
            <w:r>
              <w:rPr>
                <w:rFonts w:ascii="Times New Roman" w:hAnsi="Times New Roman"/>
                <w:sz w:val="28"/>
                <w:szCs w:val="28"/>
                <w:lang w:val="ru-RU"/>
              </w:rPr>
              <w:t>2</w:t>
            </w:r>
          </w:p>
        </w:tc>
      </w:tr>
      <w:tr w:rsidR="00050EBC" w:rsidTr="00050EBC">
        <w:tblPrEx>
          <w:tblCellMar>
            <w:left w:w="108" w:type="dxa"/>
            <w:right w:w="108" w:type="dxa"/>
          </w:tblCellMar>
        </w:tblPrEx>
        <w:trPr>
          <w:trHeight w:val="356"/>
        </w:trPr>
        <w:tc>
          <w:tcPr>
            <w:tcW w:w="9425" w:type="dxa"/>
            <w:gridSpan w:val="5"/>
          </w:tcPr>
          <w:p w:rsidR="00050EBC" w:rsidRDefault="00050EBC" w:rsidP="00050E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ИТОГО                                                                                                              45 </w:t>
            </w:r>
          </w:p>
        </w:tc>
      </w:tr>
    </w:tbl>
    <w:p w:rsidR="00531A25" w:rsidRDefault="00531A25"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531A25" w:rsidRDefault="00405EF3" w:rsidP="00194761">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00B1041D">
        <w:rPr>
          <w:rFonts w:ascii="Times New Roman" w:hAnsi="Times New Roman" w:cs="Times New Roman"/>
          <w:b/>
          <w:sz w:val="28"/>
          <w:szCs w:val="28"/>
        </w:rPr>
        <w:t xml:space="preserve">. Комментарии по планированию занятия </w:t>
      </w:r>
    </w:p>
    <w:p w:rsidR="00B1041D" w:rsidRDefault="00B1041D" w:rsidP="00194761">
      <w:pPr>
        <w:spacing w:after="0" w:line="240" w:lineRule="auto"/>
        <w:rPr>
          <w:rFonts w:ascii="Times New Roman" w:hAnsi="Times New Roman" w:cs="Times New Roman"/>
          <w:b/>
          <w:sz w:val="28"/>
          <w:szCs w:val="28"/>
        </w:rPr>
      </w:pPr>
    </w:p>
    <w:p w:rsidR="00B1041D" w:rsidRPr="00B1041D" w:rsidRDefault="00B1041D" w:rsidP="00194761">
      <w:pPr>
        <w:spacing w:after="0" w:line="240" w:lineRule="auto"/>
        <w:rPr>
          <w:rFonts w:ascii="Times New Roman" w:hAnsi="Times New Roman" w:cs="Times New Roman"/>
          <w:i/>
          <w:sz w:val="28"/>
          <w:szCs w:val="28"/>
        </w:rPr>
      </w:pPr>
      <w:r w:rsidRPr="00B1041D">
        <w:rPr>
          <w:rFonts w:ascii="Times New Roman" w:hAnsi="Times New Roman" w:cs="Times New Roman"/>
          <w:i/>
          <w:sz w:val="28"/>
          <w:szCs w:val="28"/>
        </w:rPr>
        <w:t xml:space="preserve">Введение </w:t>
      </w:r>
    </w:p>
    <w:p w:rsidR="00405EF3" w:rsidRDefault="00405EF3" w:rsidP="00194761">
      <w:pPr>
        <w:spacing w:after="0" w:line="240" w:lineRule="auto"/>
        <w:rPr>
          <w:rFonts w:ascii="Times New Roman" w:hAnsi="Times New Roman" w:cs="Times New Roman"/>
          <w:sz w:val="28"/>
          <w:szCs w:val="28"/>
        </w:rPr>
      </w:pPr>
    </w:p>
    <w:p w:rsidR="00B1041D" w:rsidRDefault="00B1041D" w:rsidP="00B104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целях проверки знаний и закрепления компетенций полученных на предыдущих занятиях, учитель предлагает обсудить вопрос о «плюсах» и «минусах» рыночной экономики. </w:t>
      </w:r>
    </w:p>
    <w:p w:rsidR="00B1041D" w:rsidRDefault="00B1041D" w:rsidP="00B104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ходе дискуссии обучающиеся пришли к выводу, что рыночная экономика не является идеальной моделью, необходима регулирующая роль государства, но тем не менее в настоящее время принципы рыночной экономики являются наиболее эффективными и оптимальными. </w:t>
      </w:r>
    </w:p>
    <w:p w:rsidR="00B1041D" w:rsidRDefault="00B1041D" w:rsidP="00B104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процессе рассуждения было определено, что в зависимости от степени государственного вмешательства в рыночную экономику различают: свободную, социальную и эко-социальную рыночную экономику. </w:t>
      </w:r>
    </w:p>
    <w:p w:rsidR="00B1041D" w:rsidRDefault="00B1041D" w:rsidP="00194761">
      <w:pPr>
        <w:spacing w:after="0" w:line="240" w:lineRule="auto"/>
        <w:rPr>
          <w:rFonts w:ascii="Times New Roman" w:hAnsi="Times New Roman" w:cs="Times New Roman"/>
          <w:sz w:val="28"/>
          <w:szCs w:val="28"/>
        </w:rPr>
      </w:pPr>
    </w:p>
    <w:p w:rsidR="00405EF3" w:rsidRDefault="00B1041D" w:rsidP="00194761">
      <w:pPr>
        <w:spacing w:after="0" w:line="240" w:lineRule="auto"/>
        <w:rPr>
          <w:rFonts w:ascii="Times New Roman" w:hAnsi="Times New Roman" w:cs="Times New Roman"/>
          <w:i/>
          <w:sz w:val="28"/>
          <w:szCs w:val="28"/>
        </w:rPr>
      </w:pPr>
      <w:r w:rsidRPr="00B1041D">
        <w:rPr>
          <w:rFonts w:ascii="Times New Roman" w:hAnsi="Times New Roman" w:cs="Times New Roman"/>
          <w:i/>
          <w:sz w:val="28"/>
          <w:szCs w:val="28"/>
        </w:rPr>
        <w:t xml:space="preserve">Информационная часть </w:t>
      </w:r>
    </w:p>
    <w:p w:rsidR="00B1041D" w:rsidRPr="00B1041D" w:rsidRDefault="00B1041D" w:rsidP="00194761">
      <w:pPr>
        <w:spacing w:after="0" w:line="240" w:lineRule="auto"/>
        <w:rPr>
          <w:rFonts w:ascii="Times New Roman" w:hAnsi="Times New Roman" w:cs="Times New Roman"/>
          <w:i/>
          <w:sz w:val="28"/>
          <w:szCs w:val="28"/>
        </w:rPr>
      </w:pPr>
    </w:p>
    <w:p w:rsidR="006B2205" w:rsidRDefault="006B2205" w:rsidP="00194761">
      <w:pPr>
        <w:spacing w:after="0" w:line="240" w:lineRule="auto"/>
        <w:rPr>
          <w:rFonts w:ascii="Times New Roman" w:hAnsi="Times New Roman" w:cs="Times New Roman"/>
          <w:sz w:val="28"/>
          <w:szCs w:val="28"/>
        </w:rPr>
      </w:pPr>
      <w:r>
        <w:rPr>
          <w:rFonts w:ascii="Times New Roman" w:hAnsi="Times New Roman" w:cs="Times New Roman"/>
          <w:sz w:val="28"/>
          <w:szCs w:val="28"/>
        </w:rPr>
        <w:t>Класс делится на 3 группы, каждой из которых даны информационные листы (1-3)</w:t>
      </w:r>
      <w:r w:rsidR="00D065F0">
        <w:rPr>
          <w:rFonts w:ascii="Times New Roman" w:hAnsi="Times New Roman" w:cs="Times New Roman"/>
          <w:sz w:val="28"/>
          <w:szCs w:val="28"/>
        </w:rPr>
        <w:t xml:space="preserve">, где каждой группе соответствует своя модель рыночной экономики. </w:t>
      </w:r>
    </w:p>
    <w:p w:rsidR="00B1041D" w:rsidRDefault="000017DE" w:rsidP="00194761">
      <w:pPr>
        <w:spacing w:after="0" w:line="240" w:lineRule="auto"/>
        <w:rPr>
          <w:rFonts w:ascii="Times New Roman" w:hAnsi="Times New Roman" w:cs="Times New Roman"/>
          <w:sz w:val="28"/>
          <w:szCs w:val="28"/>
        </w:rPr>
      </w:pPr>
      <w:r w:rsidRPr="00844CBD">
        <w:rPr>
          <w:rFonts w:ascii="Times New Roman" w:hAnsi="Times New Roman" w:cs="Times New Roman"/>
          <w:sz w:val="28"/>
          <w:szCs w:val="28"/>
        </w:rPr>
        <w:t>Обучающиеся уч</w:t>
      </w:r>
      <w:r>
        <w:rPr>
          <w:rFonts w:ascii="Times New Roman" w:hAnsi="Times New Roman" w:cs="Times New Roman"/>
          <w:sz w:val="28"/>
          <w:szCs w:val="28"/>
        </w:rPr>
        <w:t>атся маркировать текст, (и.л. 4) .</w:t>
      </w:r>
      <w:r w:rsidR="00BB67E2">
        <w:rPr>
          <w:rFonts w:ascii="Times New Roman" w:hAnsi="Times New Roman" w:cs="Times New Roman"/>
          <w:sz w:val="28"/>
          <w:szCs w:val="28"/>
        </w:rPr>
        <w:t xml:space="preserve"> С помощью метода модерации учащиеся выявляют преимущества и недостатки моделей рыночной экономики. </w:t>
      </w:r>
      <w:r>
        <w:rPr>
          <w:rFonts w:ascii="Times New Roman" w:hAnsi="Times New Roman" w:cs="Times New Roman"/>
          <w:sz w:val="28"/>
          <w:szCs w:val="28"/>
        </w:rPr>
        <w:t xml:space="preserve"> </w:t>
      </w:r>
      <w:r w:rsidR="00BB67E2">
        <w:rPr>
          <w:rFonts w:ascii="Times New Roman" w:hAnsi="Times New Roman" w:cs="Times New Roman"/>
          <w:sz w:val="28"/>
          <w:szCs w:val="28"/>
        </w:rPr>
        <w:t>Пишут</w:t>
      </w:r>
      <w:r w:rsidRPr="00844CBD">
        <w:rPr>
          <w:rFonts w:ascii="Times New Roman" w:hAnsi="Times New Roman" w:cs="Times New Roman"/>
          <w:sz w:val="28"/>
          <w:szCs w:val="28"/>
        </w:rPr>
        <w:t xml:space="preserve"> на стикерах эти преи</w:t>
      </w:r>
      <w:r w:rsidR="00BB67E2">
        <w:rPr>
          <w:rFonts w:ascii="Times New Roman" w:hAnsi="Times New Roman" w:cs="Times New Roman"/>
          <w:sz w:val="28"/>
          <w:szCs w:val="28"/>
        </w:rPr>
        <w:t>мущества и недостатки и выходят</w:t>
      </w:r>
      <w:r>
        <w:rPr>
          <w:rFonts w:ascii="Times New Roman" w:hAnsi="Times New Roman" w:cs="Times New Roman"/>
          <w:sz w:val="28"/>
          <w:szCs w:val="28"/>
        </w:rPr>
        <w:t xml:space="preserve"> к дос</w:t>
      </w:r>
      <w:r w:rsidR="00BB67E2">
        <w:rPr>
          <w:rFonts w:ascii="Times New Roman" w:hAnsi="Times New Roman" w:cs="Times New Roman"/>
          <w:sz w:val="28"/>
          <w:szCs w:val="28"/>
        </w:rPr>
        <w:t>ке, озвучивают их, и приклеивают</w:t>
      </w:r>
      <w:r>
        <w:rPr>
          <w:rFonts w:ascii="Times New Roman" w:hAnsi="Times New Roman" w:cs="Times New Roman"/>
          <w:sz w:val="28"/>
          <w:szCs w:val="28"/>
        </w:rPr>
        <w:t xml:space="preserve"> к</w:t>
      </w:r>
      <w:r w:rsidRPr="00844CBD">
        <w:rPr>
          <w:rFonts w:ascii="Times New Roman" w:hAnsi="Times New Roman" w:cs="Times New Roman"/>
          <w:sz w:val="28"/>
          <w:szCs w:val="28"/>
        </w:rPr>
        <w:t xml:space="preserve"> доске. После преставления всех групп, вс</w:t>
      </w:r>
      <w:r>
        <w:rPr>
          <w:rFonts w:ascii="Times New Roman" w:hAnsi="Times New Roman" w:cs="Times New Roman"/>
          <w:sz w:val="28"/>
          <w:szCs w:val="28"/>
        </w:rPr>
        <w:t>е преимущества и недостатки сводятся</w:t>
      </w:r>
      <w:r w:rsidRPr="00844CBD">
        <w:rPr>
          <w:rFonts w:ascii="Times New Roman" w:hAnsi="Times New Roman" w:cs="Times New Roman"/>
          <w:sz w:val="28"/>
          <w:szCs w:val="28"/>
        </w:rPr>
        <w:t xml:space="preserve"> в одну таблицу,</w:t>
      </w:r>
      <w:r>
        <w:rPr>
          <w:rFonts w:ascii="Times New Roman" w:hAnsi="Times New Roman" w:cs="Times New Roman"/>
          <w:sz w:val="28"/>
          <w:szCs w:val="28"/>
        </w:rPr>
        <w:t xml:space="preserve"> формируются </w:t>
      </w:r>
      <w:r w:rsidRPr="00844CBD">
        <w:rPr>
          <w:rFonts w:ascii="Times New Roman" w:hAnsi="Times New Roman" w:cs="Times New Roman"/>
          <w:sz w:val="28"/>
          <w:szCs w:val="28"/>
        </w:rPr>
        <w:t xml:space="preserve">выводы и далее </w:t>
      </w:r>
      <w:r>
        <w:rPr>
          <w:rFonts w:ascii="Times New Roman" w:hAnsi="Times New Roman" w:cs="Times New Roman"/>
          <w:sz w:val="28"/>
          <w:szCs w:val="28"/>
        </w:rPr>
        <w:t xml:space="preserve">выделяются </w:t>
      </w:r>
      <w:r w:rsidRPr="00844CBD">
        <w:rPr>
          <w:rFonts w:ascii="Times New Roman" w:hAnsi="Times New Roman" w:cs="Times New Roman"/>
          <w:sz w:val="28"/>
          <w:szCs w:val="28"/>
        </w:rPr>
        <w:t>сход</w:t>
      </w:r>
      <w:r>
        <w:rPr>
          <w:rFonts w:ascii="Times New Roman" w:hAnsi="Times New Roman" w:cs="Times New Roman"/>
          <w:sz w:val="28"/>
          <w:szCs w:val="28"/>
        </w:rPr>
        <w:t xml:space="preserve">ства и различия между моделями, которые также сводятся в таблицу. </w:t>
      </w:r>
    </w:p>
    <w:p w:rsidR="00B1041D" w:rsidRDefault="000017DE" w:rsidP="001947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домашнего задания предлагается несколько видов заданий в зависимости от уровня обучающихся. </w:t>
      </w:r>
    </w:p>
    <w:p w:rsidR="00B1041D" w:rsidRDefault="00B1041D" w:rsidP="00194761">
      <w:pPr>
        <w:spacing w:after="0" w:line="240" w:lineRule="auto"/>
        <w:rPr>
          <w:rFonts w:ascii="Times New Roman" w:hAnsi="Times New Roman" w:cs="Times New Roman"/>
          <w:sz w:val="28"/>
          <w:szCs w:val="28"/>
        </w:rPr>
      </w:pPr>
    </w:p>
    <w:p w:rsidR="00B1041D" w:rsidRDefault="00B1041D" w:rsidP="00194761">
      <w:pPr>
        <w:spacing w:after="0" w:line="240" w:lineRule="auto"/>
        <w:rPr>
          <w:rFonts w:ascii="Times New Roman" w:hAnsi="Times New Roman" w:cs="Times New Roman"/>
          <w:sz w:val="28"/>
          <w:szCs w:val="28"/>
        </w:rPr>
      </w:pPr>
    </w:p>
    <w:p w:rsidR="0041304F" w:rsidRPr="0041304F" w:rsidRDefault="0041304F" w:rsidP="0041304F">
      <w:pPr>
        <w:spacing w:after="0" w:line="240" w:lineRule="auto"/>
        <w:rPr>
          <w:rFonts w:ascii="Times New Roman" w:hAnsi="Times New Roman" w:cs="Times New Roman"/>
          <w:b/>
          <w:sz w:val="28"/>
          <w:szCs w:val="28"/>
        </w:rPr>
      </w:pPr>
      <w:r w:rsidRPr="0041304F">
        <w:rPr>
          <w:rFonts w:ascii="Times New Roman" w:hAnsi="Times New Roman" w:cs="Times New Roman"/>
          <w:b/>
          <w:sz w:val="28"/>
          <w:szCs w:val="28"/>
        </w:rPr>
        <w:t xml:space="preserve">ИЛ1. СОЦИАЛЬНАЯ РЫНОЧНАЯ ЭКОНОМИКА (СРЭ) </w:t>
      </w:r>
    </w:p>
    <w:p w:rsidR="0041304F" w:rsidRPr="00926051" w:rsidRDefault="0041304F" w:rsidP="0041304F">
      <w:pPr>
        <w:spacing w:after="0" w:line="240" w:lineRule="auto"/>
        <w:rPr>
          <w:rFonts w:ascii="Times New Roman" w:hAnsi="Times New Roman" w:cs="Times New Roman"/>
          <w:sz w:val="28"/>
          <w:szCs w:val="28"/>
        </w:rPr>
      </w:pPr>
    </w:p>
    <w:p w:rsidR="0041304F" w:rsidRPr="00926051" w:rsidRDefault="0041304F" w:rsidP="0041304F">
      <w:pPr>
        <w:autoSpaceDE w:val="0"/>
        <w:autoSpaceDN w:val="0"/>
        <w:adjustRightInd w:val="0"/>
        <w:spacing w:after="0" w:line="240" w:lineRule="auto"/>
        <w:jc w:val="both"/>
        <w:rPr>
          <w:rFonts w:ascii="Times New Roman" w:hAnsi="Times New Roman" w:cs="Times New Roman"/>
          <w:i/>
          <w:sz w:val="28"/>
          <w:szCs w:val="28"/>
        </w:rPr>
      </w:pPr>
      <w:r w:rsidRPr="00926051">
        <w:rPr>
          <w:rFonts w:ascii="Times New Roman" w:hAnsi="Times New Roman" w:cs="Times New Roman"/>
          <w:sz w:val="28"/>
          <w:szCs w:val="28"/>
        </w:rPr>
        <w:t>Термин «социально-ориентированная экономика» является в последнее время достаточно употребляемым, хотя в обыденном то</w:t>
      </w:r>
      <w:r>
        <w:rPr>
          <w:rFonts w:ascii="Times New Roman" w:hAnsi="Times New Roman" w:cs="Times New Roman"/>
          <w:sz w:val="28"/>
          <w:szCs w:val="28"/>
        </w:rPr>
        <w:t>л</w:t>
      </w:r>
      <w:r w:rsidRPr="00926051">
        <w:rPr>
          <w:rFonts w:ascii="Times New Roman" w:hAnsi="Times New Roman" w:cs="Times New Roman"/>
          <w:sz w:val="28"/>
          <w:szCs w:val="28"/>
        </w:rPr>
        <w:t>ковании представление о нем достаточно расплывчато. Не совсем понято, является ли ориентация на высокие социальные параметры характеристикой всех экономик, или она присуща только некоторым разновидностям. Как известно, любая экономическая система имеет своей целью достижение высокого уровня удовлетворения</w:t>
      </w:r>
      <w:r>
        <w:rPr>
          <w:rFonts w:ascii="Times New Roman" w:hAnsi="Times New Roman" w:cs="Times New Roman"/>
          <w:sz w:val="28"/>
          <w:szCs w:val="28"/>
        </w:rPr>
        <w:t xml:space="preserve"> </w:t>
      </w:r>
      <w:r w:rsidRPr="00926051">
        <w:rPr>
          <w:rFonts w:ascii="Times New Roman" w:hAnsi="Times New Roman" w:cs="Times New Roman"/>
          <w:sz w:val="28"/>
          <w:szCs w:val="28"/>
        </w:rPr>
        <w:t xml:space="preserve">материальных и духовных потребностей людей, а потому обладает социальными моментами. </w:t>
      </w:r>
      <w:r w:rsidRPr="00926051">
        <w:rPr>
          <w:rFonts w:ascii="Times New Roman" w:hAnsi="Times New Roman" w:cs="Times New Roman"/>
          <w:i/>
          <w:sz w:val="28"/>
          <w:szCs w:val="28"/>
        </w:rPr>
        <w:t>Действительно, не может же экономика развиваться ради себя самой:</w:t>
      </w:r>
      <w:r w:rsidRPr="00926051">
        <w:rPr>
          <w:rFonts w:ascii="Times New Roman" w:hAnsi="Times New Roman" w:cs="Times New Roman"/>
          <w:sz w:val="28"/>
          <w:szCs w:val="28"/>
        </w:rPr>
        <w:t xml:space="preserve"> конечным результатом и целью жизнедеятельности является человек. </w:t>
      </w:r>
      <w:r w:rsidRPr="00926051">
        <w:rPr>
          <w:rFonts w:ascii="Times New Roman" w:hAnsi="Times New Roman" w:cs="Times New Roman"/>
          <w:i/>
          <w:sz w:val="28"/>
          <w:szCs w:val="28"/>
        </w:rPr>
        <w:t>Тем не менее под социально-ориентированной понимается такой тип экономической системы, который отвечает определенным критериям.</w:t>
      </w:r>
    </w:p>
    <w:p w:rsidR="0041304F" w:rsidRDefault="0041304F" w:rsidP="0041304F">
      <w:pPr>
        <w:spacing w:after="0" w:line="240" w:lineRule="auto"/>
        <w:rPr>
          <w:rFonts w:ascii="Times New Roman" w:hAnsi="Times New Roman" w:cs="Times New Roman"/>
          <w:sz w:val="28"/>
          <w:szCs w:val="28"/>
        </w:rPr>
      </w:pPr>
    </w:p>
    <w:p w:rsidR="0041304F" w:rsidRPr="00086EA7" w:rsidRDefault="0041304F" w:rsidP="0041304F">
      <w:pPr>
        <w:spacing w:after="0" w:line="240" w:lineRule="auto"/>
        <w:rPr>
          <w:rFonts w:ascii="Times New Roman" w:hAnsi="Times New Roman" w:cs="Times New Roman"/>
          <w:sz w:val="28"/>
          <w:szCs w:val="28"/>
        </w:rPr>
      </w:pPr>
      <w:r>
        <w:rPr>
          <w:rFonts w:ascii="Times New Roman" w:hAnsi="Times New Roman" w:cs="Times New Roman"/>
          <w:sz w:val="28"/>
          <w:szCs w:val="28"/>
        </w:rPr>
        <w:t>Можно толковать социально-</w:t>
      </w:r>
      <w:r w:rsidRPr="00086EA7">
        <w:rPr>
          <w:rFonts w:ascii="Times New Roman" w:hAnsi="Times New Roman" w:cs="Times New Roman"/>
          <w:sz w:val="28"/>
          <w:szCs w:val="28"/>
        </w:rPr>
        <w:t>ориентированную экономику как систему, в</w:t>
      </w:r>
    </w:p>
    <w:p w:rsidR="0041304F" w:rsidRPr="001C47A6" w:rsidRDefault="0041304F" w:rsidP="0041304F">
      <w:pPr>
        <w:spacing w:after="0" w:line="240" w:lineRule="auto"/>
        <w:rPr>
          <w:rFonts w:ascii="Times New Roman" w:hAnsi="Times New Roman" w:cs="Times New Roman"/>
          <w:i/>
          <w:sz w:val="28"/>
          <w:szCs w:val="28"/>
        </w:rPr>
      </w:pPr>
      <w:r w:rsidRPr="00086EA7">
        <w:rPr>
          <w:rFonts w:ascii="Times New Roman" w:hAnsi="Times New Roman" w:cs="Times New Roman"/>
          <w:sz w:val="28"/>
          <w:szCs w:val="28"/>
        </w:rPr>
        <w:t>которой наиболее значимой является перерас</w:t>
      </w:r>
      <w:r>
        <w:rPr>
          <w:rFonts w:ascii="Times New Roman" w:hAnsi="Times New Roman" w:cs="Times New Roman"/>
          <w:sz w:val="28"/>
          <w:szCs w:val="28"/>
        </w:rPr>
        <w:t>пределительная функция государ</w:t>
      </w:r>
      <w:r w:rsidRPr="00086EA7">
        <w:rPr>
          <w:rFonts w:ascii="Times New Roman" w:hAnsi="Times New Roman" w:cs="Times New Roman"/>
          <w:sz w:val="28"/>
          <w:szCs w:val="28"/>
        </w:rPr>
        <w:t>ства, позволяющая устранить существенн</w:t>
      </w:r>
      <w:r>
        <w:rPr>
          <w:rFonts w:ascii="Times New Roman" w:hAnsi="Times New Roman" w:cs="Times New Roman"/>
          <w:sz w:val="28"/>
          <w:szCs w:val="28"/>
        </w:rPr>
        <w:t>ую дифференциацию доходов в об</w:t>
      </w:r>
      <w:r w:rsidRPr="00086EA7">
        <w:rPr>
          <w:rFonts w:ascii="Times New Roman" w:hAnsi="Times New Roman" w:cs="Times New Roman"/>
          <w:sz w:val="28"/>
          <w:szCs w:val="28"/>
        </w:rPr>
        <w:t>ществе и ликвидировать полюса бедности и бо</w:t>
      </w:r>
      <w:r>
        <w:rPr>
          <w:rFonts w:ascii="Times New Roman" w:hAnsi="Times New Roman" w:cs="Times New Roman"/>
          <w:sz w:val="28"/>
          <w:szCs w:val="28"/>
        </w:rPr>
        <w:t xml:space="preserve">гатства. </w:t>
      </w:r>
      <w:r w:rsidRPr="001C47A6">
        <w:rPr>
          <w:rFonts w:ascii="Times New Roman" w:hAnsi="Times New Roman" w:cs="Times New Roman"/>
          <w:i/>
          <w:sz w:val="28"/>
          <w:szCs w:val="28"/>
        </w:rPr>
        <w:t xml:space="preserve">Данное определение будет не совсем точным и правильным, поскольку любое государство занимается перераспределением доходов посредством </w:t>
      </w:r>
      <w:r w:rsidRPr="001C47A6">
        <w:rPr>
          <w:rFonts w:ascii="Times New Roman" w:hAnsi="Times New Roman" w:cs="Times New Roman"/>
          <w:i/>
          <w:sz w:val="28"/>
          <w:szCs w:val="28"/>
        </w:rPr>
        <w:lastRenderedPageBreak/>
        <w:t>функционирования бюджетной системы, поэтому вряд ли можно говорить о социальности каждой экономики.</w:t>
      </w:r>
    </w:p>
    <w:p w:rsidR="0041304F" w:rsidRDefault="0041304F" w:rsidP="00413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перераспределительная функция, не явный показатель) </w:t>
      </w:r>
    </w:p>
    <w:p w:rsidR="0041304F" w:rsidRPr="00FE3E8F" w:rsidRDefault="0041304F" w:rsidP="0041304F">
      <w:pPr>
        <w:spacing w:after="0" w:line="240" w:lineRule="auto"/>
        <w:rPr>
          <w:rFonts w:ascii="Times New Roman" w:hAnsi="Times New Roman" w:cs="Times New Roman"/>
          <w:sz w:val="28"/>
          <w:szCs w:val="28"/>
          <w:u w:val="single"/>
        </w:rPr>
      </w:pPr>
      <w:r w:rsidRPr="00FE3E8F">
        <w:rPr>
          <w:rFonts w:ascii="Times New Roman" w:hAnsi="Times New Roman" w:cs="Times New Roman"/>
          <w:sz w:val="28"/>
          <w:szCs w:val="28"/>
          <w:u w:val="single"/>
        </w:rPr>
        <w:t>:</w:t>
      </w:r>
    </w:p>
    <w:p w:rsidR="0041304F" w:rsidRPr="001C47A6" w:rsidRDefault="0041304F" w:rsidP="0041304F">
      <w:pPr>
        <w:spacing w:after="0" w:line="240" w:lineRule="auto"/>
        <w:rPr>
          <w:rFonts w:ascii="Times New Roman" w:hAnsi="Times New Roman" w:cs="Times New Roman"/>
          <w:sz w:val="28"/>
          <w:szCs w:val="28"/>
        </w:rPr>
      </w:pPr>
      <w:r w:rsidRPr="001C47A6">
        <w:rPr>
          <w:rFonts w:ascii="Times New Roman" w:hAnsi="Times New Roman" w:cs="Times New Roman"/>
          <w:sz w:val="28"/>
          <w:szCs w:val="28"/>
        </w:rPr>
        <w:t>Применение такого обобщающего количественного параметра, как доля</w:t>
      </w:r>
    </w:p>
    <w:p w:rsidR="0041304F" w:rsidRDefault="0041304F" w:rsidP="00BB67E2">
      <w:pPr>
        <w:spacing w:after="0" w:line="240" w:lineRule="auto"/>
        <w:rPr>
          <w:rFonts w:ascii="Times New Roman" w:hAnsi="Times New Roman" w:cs="Times New Roman"/>
          <w:sz w:val="28"/>
          <w:szCs w:val="28"/>
        </w:rPr>
      </w:pPr>
      <w:r w:rsidRPr="001C47A6">
        <w:rPr>
          <w:rFonts w:ascii="Times New Roman" w:hAnsi="Times New Roman" w:cs="Times New Roman"/>
          <w:sz w:val="28"/>
          <w:szCs w:val="28"/>
        </w:rPr>
        <w:t>ВВП, перераспределяемая через бюджет, так</w:t>
      </w:r>
      <w:r>
        <w:rPr>
          <w:rFonts w:ascii="Times New Roman" w:hAnsi="Times New Roman" w:cs="Times New Roman"/>
          <w:sz w:val="28"/>
          <w:szCs w:val="28"/>
        </w:rPr>
        <w:t>же не внесет определенной ясно</w:t>
      </w:r>
      <w:r w:rsidRPr="001C47A6">
        <w:rPr>
          <w:rFonts w:ascii="Times New Roman" w:hAnsi="Times New Roman" w:cs="Times New Roman"/>
          <w:sz w:val="28"/>
          <w:szCs w:val="28"/>
        </w:rPr>
        <w:t>сти. Можно аккумулировать и использовать б</w:t>
      </w:r>
      <w:r>
        <w:rPr>
          <w:rFonts w:ascii="Times New Roman" w:hAnsi="Times New Roman" w:cs="Times New Roman"/>
          <w:sz w:val="28"/>
          <w:szCs w:val="28"/>
        </w:rPr>
        <w:t>ольшие средства, но это не при</w:t>
      </w:r>
      <w:r w:rsidRPr="001C47A6">
        <w:rPr>
          <w:rFonts w:ascii="Times New Roman" w:hAnsi="Times New Roman" w:cs="Times New Roman"/>
          <w:sz w:val="28"/>
          <w:szCs w:val="28"/>
        </w:rPr>
        <w:t>даст использованию перераспределенных</w:t>
      </w:r>
      <w:r>
        <w:rPr>
          <w:rFonts w:ascii="Times New Roman" w:hAnsi="Times New Roman" w:cs="Times New Roman"/>
          <w:sz w:val="28"/>
          <w:szCs w:val="28"/>
        </w:rPr>
        <w:t xml:space="preserve"> средств большей эффективности. </w:t>
      </w:r>
      <w:r w:rsidRPr="001C47A6">
        <w:rPr>
          <w:rFonts w:ascii="Times New Roman" w:hAnsi="Times New Roman" w:cs="Times New Roman"/>
          <w:sz w:val="28"/>
          <w:szCs w:val="28"/>
        </w:rPr>
        <w:t>Более того, повсеместное использование п</w:t>
      </w:r>
      <w:r>
        <w:rPr>
          <w:rFonts w:ascii="Times New Roman" w:hAnsi="Times New Roman" w:cs="Times New Roman"/>
          <w:sz w:val="28"/>
          <w:szCs w:val="28"/>
        </w:rPr>
        <w:t>ринципа социальной справедливо</w:t>
      </w:r>
      <w:r w:rsidRPr="001C47A6">
        <w:rPr>
          <w:rFonts w:ascii="Times New Roman" w:hAnsi="Times New Roman" w:cs="Times New Roman"/>
          <w:sz w:val="28"/>
          <w:szCs w:val="28"/>
        </w:rPr>
        <w:t>сти может вообще устранить стимулы к активному творческому труду.</w:t>
      </w:r>
      <w:r>
        <w:rPr>
          <w:rFonts w:ascii="Times New Roman" w:hAnsi="Times New Roman" w:cs="Times New Roman"/>
          <w:sz w:val="28"/>
          <w:szCs w:val="28"/>
        </w:rPr>
        <w:t xml:space="preserve">  </w:t>
      </w:r>
    </w:p>
    <w:p w:rsidR="0041304F" w:rsidRDefault="0041304F" w:rsidP="0041304F">
      <w:pPr>
        <w:spacing w:after="0" w:line="240" w:lineRule="auto"/>
        <w:rPr>
          <w:rFonts w:ascii="Times New Roman" w:hAnsi="Times New Roman" w:cs="Times New Roman"/>
          <w:sz w:val="28"/>
          <w:szCs w:val="28"/>
        </w:rPr>
      </w:pPr>
    </w:p>
    <w:p w:rsidR="0041304F" w:rsidRPr="00D21549" w:rsidRDefault="0041304F" w:rsidP="0041304F">
      <w:pPr>
        <w:spacing w:after="0" w:line="240" w:lineRule="auto"/>
        <w:rPr>
          <w:rFonts w:ascii="Times New Roman" w:hAnsi="Times New Roman" w:cs="Times New Roman"/>
          <w:b/>
          <w:sz w:val="28"/>
          <w:szCs w:val="28"/>
          <w:u w:val="single"/>
        </w:rPr>
      </w:pPr>
      <w:r w:rsidRPr="00D21549">
        <w:rPr>
          <w:rFonts w:ascii="Times New Roman" w:hAnsi="Times New Roman" w:cs="Times New Roman"/>
          <w:b/>
          <w:sz w:val="28"/>
          <w:szCs w:val="28"/>
          <w:u w:val="single"/>
        </w:rPr>
        <w:t xml:space="preserve">Определение: </w:t>
      </w:r>
    </w:p>
    <w:p w:rsidR="0041304F" w:rsidRDefault="0041304F" w:rsidP="0041304F">
      <w:pPr>
        <w:spacing w:after="0" w:line="240" w:lineRule="auto"/>
        <w:rPr>
          <w:rFonts w:ascii="Times New Roman" w:hAnsi="Times New Roman" w:cs="Times New Roman"/>
          <w:sz w:val="28"/>
          <w:szCs w:val="28"/>
        </w:rPr>
      </w:pPr>
    </w:p>
    <w:p w:rsidR="0041304F" w:rsidRPr="00D21549" w:rsidRDefault="0041304F" w:rsidP="0041304F">
      <w:pPr>
        <w:spacing w:after="0" w:line="240" w:lineRule="auto"/>
        <w:rPr>
          <w:rFonts w:ascii="Times New Roman" w:hAnsi="Times New Roman" w:cs="Times New Roman"/>
          <w:sz w:val="28"/>
          <w:szCs w:val="28"/>
        </w:rPr>
      </w:pPr>
      <w:r w:rsidRPr="00D21549">
        <w:rPr>
          <w:rFonts w:ascii="Times New Roman" w:hAnsi="Times New Roman" w:cs="Times New Roman"/>
          <w:sz w:val="28"/>
          <w:szCs w:val="28"/>
        </w:rPr>
        <w:t>Под социально-ориентированной рыночной экономикой необходимо понимать определенный тип экономической системы, который отличается высоким уровнем экономического, политического, социального развития и обеспечивает достижение существенного уровня благосостояния и качества жизни, социальной справедливости и защищенности.</w:t>
      </w:r>
    </w:p>
    <w:p w:rsidR="0041304F" w:rsidRPr="005004ED" w:rsidRDefault="0041304F" w:rsidP="0041304F">
      <w:pPr>
        <w:spacing w:after="0" w:line="240" w:lineRule="auto"/>
        <w:rPr>
          <w:rFonts w:ascii="Times New Roman" w:hAnsi="Times New Roman" w:cs="Times New Roman"/>
          <w:sz w:val="28"/>
          <w:szCs w:val="28"/>
        </w:rPr>
      </w:pPr>
    </w:p>
    <w:p w:rsidR="0041304F" w:rsidRPr="005004ED" w:rsidRDefault="0041304F" w:rsidP="0041304F">
      <w:pPr>
        <w:autoSpaceDE w:val="0"/>
        <w:autoSpaceDN w:val="0"/>
        <w:adjustRightInd w:val="0"/>
        <w:spacing w:after="0" w:line="240" w:lineRule="auto"/>
        <w:rPr>
          <w:rFonts w:ascii="Times New Roman" w:hAnsi="Times New Roman" w:cs="Times New Roman"/>
          <w:sz w:val="28"/>
          <w:szCs w:val="28"/>
        </w:rPr>
      </w:pPr>
      <w:r w:rsidRPr="005004ED">
        <w:rPr>
          <w:rFonts w:ascii="Times New Roman" w:hAnsi="Times New Roman" w:cs="Times New Roman"/>
          <w:i/>
          <w:sz w:val="28"/>
          <w:szCs w:val="28"/>
        </w:rPr>
        <w:t>Таким образом, можно констатировать следующие признаки</w:t>
      </w:r>
      <w:r>
        <w:rPr>
          <w:rFonts w:ascii="Times New Roman" w:hAnsi="Times New Roman" w:cs="Times New Roman"/>
          <w:i/>
          <w:sz w:val="28"/>
          <w:szCs w:val="28"/>
        </w:rPr>
        <w:t xml:space="preserve"> (критерии) </w:t>
      </w:r>
      <w:r w:rsidRPr="005004ED">
        <w:rPr>
          <w:rFonts w:ascii="Times New Roman" w:hAnsi="Times New Roman" w:cs="Times New Roman"/>
          <w:i/>
          <w:sz w:val="28"/>
          <w:szCs w:val="28"/>
        </w:rPr>
        <w:t xml:space="preserve"> данной модели социально-экономического устройства</w:t>
      </w:r>
      <w:r>
        <w:rPr>
          <w:rFonts w:ascii="Times New Roman" w:hAnsi="Times New Roman" w:cs="Times New Roman"/>
          <w:i/>
          <w:sz w:val="28"/>
          <w:szCs w:val="28"/>
        </w:rPr>
        <w:t>:</w:t>
      </w:r>
    </w:p>
    <w:p w:rsidR="0041304F" w:rsidRDefault="0041304F" w:rsidP="0041304F">
      <w:pPr>
        <w:spacing w:after="0" w:line="240" w:lineRule="auto"/>
        <w:rPr>
          <w:rFonts w:ascii="Times New Roman" w:hAnsi="Times New Roman" w:cs="Times New Roman"/>
          <w:sz w:val="28"/>
          <w:szCs w:val="28"/>
        </w:rPr>
      </w:pPr>
    </w:p>
    <w:p w:rsidR="0041304F" w:rsidRDefault="0041304F" w:rsidP="0041304F">
      <w:pPr>
        <w:spacing w:after="0" w:line="240" w:lineRule="auto"/>
        <w:rPr>
          <w:rFonts w:ascii="Times New Roman" w:hAnsi="Times New Roman" w:cs="Times New Roman"/>
          <w:sz w:val="28"/>
          <w:szCs w:val="28"/>
        </w:rPr>
      </w:pPr>
      <w:r>
        <w:rPr>
          <w:rFonts w:ascii="Times New Roman" w:hAnsi="Times New Roman" w:cs="Times New Roman"/>
          <w:sz w:val="28"/>
          <w:szCs w:val="28"/>
        </w:rPr>
        <w:t>1)  Во-пер</w:t>
      </w:r>
      <w:r w:rsidRPr="005004ED">
        <w:rPr>
          <w:rFonts w:ascii="Times New Roman" w:hAnsi="Times New Roman" w:cs="Times New Roman"/>
          <w:sz w:val="28"/>
          <w:szCs w:val="28"/>
        </w:rPr>
        <w:t>вых, подобная модель должна характеризо</w:t>
      </w:r>
      <w:r>
        <w:rPr>
          <w:rFonts w:ascii="Times New Roman" w:hAnsi="Times New Roman" w:cs="Times New Roman"/>
          <w:sz w:val="28"/>
          <w:szCs w:val="28"/>
        </w:rPr>
        <w:t xml:space="preserve">ваться </w:t>
      </w:r>
      <w:r w:rsidRPr="005004ED">
        <w:rPr>
          <w:rFonts w:ascii="Times New Roman" w:hAnsi="Times New Roman" w:cs="Times New Roman"/>
          <w:i/>
          <w:sz w:val="28"/>
          <w:szCs w:val="28"/>
        </w:rPr>
        <w:t>высоким уровнем экономического развития</w:t>
      </w:r>
      <w:r w:rsidRPr="005004ED">
        <w:rPr>
          <w:rFonts w:ascii="Times New Roman" w:hAnsi="Times New Roman" w:cs="Times New Roman"/>
          <w:sz w:val="28"/>
          <w:szCs w:val="28"/>
        </w:rPr>
        <w:t>, который проявляется в производстве существенного объема</w:t>
      </w:r>
      <w:r>
        <w:rPr>
          <w:rFonts w:ascii="Times New Roman" w:hAnsi="Times New Roman" w:cs="Times New Roman"/>
          <w:sz w:val="28"/>
          <w:szCs w:val="28"/>
        </w:rPr>
        <w:t xml:space="preserve"> </w:t>
      </w:r>
      <w:r w:rsidRPr="005004ED">
        <w:rPr>
          <w:rFonts w:ascii="Times New Roman" w:hAnsi="Times New Roman" w:cs="Times New Roman"/>
          <w:sz w:val="28"/>
          <w:szCs w:val="28"/>
        </w:rPr>
        <w:t>ВВП на душу населения, развитостью социал</w:t>
      </w:r>
      <w:r>
        <w:rPr>
          <w:rFonts w:ascii="Times New Roman" w:hAnsi="Times New Roman" w:cs="Times New Roman"/>
          <w:sz w:val="28"/>
          <w:szCs w:val="28"/>
        </w:rPr>
        <w:t xml:space="preserve">ьных и политических институтов (профсоюзы), </w:t>
      </w:r>
      <w:r w:rsidRPr="005004ED">
        <w:rPr>
          <w:rFonts w:ascii="Times New Roman" w:hAnsi="Times New Roman" w:cs="Times New Roman"/>
          <w:sz w:val="28"/>
          <w:szCs w:val="28"/>
        </w:rPr>
        <w:t>которые гарантируют и развивают основные права и свободы граждан.</w:t>
      </w:r>
    </w:p>
    <w:p w:rsidR="0041304F" w:rsidRDefault="0041304F" w:rsidP="0041304F">
      <w:pPr>
        <w:spacing w:after="0" w:line="240" w:lineRule="auto"/>
        <w:rPr>
          <w:rFonts w:ascii="Times New Roman" w:hAnsi="Times New Roman" w:cs="Times New Roman"/>
          <w:sz w:val="28"/>
          <w:szCs w:val="28"/>
        </w:rPr>
      </w:pPr>
      <w:r>
        <w:rPr>
          <w:rFonts w:ascii="Times New Roman" w:hAnsi="Times New Roman" w:cs="Times New Roman"/>
          <w:sz w:val="28"/>
          <w:szCs w:val="28"/>
        </w:rPr>
        <w:t>2) Во-вто</w:t>
      </w:r>
      <w:r w:rsidRPr="005004ED">
        <w:rPr>
          <w:rFonts w:ascii="Times New Roman" w:hAnsi="Times New Roman" w:cs="Times New Roman"/>
          <w:sz w:val="28"/>
          <w:szCs w:val="28"/>
        </w:rPr>
        <w:t xml:space="preserve">рых, этой модели </w:t>
      </w:r>
      <w:r>
        <w:rPr>
          <w:rFonts w:ascii="Times New Roman" w:hAnsi="Times New Roman" w:cs="Times New Roman"/>
          <w:sz w:val="28"/>
          <w:szCs w:val="28"/>
        </w:rPr>
        <w:t xml:space="preserve">присуща </w:t>
      </w:r>
      <w:r w:rsidRPr="005004ED">
        <w:rPr>
          <w:rFonts w:ascii="Times New Roman" w:hAnsi="Times New Roman" w:cs="Times New Roman"/>
          <w:sz w:val="28"/>
          <w:szCs w:val="28"/>
        </w:rPr>
        <w:t>прогрессивная</w:t>
      </w:r>
      <w:r>
        <w:rPr>
          <w:rFonts w:ascii="Times New Roman" w:hAnsi="Times New Roman" w:cs="Times New Roman"/>
          <w:sz w:val="28"/>
          <w:szCs w:val="28"/>
        </w:rPr>
        <w:t xml:space="preserve"> направленность. Действительно, </w:t>
      </w:r>
      <w:r w:rsidRPr="005004ED">
        <w:rPr>
          <w:rFonts w:ascii="Times New Roman" w:hAnsi="Times New Roman" w:cs="Times New Roman"/>
          <w:sz w:val="28"/>
          <w:szCs w:val="28"/>
        </w:rPr>
        <w:t>характер развития рыночной экономики цик</w:t>
      </w:r>
      <w:r>
        <w:rPr>
          <w:rFonts w:ascii="Times New Roman" w:hAnsi="Times New Roman" w:cs="Times New Roman"/>
          <w:sz w:val="28"/>
          <w:szCs w:val="28"/>
        </w:rPr>
        <w:t>личен, но положительная тенден</w:t>
      </w:r>
      <w:r w:rsidRPr="005004ED">
        <w:rPr>
          <w:rFonts w:ascii="Times New Roman" w:hAnsi="Times New Roman" w:cs="Times New Roman"/>
          <w:sz w:val="28"/>
          <w:szCs w:val="28"/>
        </w:rPr>
        <w:t>ция развития больше свойственна той системе</w:t>
      </w:r>
      <w:r>
        <w:rPr>
          <w:rFonts w:ascii="Times New Roman" w:hAnsi="Times New Roman" w:cs="Times New Roman"/>
          <w:sz w:val="28"/>
          <w:szCs w:val="28"/>
        </w:rPr>
        <w:t>, которая в состоянии аккумулировать весь</w:t>
      </w:r>
      <w:r w:rsidRPr="005004ED">
        <w:rPr>
          <w:rFonts w:ascii="Times New Roman" w:hAnsi="Times New Roman" w:cs="Times New Roman"/>
          <w:sz w:val="28"/>
          <w:szCs w:val="28"/>
        </w:rPr>
        <w:t xml:space="preserve"> потенциал населения.</w:t>
      </w:r>
      <w:r>
        <w:rPr>
          <w:rFonts w:ascii="Times New Roman" w:hAnsi="Times New Roman" w:cs="Times New Roman"/>
          <w:sz w:val="28"/>
          <w:szCs w:val="28"/>
        </w:rPr>
        <w:t xml:space="preserve"> (здесь признак с точки зрения лояльности (положительного отношения) населения к такой системе экономики)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sidRPr="002E0391">
        <w:rPr>
          <w:rFonts w:ascii="Times New Roman" w:hAnsi="Times New Roman" w:cs="Times New Roman"/>
          <w:sz w:val="28"/>
          <w:szCs w:val="28"/>
        </w:rPr>
        <w:t>3) В -третьих, социально-ориентированная экономика не ставит своей целью только поддержку малообеспеченных слоев граждан, она должна защищать и работающих по найму.</w:t>
      </w:r>
      <w:r>
        <w:rPr>
          <w:rFonts w:ascii="Times New Roman" w:hAnsi="Times New Roman" w:cs="Times New Roman"/>
          <w:sz w:val="28"/>
          <w:szCs w:val="28"/>
        </w:rPr>
        <w:t xml:space="preserve"> (Т.е для всего населения)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sz w:val="28"/>
          <w:szCs w:val="28"/>
        </w:rPr>
        <w:t>П</w:t>
      </w:r>
      <w:r w:rsidRPr="00B56F40">
        <w:rPr>
          <w:rFonts w:ascii="Times New Roman" w:hAnsi="Times New Roman" w:cs="Times New Roman"/>
          <w:i/>
          <w:sz w:val="28"/>
          <w:szCs w:val="28"/>
        </w:rPr>
        <w:t>римеры</w:t>
      </w:r>
      <w:r>
        <w:rPr>
          <w:rFonts w:ascii="Times New Roman" w:hAnsi="Times New Roman" w:cs="Times New Roman"/>
          <w:sz w:val="28"/>
          <w:szCs w:val="28"/>
        </w:rPr>
        <w:t xml:space="preserve"> (Швеция, Франция,)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Pr="00B56F40" w:rsidRDefault="0041304F" w:rsidP="0041304F">
      <w:pPr>
        <w:autoSpaceDE w:val="0"/>
        <w:autoSpaceDN w:val="0"/>
        <w:adjustRightInd w:val="0"/>
        <w:spacing w:after="0" w:line="240" w:lineRule="auto"/>
        <w:rPr>
          <w:rFonts w:ascii="Times New Roman" w:hAnsi="Times New Roman" w:cs="Times New Roman"/>
          <w:sz w:val="28"/>
          <w:szCs w:val="28"/>
        </w:rPr>
      </w:pPr>
      <w:r w:rsidRPr="00B56F40">
        <w:rPr>
          <w:rFonts w:ascii="Times New Roman" w:hAnsi="Times New Roman" w:cs="Times New Roman"/>
          <w:sz w:val="28"/>
          <w:szCs w:val="28"/>
        </w:rPr>
        <w:lastRenderedPageBreak/>
        <w:t>Когда мы говорим о социальной ориента</w:t>
      </w:r>
      <w:r>
        <w:rPr>
          <w:rFonts w:ascii="Times New Roman" w:hAnsi="Times New Roman" w:cs="Times New Roman"/>
          <w:sz w:val="28"/>
          <w:szCs w:val="28"/>
        </w:rPr>
        <w:t>ции, мы чаще всего подразумева</w:t>
      </w:r>
      <w:r w:rsidRPr="00B56F40">
        <w:rPr>
          <w:rFonts w:ascii="Times New Roman" w:hAnsi="Times New Roman" w:cs="Times New Roman"/>
          <w:sz w:val="28"/>
          <w:szCs w:val="28"/>
        </w:rPr>
        <w:t>ем западноевропейские государства, которые, хотя и не добились таких высот</w:t>
      </w:r>
    </w:p>
    <w:p w:rsidR="0041304F" w:rsidRPr="00B56F40" w:rsidRDefault="0041304F" w:rsidP="0041304F">
      <w:pPr>
        <w:autoSpaceDE w:val="0"/>
        <w:autoSpaceDN w:val="0"/>
        <w:adjustRightInd w:val="0"/>
        <w:spacing w:after="0" w:line="240" w:lineRule="auto"/>
        <w:rPr>
          <w:rFonts w:ascii="Times New Roman" w:hAnsi="Times New Roman" w:cs="Times New Roman"/>
          <w:sz w:val="28"/>
          <w:szCs w:val="28"/>
        </w:rPr>
      </w:pPr>
      <w:r w:rsidRPr="00B56F40">
        <w:rPr>
          <w:rFonts w:ascii="Times New Roman" w:hAnsi="Times New Roman" w:cs="Times New Roman"/>
          <w:sz w:val="28"/>
          <w:szCs w:val="28"/>
        </w:rPr>
        <w:t>в развитии экономики, но основной целью</w:t>
      </w:r>
      <w:r>
        <w:rPr>
          <w:rFonts w:ascii="Times New Roman" w:hAnsi="Times New Roman" w:cs="Times New Roman"/>
          <w:sz w:val="28"/>
          <w:szCs w:val="28"/>
        </w:rPr>
        <w:t xml:space="preserve"> функционирования общества выд</w:t>
      </w:r>
      <w:r w:rsidRPr="00B56F40">
        <w:rPr>
          <w:rFonts w:ascii="Times New Roman" w:hAnsi="Times New Roman" w:cs="Times New Roman"/>
          <w:sz w:val="28"/>
          <w:szCs w:val="28"/>
        </w:rPr>
        <w:t>вигают обеспечение социального диалога,</w:t>
      </w:r>
      <w:r>
        <w:rPr>
          <w:rFonts w:ascii="Times New Roman" w:hAnsi="Times New Roman" w:cs="Times New Roman"/>
          <w:sz w:val="28"/>
          <w:szCs w:val="28"/>
        </w:rPr>
        <w:t xml:space="preserve"> партнерства, высокого уровня и </w:t>
      </w:r>
      <w:r w:rsidRPr="00B56F40">
        <w:rPr>
          <w:rFonts w:ascii="Times New Roman" w:hAnsi="Times New Roman" w:cs="Times New Roman"/>
          <w:sz w:val="28"/>
          <w:szCs w:val="28"/>
        </w:rPr>
        <w:t>качества жизни, социальной защищенности и бесконфликтности. С особой</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sidRPr="00B56F40">
        <w:rPr>
          <w:rFonts w:ascii="Times New Roman" w:hAnsi="Times New Roman" w:cs="Times New Roman"/>
          <w:sz w:val="28"/>
          <w:szCs w:val="28"/>
        </w:rPr>
        <w:t>трепетностью граждане нашего государства</w:t>
      </w:r>
      <w:r>
        <w:rPr>
          <w:rFonts w:ascii="Times New Roman" w:hAnsi="Times New Roman" w:cs="Times New Roman"/>
          <w:sz w:val="28"/>
          <w:szCs w:val="28"/>
        </w:rPr>
        <w:t xml:space="preserve"> традиционно относились к швед</w:t>
      </w:r>
      <w:r w:rsidRPr="00B56F40">
        <w:rPr>
          <w:rFonts w:ascii="Times New Roman" w:hAnsi="Times New Roman" w:cs="Times New Roman"/>
          <w:sz w:val="28"/>
          <w:szCs w:val="28"/>
        </w:rPr>
        <w:t>ской модели, в которой реализовались аспекты, до сих пор не воплощенные в</w:t>
      </w:r>
      <w:r>
        <w:rPr>
          <w:rFonts w:ascii="Times New Roman" w:hAnsi="Times New Roman" w:cs="Times New Roman"/>
          <w:sz w:val="28"/>
          <w:szCs w:val="28"/>
        </w:rPr>
        <w:t xml:space="preserve"> р</w:t>
      </w:r>
      <w:r w:rsidRPr="00B56F40">
        <w:rPr>
          <w:rFonts w:ascii="Times New Roman" w:hAnsi="Times New Roman" w:cs="Times New Roman"/>
          <w:sz w:val="28"/>
          <w:szCs w:val="28"/>
        </w:rPr>
        <w:t>еальности нашего государства.</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Pr="00C82539" w:rsidRDefault="0041304F" w:rsidP="0041304F">
      <w:pPr>
        <w:autoSpaceDE w:val="0"/>
        <w:autoSpaceDN w:val="0"/>
        <w:adjustRightInd w:val="0"/>
        <w:spacing w:after="0" w:line="240" w:lineRule="auto"/>
        <w:rPr>
          <w:rFonts w:ascii="Times New Roman" w:hAnsi="Times New Roman" w:cs="Times New Roman"/>
          <w:sz w:val="28"/>
          <w:szCs w:val="28"/>
        </w:rPr>
      </w:pPr>
      <w:r w:rsidRPr="00C82539">
        <w:rPr>
          <w:rFonts w:ascii="Times New Roman" w:hAnsi="Times New Roman" w:cs="Times New Roman"/>
          <w:color w:val="000000"/>
          <w:sz w:val="28"/>
          <w:szCs w:val="28"/>
        </w:rPr>
        <w:t>Социально-ориентированная экономика – эффективно функционирующее рыночное хозяйство, для которого, наряду с достижением экономического роста и получением прибыли, приоритетно справедливое и достойное решение социальных проблем. Целями социально-ориентированной экономики являются: соблюдение основных прав человека и принципа социальной справедливости, предоставление каждому равных возможностей для проявления своих способностей, трудолюбия, инициативы и предприимчивости; повышение уровня благосостояния людей и социальной защиты, соразмерно потенциалу страны, страхование всех от риска потерять достойное жизнеобеспечение; поддержание в обществе стабильности, гражданского согласия и социального мира. Опыт зарубежных стран доказывает, что социальная направленность рыночной экономики обеспечивается ее успешным развитием на основе использования в общественном производстве достижений научно-технического прогресса, высоким уровнем занятости населения. Важным фактором этого является и регулирующая роль государства, опирающегося в своей политике на правила свободного рынка, поддержку и солидарность общества. Государство в условиях рыночных отношений должно выступать гарантом социальной ориентации национальной экономики, блюстителем оптимального соотношения экономической эффективности и социальной справедливости. Оно призвано действовать посредством совершенствования законодательства, государственного бюджета, активной налоговой политики, регулирования доходов, системы оказания социальных услуг, услуг утверждения подлинного социального партнерства</w:t>
      </w:r>
    </w:p>
    <w:p w:rsidR="0041304F" w:rsidRDefault="0041304F" w:rsidP="00194761">
      <w:pPr>
        <w:spacing w:after="0" w:line="240" w:lineRule="auto"/>
        <w:rPr>
          <w:rFonts w:ascii="Times New Roman" w:hAnsi="Times New Roman" w:cs="Times New Roman"/>
          <w:sz w:val="28"/>
          <w:szCs w:val="28"/>
        </w:rPr>
      </w:pPr>
    </w:p>
    <w:p w:rsidR="0041304F" w:rsidRPr="00491FBE" w:rsidRDefault="0041304F" w:rsidP="0041304F">
      <w:pPr>
        <w:autoSpaceDE w:val="0"/>
        <w:autoSpaceDN w:val="0"/>
        <w:adjustRightInd w:val="0"/>
        <w:spacing w:after="0" w:line="240" w:lineRule="auto"/>
        <w:rPr>
          <w:rFonts w:ascii="Times New Roman" w:hAnsi="Times New Roman" w:cs="Times New Roman"/>
          <w:b/>
          <w:sz w:val="28"/>
          <w:szCs w:val="28"/>
        </w:rPr>
      </w:pPr>
      <w:r w:rsidRPr="00491FBE">
        <w:rPr>
          <w:rFonts w:ascii="Times New Roman" w:hAnsi="Times New Roman" w:cs="Times New Roman"/>
          <w:b/>
          <w:sz w:val="28"/>
          <w:szCs w:val="28"/>
        </w:rPr>
        <w:t>Признаки</w:t>
      </w:r>
      <w:r>
        <w:rPr>
          <w:rFonts w:ascii="Times New Roman" w:hAnsi="Times New Roman" w:cs="Times New Roman"/>
          <w:b/>
          <w:sz w:val="28"/>
          <w:szCs w:val="28"/>
        </w:rPr>
        <w:t xml:space="preserve"> социальной</w:t>
      </w:r>
      <w:r w:rsidRPr="00491FBE">
        <w:rPr>
          <w:rFonts w:ascii="Times New Roman" w:hAnsi="Times New Roman" w:cs="Times New Roman"/>
          <w:b/>
          <w:sz w:val="28"/>
          <w:szCs w:val="28"/>
        </w:rPr>
        <w:t xml:space="preserve"> систем</w:t>
      </w:r>
      <w:r>
        <w:rPr>
          <w:rFonts w:ascii="Times New Roman" w:hAnsi="Times New Roman" w:cs="Times New Roman"/>
          <w:b/>
          <w:sz w:val="28"/>
          <w:szCs w:val="28"/>
        </w:rPr>
        <w:t>ы</w:t>
      </w:r>
      <w:r w:rsidRPr="00491FBE">
        <w:rPr>
          <w:rFonts w:ascii="Times New Roman" w:hAnsi="Times New Roman" w:cs="Times New Roman"/>
          <w:b/>
          <w:sz w:val="28"/>
          <w:szCs w:val="28"/>
        </w:rPr>
        <w:t xml:space="preserve"> рыночной экономики:</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Основной приоритет  это </w:t>
      </w:r>
      <w:r w:rsidRPr="00D21549">
        <w:rPr>
          <w:rFonts w:ascii="Times New Roman" w:hAnsi="Times New Roman" w:cs="Times New Roman"/>
          <w:sz w:val="28"/>
          <w:szCs w:val="28"/>
        </w:rPr>
        <w:t>достижение существенного уровня благосостояния и качества жизни</w:t>
      </w:r>
      <w:r>
        <w:rPr>
          <w:rFonts w:ascii="Times New Roman" w:hAnsi="Times New Roman" w:cs="Times New Roman"/>
          <w:sz w:val="28"/>
          <w:szCs w:val="28"/>
        </w:rPr>
        <w:t xml:space="preserve"> граждан</w:t>
      </w:r>
      <w:r w:rsidRPr="00D21549">
        <w:rPr>
          <w:rFonts w:ascii="Times New Roman" w:hAnsi="Times New Roman" w:cs="Times New Roman"/>
          <w:sz w:val="28"/>
          <w:szCs w:val="28"/>
        </w:rPr>
        <w:t>,</w:t>
      </w:r>
      <w:r>
        <w:rPr>
          <w:rFonts w:ascii="Times New Roman" w:hAnsi="Times New Roman" w:cs="Times New Roman"/>
          <w:sz w:val="28"/>
          <w:szCs w:val="28"/>
        </w:rPr>
        <w:t xml:space="preserve"> а также обеспечение</w:t>
      </w:r>
      <w:r w:rsidRPr="00D21549">
        <w:rPr>
          <w:rFonts w:ascii="Times New Roman" w:hAnsi="Times New Roman" w:cs="Times New Roman"/>
          <w:sz w:val="28"/>
          <w:szCs w:val="28"/>
        </w:rPr>
        <w:t xml:space="preserve"> социально</w:t>
      </w:r>
      <w:r>
        <w:rPr>
          <w:rFonts w:ascii="Times New Roman" w:hAnsi="Times New Roman" w:cs="Times New Roman"/>
          <w:sz w:val="28"/>
          <w:szCs w:val="28"/>
        </w:rPr>
        <w:t xml:space="preserve">й справедливости и защищенности по отношению к ним. </w:t>
      </w:r>
      <w:r>
        <w:rPr>
          <w:rFonts w:ascii="Times New Roman" w:hAnsi="Times New Roman" w:cs="Times New Roman"/>
          <w:sz w:val="28"/>
          <w:szCs w:val="28"/>
        </w:rPr>
        <w:tab/>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В такой модели основная цель не только поддержка малообеспеченных слоев населения, а всех граждан.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Данная модель характеризуется </w:t>
      </w:r>
      <w:r w:rsidRPr="005004ED">
        <w:rPr>
          <w:rFonts w:ascii="Times New Roman" w:hAnsi="Times New Roman" w:cs="Times New Roman"/>
          <w:sz w:val="28"/>
          <w:szCs w:val="28"/>
        </w:rPr>
        <w:t>развитостью социал</w:t>
      </w:r>
      <w:r>
        <w:rPr>
          <w:rFonts w:ascii="Times New Roman" w:hAnsi="Times New Roman" w:cs="Times New Roman"/>
          <w:sz w:val="28"/>
          <w:szCs w:val="28"/>
        </w:rPr>
        <w:t xml:space="preserve">ьных и политических институтов (профсоюзы), существенным объемом ВВП на душу населения, сильно развиты </w:t>
      </w:r>
      <w:r w:rsidRPr="005004ED">
        <w:rPr>
          <w:rFonts w:ascii="Times New Roman" w:hAnsi="Times New Roman" w:cs="Times New Roman"/>
          <w:sz w:val="28"/>
          <w:szCs w:val="28"/>
        </w:rPr>
        <w:t>права и свободы граждан.</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Возможность аккумулировать весь потенциал населения, в развитии экономики, так как граждане лояльны к этой системе.</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Достаточная существенная роль государства в функционировании экономики</w:t>
      </w:r>
    </w:p>
    <w:p w:rsidR="0041304F" w:rsidRDefault="0041304F" w:rsidP="00194761">
      <w:pPr>
        <w:spacing w:after="0" w:line="240" w:lineRule="auto"/>
        <w:rPr>
          <w:rFonts w:ascii="Times New Roman" w:hAnsi="Times New Roman" w:cs="Times New Roman"/>
          <w:sz w:val="28"/>
          <w:szCs w:val="28"/>
        </w:rPr>
      </w:pPr>
    </w:p>
    <w:p w:rsidR="0041304F" w:rsidRPr="0041304F" w:rsidRDefault="0041304F" w:rsidP="00194761">
      <w:pPr>
        <w:spacing w:after="0" w:line="240" w:lineRule="auto"/>
        <w:rPr>
          <w:rFonts w:ascii="Times New Roman" w:hAnsi="Times New Roman" w:cs="Times New Roman"/>
          <w:b/>
          <w:sz w:val="28"/>
          <w:szCs w:val="28"/>
        </w:rPr>
      </w:pPr>
    </w:p>
    <w:p w:rsidR="0041304F" w:rsidRPr="0041304F" w:rsidRDefault="0041304F" w:rsidP="0041304F">
      <w:pPr>
        <w:spacing w:after="0" w:line="240" w:lineRule="auto"/>
        <w:rPr>
          <w:rFonts w:ascii="Times New Roman" w:hAnsi="Times New Roman" w:cs="Times New Roman"/>
          <w:b/>
          <w:sz w:val="28"/>
          <w:szCs w:val="28"/>
        </w:rPr>
      </w:pPr>
      <w:r w:rsidRPr="0041304F">
        <w:rPr>
          <w:rFonts w:ascii="Times New Roman" w:hAnsi="Times New Roman" w:cs="Times New Roman"/>
          <w:b/>
          <w:sz w:val="28"/>
          <w:szCs w:val="28"/>
        </w:rPr>
        <w:t xml:space="preserve">ИЛ 2 СВОБОДНАЯ (либеральная) РЫНОЧНАЯ ЭКОНОМИКА   (ЛРЭ) </w:t>
      </w:r>
    </w:p>
    <w:p w:rsidR="0041304F" w:rsidRPr="0041304F" w:rsidRDefault="0041304F" w:rsidP="0041304F">
      <w:pPr>
        <w:autoSpaceDE w:val="0"/>
        <w:autoSpaceDN w:val="0"/>
        <w:adjustRightInd w:val="0"/>
        <w:spacing w:after="0" w:line="240" w:lineRule="auto"/>
        <w:rPr>
          <w:rFonts w:ascii="Times New Roman" w:hAnsi="Times New Roman" w:cs="Times New Roman"/>
          <w:b/>
          <w:sz w:val="28"/>
          <w:szCs w:val="28"/>
        </w:rPr>
      </w:pPr>
      <w:r w:rsidRPr="0041304F">
        <w:rPr>
          <w:rFonts w:ascii="Times New Roman" w:hAnsi="Times New Roman" w:cs="Times New Roman"/>
          <w:b/>
          <w:sz w:val="28"/>
          <w:szCs w:val="28"/>
        </w:rPr>
        <w:t xml:space="preserve"> </w:t>
      </w:r>
    </w:p>
    <w:p w:rsidR="0041304F" w:rsidRPr="00202A6B" w:rsidRDefault="0041304F" w:rsidP="0041304F">
      <w:pPr>
        <w:autoSpaceDE w:val="0"/>
        <w:autoSpaceDN w:val="0"/>
        <w:adjustRightInd w:val="0"/>
        <w:spacing w:after="0" w:line="240" w:lineRule="auto"/>
        <w:rPr>
          <w:rFonts w:ascii="Times New Roman" w:hAnsi="Times New Roman" w:cs="Times New Roman"/>
          <w:sz w:val="28"/>
          <w:szCs w:val="28"/>
          <w:u w:val="single"/>
        </w:rPr>
      </w:pPr>
      <w:r w:rsidRPr="00202A6B">
        <w:rPr>
          <w:rFonts w:ascii="Times New Roman" w:hAnsi="Times New Roman" w:cs="Times New Roman"/>
          <w:sz w:val="28"/>
          <w:szCs w:val="28"/>
          <w:u w:val="single"/>
        </w:rPr>
        <w:t xml:space="preserve">Определение: </w:t>
      </w:r>
      <w:r>
        <w:rPr>
          <w:rFonts w:ascii="Times New Roman" w:hAnsi="Times New Roman" w:cs="Times New Roman"/>
          <w:sz w:val="28"/>
          <w:szCs w:val="28"/>
          <w:u w:val="single"/>
        </w:rPr>
        <w:t xml:space="preserve"> </w:t>
      </w:r>
      <w:r w:rsidRPr="001467F9">
        <w:rPr>
          <w:rFonts w:ascii="Times New Roman" w:hAnsi="Times New Roman" w:cs="Times New Roman"/>
          <w:sz w:val="28"/>
          <w:szCs w:val="28"/>
        </w:rPr>
        <w:t>(2 наиболее важные составляющие ЛРЭ:</w:t>
      </w:r>
      <w:r>
        <w:rPr>
          <w:rFonts w:ascii="Times New Roman" w:hAnsi="Times New Roman" w:cs="Times New Roman"/>
          <w:sz w:val="28"/>
          <w:szCs w:val="28"/>
          <w:u w:val="single"/>
        </w:rPr>
        <w:t xml:space="preserve"> право собственности и формирование цен)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Свободная рыночная экономика – это экономика свободная от любого постороннего вмешательства. При этом функция государства в основном сводится к защите прав собственности.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Право собственности в ЛРЭ является основным понятием, собственно на праве собственности базируется данная экономика.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Pr="001467F9" w:rsidRDefault="0041304F" w:rsidP="0041304F">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2) Цены в свободной рыночной экономике устанавливаются свободно, без постороннего вмешательства и прочих внешних факторов, исключительно на основании спроса и предложения. (</w:t>
      </w:r>
      <w:r w:rsidRPr="00F0452F">
        <w:rPr>
          <w:rFonts w:ascii="Times New Roman" w:hAnsi="Times New Roman" w:cs="Times New Roman"/>
          <w:i/>
          <w:sz w:val="28"/>
          <w:szCs w:val="28"/>
        </w:rPr>
        <w:t>впрочем как и в любой рыночной экономике, только здесь это наиболее сильно, в соц-й РЭ, может быть какой то потолок цен для незащищенной категории граждан</w:t>
      </w:r>
      <w:r>
        <w:rPr>
          <w:rFonts w:ascii="Times New Roman" w:hAnsi="Times New Roman" w:cs="Times New Roman"/>
          <w:i/>
          <w:sz w:val="28"/>
          <w:szCs w:val="28"/>
        </w:rPr>
        <w:t xml:space="preserve">) </w:t>
      </w:r>
    </w:p>
    <w:p w:rsidR="0041304F" w:rsidRPr="001467F9" w:rsidRDefault="0041304F" w:rsidP="0041304F">
      <w:pPr>
        <w:pStyle w:val="a3"/>
        <w:shd w:val="clear" w:color="auto" w:fill="FFFFFF"/>
        <w:spacing w:before="96" w:beforeAutospacing="0" w:after="120" w:afterAutospacing="0" w:line="288" w:lineRule="atLeast"/>
        <w:rPr>
          <w:color w:val="000000"/>
          <w:sz w:val="28"/>
          <w:szCs w:val="28"/>
        </w:rPr>
      </w:pPr>
      <w:r w:rsidRPr="001467F9">
        <w:rPr>
          <w:color w:val="000000"/>
          <w:sz w:val="28"/>
          <w:szCs w:val="28"/>
        </w:rPr>
        <w:t>Также основой ЛРЭ является право любого производителя создавать любой товар или услугу и предлагать её потребителям и право потребителя приобретать любой предлагаемый товар или услугу у любого производителя. Цена при этом определяется в результате договоренности между ними.</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Pr="007208F1" w:rsidRDefault="0041304F" w:rsidP="0041304F">
      <w:pPr>
        <w:autoSpaceDE w:val="0"/>
        <w:autoSpaceDN w:val="0"/>
        <w:adjustRightInd w:val="0"/>
        <w:spacing w:after="0" w:line="240" w:lineRule="auto"/>
        <w:rPr>
          <w:rFonts w:ascii="Times New Roman" w:hAnsi="Times New Roman" w:cs="Times New Roman"/>
          <w:sz w:val="28"/>
          <w:szCs w:val="28"/>
          <w:u w:val="single"/>
        </w:rPr>
      </w:pPr>
      <w:r w:rsidRPr="007208F1">
        <w:rPr>
          <w:rFonts w:ascii="Times New Roman" w:hAnsi="Times New Roman" w:cs="Times New Roman"/>
          <w:sz w:val="28"/>
          <w:szCs w:val="28"/>
          <w:u w:val="single"/>
        </w:rPr>
        <w:t xml:space="preserve">Основные признаки свободной рыночной экономики: </w:t>
      </w:r>
    </w:p>
    <w:p w:rsidR="0041304F" w:rsidRDefault="0041304F" w:rsidP="0041304F">
      <w:pPr>
        <w:autoSpaceDE w:val="0"/>
        <w:autoSpaceDN w:val="0"/>
        <w:adjustRightInd w:val="0"/>
        <w:spacing w:after="0" w:line="240" w:lineRule="auto"/>
      </w:pPr>
    </w:p>
    <w:p w:rsidR="0041304F" w:rsidRPr="007208F1" w:rsidRDefault="0041304F" w:rsidP="0041304F">
      <w:pPr>
        <w:autoSpaceDE w:val="0"/>
        <w:autoSpaceDN w:val="0"/>
        <w:adjustRightInd w:val="0"/>
        <w:spacing w:after="0" w:line="240" w:lineRule="auto"/>
        <w:rPr>
          <w:rFonts w:ascii="Times New Roman" w:hAnsi="Times New Roman" w:cs="Times New Roman"/>
          <w:sz w:val="28"/>
          <w:szCs w:val="28"/>
        </w:rPr>
      </w:pPr>
      <w:r w:rsidRPr="007208F1">
        <w:rPr>
          <w:rFonts w:ascii="Times New Roman" w:hAnsi="Times New Roman" w:cs="Times New Roman"/>
          <w:sz w:val="28"/>
          <w:szCs w:val="28"/>
        </w:rPr>
        <w:t xml:space="preserve">Таким образом к основным признакам СРЭ можно отнести: </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1) Безусловный приоритет частной собственности;</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2) Сильная конкуренция;</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3) Гибкие рынки труда и товаров;</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4) Незначительное государственное регулирование;</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5) Относительно низкие налоги;</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 xml:space="preserve">6) Акционерный капитализм, стимулирующий извлечение максимальных прибылей; (владение доли предприятия) </w:t>
      </w:r>
    </w:p>
    <w:p w:rsidR="0041304F" w:rsidRPr="00E70AE7" w:rsidRDefault="0041304F" w:rsidP="0041304F">
      <w:pPr>
        <w:autoSpaceDE w:val="0"/>
        <w:autoSpaceDN w:val="0"/>
        <w:adjustRightInd w:val="0"/>
        <w:spacing w:after="0" w:line="240" w:lineRule="auto"/>
        <w:rPr>
          <w:rFonts w:ascii="Times New Roman" w:hAnsi="Times New Roman" w:cs="Times New Roman"/>
          <w:sz w:val="28"/>
          <w:szCs w:val="28"/>
        </w:rPr>
      </w:pPr>
      <w:r w:rsidRPr="00E70AE7">
        <w:rPr>
          <w:rFonts w:ascii="Times New Roman" w:hAnsi="Times New Roman" w:cs="Times New Roman"/>
          <w:sz w:val="28"/>
          <w:szCs w:val="28"/>
        </w:rPr>
        <w:t>7) Сильная социальная дифференциация.</w:t>
      </w:r>
    </w:p>
    <w:p w:rsidR="0041304F" w:rsidRDefault="0041304F" w:rsidP="0041304F">
      <w:pPr>
        <w:autoSpaceDE w:val="0"/>
        <w:autoSpaceDN w:val="0"/>
        <w:adjustRightInd w:val="0"/>
        <w:spacing w:after="0" w:line="240" w:lineRule="auto"/>
      </w:pPr>
    </w:p>
    <w:p w:rsidR="0041304F" w:rsidRDefault="0041304F" w:rsidP="0041304F">
      <w:pPr>
        <w:rPr>
          <w:rFonts w:ascii="Times New Roman" w:hAnsi="Times New Roman" w:cs="Times New Roman"/>
          <w:sz w:val="28"/>
          <w:szCs w:val="28"/>
        </w:rPr>
      </w:pPr>
      <w:r w:rsidRPr="00E70AE7">
        <w:rPr>
          <w:rFonts w:ascii="Times New Roman" w:hAnsi="Times New Roman" w:cs="Times New Roman"/>
          <w:sz w:val="28"/>
          <w:szCs w:val="28"/>
        </w:rPr>
        <w:t xml:space="preserve">В социальной сфере либеральная модель предполагает создание равных возможностей для всех, но результаты деятельности зависят только от самих экономических субъектов и обстоятельств. Государство регулирует работу рынка, однако усилия правительства направлены на обеспечение страны </w:t>
      </w:r>
      <w:r w:rsidRPr="00E70AE7">
        <w:rPr>
          <w:rFonts w:ascii="Times New Roman" w:hAnsi="Times New Roman" w:cs="Times New Roman"/>
          <w:sz w:val="28"/>
          <w:szCs w:val="28"/>
        </w:rPr>
        <w:lastRenderedPageBreak/>
        <w:t>общественными благами (например, укрепление национальной обороны). В результате в структуре государственного бюджета значительную долю занимают расходы на оборону и гораздо меньшую - социальные расходы.</w:t>
      </w:r>
    </w:p>
    <w:p w:rsidR="0041304F" w:rsidRDefault="0041304F" w:rsidP="0041304F">
      <w:pPr>
        <w:rPr>
          <w:rFonts w:ascii="Times New Roman" w:hAnsi="Times New Roman" w:cs="Times New Roman"/>
          <w:sz w:val="28"/>
          <w:szCs w:val="28"/>
        </w:rPr>
      </w:pPr>
      <w:r>
        <w:rPr>
          <w:rFonts w:ascii="Times New Roman" w:hAnsi="Times New Roman" w:cs="Times New Roman"/>
          <w:sz w:val="28"/>
          <w:szCs w:val="28"/>
        </w:rPr>
        <w:t>(</w:t>
      </w:r>
      <w:r w:rsidRPr="00E70AE7">
        <w:rPr>
          <w:rFonts w:ascii="Times New Roman" w:hAnsi="Times New Roman" w:cs="Times New Roman"/>
          <w:i/>
          <w:sz w:val="28"/>
          <w:szCs w:val="28"/>
        </w:rPr>
        <w:t>это основное различие с социальной рыночной экономикой</w:t>
      </w:r>
      <w:r>
        <w:rPr>
          <w:rFonts w:ascii="Times New Roman" w:hAnsi="Times New Roman" w:cs="Times New Roman"/>
          <w:sz w:val="28"/>
          <w:szCs w:val="28"/>
        </w:rPr>
        <w:t xml:space="preserve">)  </w:t>
      </w:r>
    </w:p>
    <w:p w:rsidR="0041304F" w:rsidRPr="001A6E46" w:rsidRDefault="0041304F" w:rsidP="0041304F">
      <w:pPr>
        <w:rPr>
          <w:rFonts w:ascii="Times New Roman" w:hAnsi="Times New Roman" w:cs="Times New Roman"/>
          <w:sz w:val="28"/>
          <w:szCs w:val="28"/>
          <w:u w:val="single"/>
        </w:rPr>
      </w:pPr>
      <w:r w:rsidRPr="001A6E46">
        <w:rPr>
          <w:rFonts w:ascii="Times New Roman" w:hAnsi="Times New Roman" w:cs="Times New Roman"/>
          <w:sz w:val="28"/>
          <w:szCs w:val="28"/>
          <w:u w:val="single"/>
        </w:rPr>
        <w:t xml:space="preserve">Распределение дохода в свободной рыночной экономике: </w:t>
      </w:r>
    </w:p>
    <w:p w:rsidR="0041304F" w:rsidRPr="001A6E46" w:rsidRDefault="0041304F" w:rsidP="0041304F">
      <w:pPr>
        <w:rPr>
          <w:rFonts w:ascii="Times New Roman" w:hAnsi="Times New Roman" w:cs="Times New Roman"/>
          <w:sz w:val="28"/>
          <w:szCs w:val="28"/>
        </w:rPr>
      </w:pPr>
      <w:r w:rsidRPr="001A6E46">
        <w:rPr>
          <w:rFonts w:ascii="Times New Roman" w:hAnsi="Times New Roman" w:cs="Times New Roman"/>
          <w:b/>
          <w:bCs/>
          <w:sz w:val="28"/>
          <w:szCs w:val="28"/>
        </w:rPr>
        <w:t>Сторонники либеральной (свободной) рыночной экономики</w:t>
      </w:r>
      <w:r w:rsidRPr="001A6E46">
        <w:rPr>
          <w:rFonts w:ascii="Times New Roman" w:hAnsi="Times New Roman" w:cs="Times New Roman"/>
          <w:sz w:val="28"/>
          <w:szCs w:val="28"/>
        </w:rPr>
        <w:t xml:space="preserve"> считают, что распределение дохода в обществе не может и не должно строиться на принципах равенства и справедливости. Рыночная система - это такой хозяйственный механизм, который не может обладать какой-либо “совестью”, он не является носителем нрав</w:t>
      </w:r>
      <w:r w:rsidRPr="001A6E46">
        <w:rPr>
          <w:rFonts w:ascii="Times New Roman" w:hAnsi="Times New Roman" w:cs="Times New Roman"/>
          <w:sz w:val="28"/>
          <w:szCs w:val="28"/>
        </w:rPr>
        <w:softHyphen/>
        <w:t>ственных норм.</w:t>
      </w:r>
    </w:p>
    <w:p w:rsidR="0041304F" w:rsidRPr="001A6E46" w:rsidRDefault="0041304F" w:rsidP="0041304F">
      <w:pPr>
        <w:rPr>
          <w:rFonts w:ascii="Times New Roman" w:hAnsi="Times New Roman" w:cs="Times New Roman"/>
          <w:sz w:val="28"/>
          <w:szCs w:val="28"/>
        </w:rPr>
      </w:pPr>
      <w:r w:rsidRPr="001A6E46">
        <w:rPr>
          <w:rFonts w:ascii="Times New Roman" w:hAnsi="Times New Roman" w:cs="Times New Roman"/>
          <w:sz w:val="28"/>
          <w:szCs w:val="28"/>
        </w:rPr>
        <w:t>На каких же принципах основано распределение дохода в обществе в классической и новоклассической</w:t>
      </w:r>
      <w:r w:rsidRPr="001A6E46">
        <w:rPr>
          <w:rStyle w:val="apple-converted-space"/>
          <w:rFonts w:ascii="Times New Roman" w:hAnsi="Times New Roman" w:cs="Times New Roman"/>
          <w:bCs/>
          <w:color w:val="343B41"/>
          <w:sz w:val="28"/>
          <w:szCs w:val="28"/>
        </w:rPr>
        <w:t> </w:t>
      </w:r>
      <w:r w:rsidRPr="001A6E46">
        <w:rPr>
          <w:rFonts w:ascii="Times New Roman" w:hAnsi="Times New Roman" w:cs="Times New Roman"/>
          <w:bCs/>
          <w:sz w:val="28"/>
          <w:szCs w:val="28"/>
        </w:rPr>
        <w:t>модели либеральной рыночной экономики?</w:t>
      </w:r>
    </w:p>
    <w:p w:rsidR="0041304F" w:rsidRPr="001A6E46" w:rsidRDefault="0041304F" w:rsidP="0041304F">
      <w:pPr>
        <w:rPr>
          <w:rFonts w:ascii="Times New Roman" w:hAnsi="Times New Roman" w:cs="Times New Roman"/>
          <w:sz w:val="28"/>
          <w:szCs w:val="28"/>
        </w:rPr>
      </w:pPr>
      <w:r w:rsidRPr="001A6E46">
        <w:rPr>
          <w:rFonts w:ascii="Times New Roman" w:hAnsi="Times New Roman" w:cs="Times New Roman"/>
          <w:b/>
          <w:bCs/>
          <w:sz w:val="28"/>
          <w:szCs w:val="28"/>
        </w:rPr>
        <w:t>А.</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Распределение богатства должно учитывать</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неравенство способностей людей</w:t>
      </w:r>
      <w:r w:rsidRPr="001A6E46">
        <w:rPr>
          <w:rFonts w:ascii="Times New Roman" w:hAnsi="Times New Roman" w:cs="Times New Roman"/>
          <w:sz w:val="28"/>
          <w:szCs w:val="28"/>
        </w:rPr>
        <w:t>. Каждый человек находит соответствующее применение своим природным дарованиям. Так, люди с интел</w:t>
      </w:r>
      <w:r w:rsidRPr="001A6E46">
        <w:rPr>
          <w:rFonts w:ascii="Times New Roman" w:hAnsi="Times New Roman" w:cs="Times New Roman"/>
          <w:sz w:val="28"/>
          <w:szCs w:val="28"/>
        </w:rPr>
        <w:softHyphen/>
        <w:t>лектуальными способностями находят удовлетворение в занятиях наукой, медициной, юриспруденцией и т. п. Кто обладает иск</w:t>
      </w:r>
      <w:r w:rsidRPr="001A6E46">
        <w:rPr>
          <w:rFonts w:ascii="Times New Roman" w:hAnsi="Times New Roman" w:cs="Times New Roman"/>
          <w:sz w:val="28"/>
          <w:szCs w:val="28"/>
        </w:rPr>
        <w:softHyphen/>
        <w:t>лючительными физическими данными, идет, скажем, в профес</w:t>
      </w:r>
      <w:r w:rsidRPr="001A6E46">
        <w:rPr>
          <w:rFonts w:ascii="Times New Roman" w:hAnsi="Times New Roman" w:cs="Times New Roman"/>
          <w:sz w:val="28"/>
          <w:szCs w:val="28"/>
        </w:rPr>
        <w:softHyphen/>
        <w:t>сиональный спорт. Человек, одаренный эстетическим талантом, становится музыкантом, художником.</w:t>
      </w:r>
    </w:p>
    <w:p w:rsidR="0041304F" w:rsidRPr="001A6E46" w:rsidRDefault="0041304F" w:rsidP="0041304F">
      <w:pPr>
        <w:rPr>
          <w:rFonts w:ascii="Times New Roman" w:hAnsi="Times New Roman" w:cs="Times New Roman"/>
          <w:sz w:val="28"/>
          <w:szCs w:val="28"/>
        </w:rPr>
      </w:pPr>
      <w:r w:rsidRPr="001A6E46">
        <w:rPr>
          <w:rStyle w:val="apple-converted-space"/>
          <w:rFonts w:ascii="Times New Roman" w:hAnsi="Times New Roman" w:cs="Times New Roman"/>
          <w:b/>
          <w:color w:val="343B41"/>
          <w:sz w:val="28"/>
          <w:szCs w:val="28"/>
        </w:rPr>
        <w:t> </w:t>
      </w:r>
      <w:r w:rsidRPr="001A6E46">
        <w:rPr>
          <w:rFonts w:ascii="Times New Roman" w:hAnsi="Times New Roman" w:cs="Times New Roman"/>
          <w:b/>
          <w:bCs/>
          <w:sz w:val="28"/>
          <w:szCs w:val="28"/>
        </w:rPr>
        <w:t>Б</w:t>
      </w:r>
      <w:r w:rsidRPr="001A6E46">
        <w:rPr>
          <w:rFonts w:ascii="Times New Roman" w:hAnsi="Times New Roman" w:cs="Times New Roman"/>
          <w:bCs/>
          <w:sz w:val="28"/>
          <w:szCs w:val="28"/>
        </w:rPr>
        <w:t>.</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Каждый человек, владеющий каким-то фактором произ</w:t>
      </w:r>
      <w:r w:rsidRPr="001A6E46">
        <w:rPr>
          <w:rFonts w:ascii="Times New Roman" w:hAnsi="Times New Roman" w:cs="Times New Roman"/>
          <w:sz w:val="28"/>
          <w:szCs w:val="28"/>
        </w:rPr>
        <w:softHyphen/>
        <w:t>водства, должен получить</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доход, равный вкладу своего фактора.</w:t>
      </w:r>
      <w:r w:rsidRPr="001A6E46">
        <w:rPr>
          <w:rStyle w:val="apple-converted-space"/>
          <w:rFonts w:ascii="Times New Roman" w:hAnsi="Times New Roman" w:cs="Times New Roman"/>
          <w:color w:val="343B41"/>
          <w:sz w:val="28"/>
          <w:szCs w:val="28"/>
        </w:rPr>
        <w:t> </w:t>
      </w:r>
    </w:p>
    <w:p w:rsidR="0041304F" w:rsidRPr="001A6E46" w:rsidRDefault="0041304F" w:rsidP="0041304F">
      <w:pPr>
        <w:rPr>
          <w:rStyle w:val="apple-converted-space"/>
          <w:rFonts w:ascii="Times New Roman" w:hAnsi="Times New Roman" w:cs="Times New Roman"/>
          <w:color w:val="343B41"/>
          <w:sz w:val="28"/>
          <w:szCs w:val="28"/>
        </w:rPr>
      </w:pPr>
      <w:r w:rsidRPr="001A6E46">
        <w:rPr>
          <w:rFonts w:ascii="Times New Roman" w:hAnsi="Times New Roman" w:cs="Times New Roman"/>
          <w:b/>
          <w:bCs/>
          <w:sz w:val="28"/>
          <w:szCs w:val="28"/>
        </w:rPr>
        <w:t>В.</w:t>
      </w:r>
      <w:r w:rsidRPr="001A6E46">
        <w:rPr>
          <w:rStyle w:val="apple-converted-space"/>
          <w:rFonts w:ascii="Times New Roman" w:hAnsi="Times New Roman" w:cs="Times New Roman"/>
          <w:b/>
          <w:color w:val="343B41"/>
          <w:sz w:val="28"/>
          <w:szCs w:val="28"/>
        </w:rPr>
        <w:t> </w:t>
      </w:r>
      <w:r w:rsidRPr="001A6E46">
        <w:rPr>
          <w:rFonts w:ascii="Times New Roman" w:hAnsi="Times New Roman" w:cs="Times New Roman"/>
          <w:sz w:val="28"/>
          <w:szCs w:val="28"/>
        </w:rPr>
        <w:t>Либеральная рыночная экономика базируется на</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безраз</w:t>
      </w:r>
      <w:r w:rsidRPr="001A6E46">
        <w:rPr>
          <w:rFonts w:ascii="Times New Roman" w:hAnsi="Times New Roman" w:cs="Times New Roman"/>
          <w:bCs/>
          <w:sz w:val="28"/>
          <w:szCs w:val="28"/>
        </w:rPr>
        <w:softHyphen/>
        <w:t>дельном господстве частной (единоличной) собственности,</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кото</w:t>
      </w:r>
      <w:r w:rsidRPr="001A6E46">
        <w:rPr>
          <w:rFonts w:ascii="Times New Roman" w:hAnsi="Times New Roman" w:cs="Times New Roman"/>
          <w:sz w:val="28"/>
          <w:szCs w:val="28"/>
        </w:rPr>
        <w:softHyphen/>
        <w:t>рая допускает высокую степень неравенства доходов. Здесь дей</w:t>
      </w:r>
      <w:r w:rsidRPr="001A6E46">
        <w:rPr>
          <w:rFonts w:ascii="Times New Roman" w:hAnsi="Times New Roman" w:cs="Times New Roman"/>
          <w:sz w:val="28"/>
          <w:szCs w:val="28"/>
        </w:rPr>
        <w:softHyphen/>
        <w:t>ствует правило: “Богатство порождает богатство”. Характерно, что в развитых странах с рыночной экономикой материальное богатство распределено гораздо более неравномерно, чем доход от трудовой и предпринимательской деятельности.</w:t>
      </w:r>
      <w:r w:rsidRPr="001A6E46">
        <w:rPr>
          <w:rStyle w:val="apple-converted-space"/>
          <w:rFonts w:ascii="Times New Roman" w:hAnsi="Times New Roman" w:cs="Times New Roman"/>
          <w:color w:val="343B41"/>
          <w:sz w:val="28"/>
          <w:szCs w:val="28"/>
        </w:rPr>
        <w:t> </w:t>
      </w:r>
    </w:p>
    <w:p w:rsidR="0041304F" w:rsidRPr="001A6E46" w:rsidRDefault="0041304F" w:rsidP="0041304F">
      <w:pPr>
        <w:rPr>
          <w:rFonts w:ascii="Times New Roman" w:hAnsi="Times New Roman" w:cs="Times New Roman"/>
          <w:sz w:val="28"/>
          <w:szCs w:val="28"/>
        </w:rPr>
      </w:pPr>
      <w:r w:rsidRPr="001A6E46">
        <w:rPr>
          <w:rFonts w:ascii="Times New Roman" w:hAnsi="Times New Roman" w:cs="Times New Roman"/>
          <w:b/>
          <w:bCs/>
          <w:sz w:val="28"/>
          <w:szCs w:val="28"/>
        </w:rPr>
        <w:t>Г.</w:t>
      </w:r>
      <w:r w:rsidRPr="001A6E46">
        <w:rPr>
          <w:rFonts w:ascii="Times New Roman" w:hAnsi="Times New Roman" w:cs="Times New Roman"/>
          <w:sz w:val="28"/>
          <w:szCs w:val="28"/>
        </w:rPr>
        <w:t>Распределение доходов должно</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стимулировать увеличение производства и рост его эффективности.</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Если же одинаково вознаграждать и тех, кто дает высокую выработку, и других, кто ленится и дает мало продукции, то это уменьшит стремление людей больше зарабатывать за счет улучшения экономических показателей.</w:t>
      </w:r>
    </w:p>
    <w:p w:rsidR="0041304F" w:rsidRPr="001A6E46" w:rsidRDefault="0041304F" w:rsidP="0041304F">
      <w:pPr>
        <w:rPr>
          <w:rFonts w:ascii="Times New Roman" w:hAnsi="Times New Roman" w:cs="Times New Roman"/>
          <w:sz w:val="28"/>
          <w:szCs w:val="28"/>
        </w:rPr>
      </w:pPr>
      <w:r w:rsidRPr="001A6E46">
        <w:rPr>
          <w:rFonts w:ascii="Times New Roman" w:hAnsi="Times New Roman" w:cs="Times New Roman"/>
          <w:b/>
          <w:bCs/>
          <w:sz w:val="28"/>
          <w:szCs w:val="28"/>
        </w:rPr>
        <w:lastRenderedPageBreak/>
        <w:t>Д.</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В условиях</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свободной конкуренции</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естественным является</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bCs/>
          <w:sz w:val="28"/>
          <w:szCs w:val="28"/>
        </w:rPr>
        <w:t>неравенство полученных доходов.</w:t>
      </w:r>
      <w:r w:rsidRPr="001A6E46">
        <w:rPr>
          <w:rStyle w:val="apple-converted-space"/>
          <w:rFonts w:ascii="Times New Roman" w:hAnsi="Times New Roman" w:cs="Times New Roman"/>
          <w:color w:val="343B41"/>
          <w:sz w:val="28"/>
          <w:szCs w:val="28"/>
        </w:rPr>
        <w:t> </w:t>
      </w:r>
      <w:r w:rsidRPr="001A6E46">
        <w:rPr>
          <w:rFonts w:ascii="Times New Roman" w:hAnsi="Times New Roman" w:cs="Times New Roman"/>
          <w:sz w:val="28"/>
          <w:szCs w:val="28"/>
        </w:rPr>
        <w:t xml:space="preserve">Высокими будут доходы у тех, кто преуспел в рыночном соперничестве, и, напротив, тех, кто потерпел неудачу, может ждать разорение. </w:t>
      </w:r>
      <w:r w:rsidRPr="001A6E46">
        <w:rPr>
          <w:rFonts w:ascii="Times New Roman" w:hAnsi="Times New Roman" w:cs="Times New Roman"/>
          <w:bCs/>
          <w:sz w:val="28"/>
          <w:szCs w:val="28"/>
        </w:rPr>
        <w:t>Сторонники концепции либеральной рыночной эко</w:t>
      </w:r>
      <w:r w:rsidRPr="001A6E46">
        <w:rPr>
          <w:rFonts w:ascii="Times New Roman" w:hAnsi="Times New Roman" w:cs="Times New Roman"/>
          <w:bCs/>
          <w:sz w:val="28"/>
          <w:szCs w:val="28"/>
        </w:rPr>
        <w:softHyphen/>
        <w:t>номики считают, что равенство доходов несовместимо с рыночной системой и может подорвать ее.</w:t>
      </w:r>
    </w:p>
    <w:p w:rsidR="0041304F" w:rsidRPr="008B4653" w:rsidRDefault="0041304F" w:rsidP="0041304F">
      <w:pPr>
        <w:rPr>
          <w:rFonts w:ascii="Times New Roman" w:hAnsi="Times New Roman" w:cs="Times New Roman"/>
          <w:i/>
          <w:sz w:val="28"/>
          <w:szCs w:val="28"/>
        </w:rPr>
      </w:pPr>
      <w:r w:rsidRPr="008B4653">
        <w:rPr>
          <w:rFonts w:ascii="Times New Roman" w:hAnsi="Times New Roman" w:cs="Times New Roman"/>
          <w:i/>
          <w:sz w:val="28"/>
          <w:szCs w:val="28"/>
        </w:rPr>
        <w:t xml:space="preserve">Это американская модель </w:t>
      </w:r>
    </w:p>
    <w:p w:rsidR="0041304F" w:rsidRDefault="0041304F" w:rsidP="0041304F">
      <w:pPr>
        <w:rPr>
          <w:rStyle w:val="apple-converted-space"/>
          <w:rFonts w:ascii="Times New Roman" w:hAnsi="Times New Roman" w:cs="Times New Roman"/>
          <w:color w:val="343B41"/>
          <w:sz w:val="28"/>
          <w:szCs w:val="28"/>
        </w:rPr>
      </w:pPr>
      <w:r w:rsidRPr="001A6E46">
        <w:rPr>
          <w:rFonts w:ascii="Times New Roman" w:hAnsi="Times New Roman" w:cs="Times New Roman"/>
          <w:sz w:val="28"/>
          <w:szCs w:val="28"/>
        </w:rPr>
        <w:t>Неравенство в этом отношении графически изображается с помощью</w:t>
      </w:r>
      <w:r w:rsidRPr="001A6E46">
        <w:rPr>
          <w:rStyle w:val="apple-converted-space"/>
          <w:rFonts w:ascii="Times New Roman" w:hAnsi="Times New Roman" w:cs="Times New Roman"/>
          <w:bCs/>
          <w:color w:val="343B41"/>
          <w:sz w:val="28"/>
          <w:szCs w:val="28"/>
        </w:rPr>
        <w:t> </w:t>
      </w:r>
      <w:r w:rsidRPr="001A6E46">
        <w:rPr>
          <w:rFonts w:ascii="Times New Roman" w:hAnsi="Times New Roman" w:cs="Times New Roman"/>
          <w:bCs/>
          <w:sz w:val="28"/>
          <w:szCs w:val="28"/>
        </w:rPr>
        <w:t>кривой Лоренца</w:t>
      </w:r>
      <w:r>
        <w:rPr>
          <w:rStyle w:val="apple-converted-space"/>
          <w:rFonts w:ascii="Times New Roman" w:hAnsi="Times New Roman" w:cs="Times New Roman"/>
          <w:color w:val="343B41"/>
          <w:sz w:val="28"/>
          <w:szCs w:val="28"/>
        </w:rPr>
        <w:t>.</w:t>
      </w:r>
    </w:p>
    <w:p w:rsidR="0041304F" w:rsidRPr="00491FBE" w:rsidRDefault="0041304F" w:rsidP="0041304F">
      <w:pPr>
        <w:autoSpaceDE w:val="0"/>
        <w:autoSpaceDN w:val="0"/>
        <w:adjustRightInd w:val="0"/>
        <w:spacing w:after="0" w:line="240" w:lineRule="auto"/>
        <w:rPr>
          <w:rFonts w:ascii="Times New Roman" w:hAnsi="Times New Roman" w:cs="Times New Roman"/>
          <w:b/>
          <w:sz w:val="28"/>
          <w:szCs w:val="28"/>
        </w:rPr>
      </w:pPr>
      <w:r w:rsidRPr="00491FBE">
        <w:rPr>
          <w:rFonts w:ascii="Times New Roman" w:hAnsi="Times New Roman" w:cs="Times New Roman"/>
          <w:b/>
          <w:sz w:val="28"/>
          <w:szCs w:val="28"/>
        </w:rPr>
        <w:t>Признаки</w:t>
      </w:r>
      <w:r>
        <w:rPr>
          <w:rFonts w:ascii="Times New Roman" w:hAnsi="Times New Roman" w:cs="Times New Roman"/>
          <w:b/>
          <w:sz w:val="28"/>
          <w:szCs w:val="28"/>
        </w:rPr>
        <w:t xml:space="preserve"> свободной</w:t>
      </w:r>
      <w:r w:rsidRPr="00491FBE">
        <w:rPr>
          <w:rFonts w:ascii="Times New Roman" w:hAnsi="Times New Roman" w:cs="Times New Roman"/>
          <w:b/>
          <w:sz w:val="28"/>
          <w:szCs w:val="28"/>
        </w:rPr>
        <w:t xml:space="preserve"> систем</w:t>
      </w:r>
      <w:r>
        <w:rPr>
          <w:rFonts w:ascii="Times New Roman" w:hAnsi="Times New Roman" w:cs="Times New Roman"/>
          <w:b/>
          <w:sz w:val="28"/>
          <w:szCs w:val="28"/>
        </w:rPr>
        <w:t>ы</w:t>
      </w:r>
      <w:r w:rsidRPr="00491FBE">
        <w:rPr>
          <w:rFonts w:ascii="Times New Roman" w:hAnsi="Times New Roman" w:cs="Times New Roman"/>
          <w:b/>
          <w:sz w:val="28"/>
          <w:szCs w:val="28"/>
        </w:rPr>
        <w:t xml:space="preserve"> рыночной экономики:</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Незначительное государственное регулирование. Основная функция государства сводится к защите прав собственности.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Право собственности основное понятие на котором базируется данная система, впрочем как и в любой рыночной экономике, но здесь эта составляющая наиболее сильная.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Одной из основной целей, данной модели является создание оптимальных (равных) условий для граждан, для занятий той или иной деятельностью. Далее граждане используют имеющиеся у них средства (материальные, интеллектуальные) по их усмотрению.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Акционерный капитализм. Как правило гражданин работающей в организации имеет там свою долю в виде акций. Это побуждает к более эффективной работе.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Значительная социальная дифференциация. Так как граждане по разному используют свои ресурсы. Помощь же государства в социальной сфере, обеспечивает лишь минимальные потребности.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Как правило в такой модели особенно сильно развит рынок труда, товаров, и установлены низкие налоги. </w:t>
      </w:r>
    </w:p>
    <w:p w:rsidR="0041304F" w:rsidRDefault="0041304F" w:rsidP="0041304F">
      <w:pPr>
        <w:autoSpaceDE w:val="0"/>
        <w:autoSpaceDN w:val="0"/>
        <w:adjustRightInd w:val="0"/>
        <w:spacing w:after="0" w:line="240" w:lineRule="auto"/>
        <w:rPr>
          <w:rFonts w:ascii="Times New Roman" w:hAnsi="Times New Roman" w:cs="Times New Roman"/>
          <w:sz w:val="28"/>
          <w:szCs w:val="28"/>
        </w:rPr>
      </w:pPr>
    </w:p>
    <w:p w:rsidR="006B2205" w:rsidRDefault="006B2205" w:rsidP="00194761">
      <w:pPr>
        <w:spacing w:after="0" w:line="240" w:lineRule="auto"/>
        <w:rPr>
          <w:rFonts w:ascii="Times New Roman" w:hAnsi="Times New Roman" w:cs="Times New Roman"/>
          <w:sz w:val="28"/>
          <w:szCs w:val="28"/>
        </w:rPr>
      </w:pPr>
    </w:p>
    <w:p w:rsidR="00D065F0" w:rsidRDefault="00D065F0" w:rsidP="00194761">
      <w:pPr>
        <w:spacing w:after="0" w:line="240" w:lineRule="auto"/>
        <w:rPr>
          <w:rFonts w:ascii="Times New Roman" w:hAnsi="Times New Roman" w:cs="Times New Roman"/>
          <w:sz w:val="28"/>
          <w:szCs w:val="28"/>
        </w:rPr>
      </w:pPr>
    </w:p>
    <w:p w:rsidR="00D065F0" w:rsidRDefault="00D065F0"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531A25" w:rsidRDefault="00531A25" w:rsidP="00194761">
      <w:pPr>
        <w:spacing w:after="0" w:line="240" w:lineRule="auto"/>
        <w:rPr>
          <w:rFonts w:ascii="Times New Roman" w:hAnsi="Times New Roman" w:cs="Times New Roman"/>
          <w:sz w:val="28"/>
          <w:szCs w:val="28"/>
        </w:rPr>
      </w:pPr>
    </w:p>
    <w:p w:rsidR="0041304F" w:rsidRPr="00320B02" w:rsidRDefault="0041304F" w:rsidP="00194761">
      <w:pPr>
        <w:spacing w:after="0" w:line="240" w:lineRule="auto"/>
        <w:rPr>
          <w:rFonts w:ascii="Times New Roman" w:hAnsi="Times New Roman" w:cs="Times New Roman"/>
          <w:b/>
          <w:sz w:val="28"/>
          <w:szCs w:val="28"/>
        </w:rPr>
      </w:pPr>
      <w:r w:rsidRPr="00320B02">
        <w:rPr>
          <w:rFonts w:ascii="Times New Roman" w:hAnsi="Times New Roman" w:cs="Times New Roman"/>
          <w:b/>
          <w:sz w:val="28"/>
          <w:szCs w:val="28"/>
        </w:rPr>
        <w:t xml:space="preserve">ИЛ 3. </w:t>
      </w:r>
      <w:r w:rsidR="00320B02" w:rsidRPr="00320B02">
        <w:rPr>
          <w:rFonts w:ascii="Times New Roman" w:hAnsi="Times New Roman" w:cs="Times New Roman"/>
          <w:b/>
          <w:sz w:val="28"/>
          <w:szCs w:val="28"/>
        </w:rPr>
        <w:t xml:space="preserve">ЭКО-СОЦИАЛЬНАЯ РЫНОЧНАЯ ЭКОНОМИКА </w:t>
      </w:r>
    </w:p>
    <w:p w:rsidR="0041304F" w:rsidRDefault="0041304F" w:rsidP="00194761">
      <w:pPr>
        <w:spacing w:after="0" w:line="240" w:lineRule="auto"/>
        <w:rPr>
          <w:rFonts w:ascii="Times New Roman" w:hAnsi="Times New Roman" w:cs="Times New Roman"/>
          <w:sz w:val="28"/>
          <w:szCs w:val="28"/>
        </w:rPr>
      </w:pPr>
    </w:p>
    <w:p w:rsidR="00320B02" w:rsidRPr="00320B02" w:rsidRDefault="00320B02" w:rsidP="00BF6E80">
      <w:pPr>
        <w:jc w:val="both"/>
        <w:rPr>
          <w:rFonts w:ascii="Times New Roman" w:hAnsi="Times New Roman" w:cs="Times New Roman"/>
          <w:color w:val="000000"/>
          <w:sz w:val="28"/>
          <w:szCs w:val="28"/>
        </w:rPr>
      </w:pPr>
      <w:r w:rsidRPr="00AE272E">
        <w:rPr>
          <w:rFonts w:cs="Calibri"/>
          <w:color w:val="000000"/>
          <w:sz w:val="28"/>
          <w:szCs w:val="28"/>
        </w:rPr>
        <w:tab/>
      </w:r>
      <w:r w:rsidRPr="00320B02">
        <w:rPr>
          <w:rFonts w:ascii="Times New Roman" w:hAnsi="Times New Roman" w:cs="Times New Roman"/>
          <w:color w:val="000000"/>
          <w:sz w:val="28"/>
          <w:szCs w:val="28"/>
        </w:rPr>
        <w:t xml:space="preserve">Проблема взаимодействия общества и природной среды, существовавшая на протяжении всей истории человечества, особенно </w:t>
      </w:r>
      <w:r w:rsidRPr="00320B02">
        <w:rPr>
          <w:rFonts w:ascii="Times New Roman" w:hAnsi="Times New Roman" w:cs="Times New Roman"/>
          <w:color w:val="000000"/>
          <w:sz w:val="28"/>
          <w:szCs w:val="28"/>
        </w:rPr>
        <w:lastRenderedPageBreak/>
        <w:t xml:space="preserve">обострилась в промышленную эпоху, во второй половине </w:t>
      </w:r>
      <w:r w:rsidRPr="00320B02">
        <w:rPr>
          <w:rFonts w:ascii="Times New Roman" w:hAnsi="Times New Roman" w:cs="Times New Roman"/>
          <w:color w:val="000000"/>
          <w:sz w:val="28"/>
          <w:szCs w:val="28"/>
          <w:lang w:val="en-US"/>
        </w:rPr>
        <w:t>XX</w:t>
      </w:r>
      <w:r w:rsidRPr="00320B02">
        <w:rPr>
          <w:rFonts w:ascii="Times New Roman" w:hAnsi="Times New Roman" w:cs="Times New Roman"/>
          <w:color w:val="000000"/>
          <w:sz w:val="28"/>
          <w:szCs w:val="28"/>
        </w:rPr>
        <w:t xml:space="preserve"> века получила определение кризисной, а на рубеже веков приобрела глобальный характер. Непрерывное углубление экологического кризиса, а точнее кризиса в отношениях общества и природы, в конце </w:t>
      </w:r>
      <w:r w:rsidRPr="00320B02">
        <w:rPr>
          <w:rFonts w:ascii="Times New Roman" w:hAnsi="Times New Roman" w:cs="Times New Roman"/>
          <w:color w:val="000000"/>
          <w:sz w:val="28"/>
          <w:szCs w:val="28"/>
          <w:lang w:val="en-US"/>
        </w:rPr>
        <w:t>XX</w:t>
      </w:r>
      <w:r w:rsidRPr="00320B02">
        <w:rPr>
          <w:rFonts w:ascii="Times New Roman" w:hAnsi="Times New Roman" w:cs="Times New Roman"/>
          <w:color w:val="000000"/>
          <w:sz w:val="28"/>
          <w:szCs w:val="28"/>
        </w:rPr>
        <w:t xml:space="preserve"> века вызвало необходимость радикального переосмысления целей и приоритетов развития. </w:t>
      </w:r>
    </w:p>
    <w:p w:rsidR="00320B02" w:rsidRPr="00320B02" w:rsidRDefault="00320B02" w:rsidP="00BF6E80">
      <w:pPr>
        <w:spacing w:after="0"/>
        <w:jc w:val="both"/>
        <w:rPr>
          <w:rFonts w:ascii="Times New Roman" w:hAnsi="Times New Roman" w:cs="Times New Roman"/>
          <w:color w:val="000000"/>
          <w:sz w:val="28"/>
          <w:szCs w:val="28"/>
        </w:rPr>
      </w:pPr>
      <w:r w:rsidRPr="00320B02">
        <w:rPr>
          <w:rFonts w:ascii="Times New Roman" w:hAnsi="Times New Roman" w:cs="Times New Roman"/>
          <w:color w:val="000000"/>
          <w:sz w:val="28"/>
          <w:szCs w:val="28"/>
        </w:rPr>
        <w:tab/>
        <w:t>Сегодня мировое сообщество столкнулось с  проблемой невозможности бесконечного расширения выпуска, так как это сопряжено с все больше усугубляющимися экологическими проблемами. Понимание этой проблемы нашло отражение в концепции “устойчивого развития” как предпочтительной модели взаимодействия экономической и экологической систем. Подобная модель развития реализуется в странах Европейского союза: формирование эко-социальной рыночной экономики предусматривает сочетание рыночных стимулов и жесткого административного регулирования при решении проблем окружающей среды. В странах Европейского союза экологическая политика рассматривается как одна из главных движущих сил модернизации государственного управления в странах-участниках. Такой подход позволит объединить устойчивое развитие и рыночную динамику. Инструменты экологизации экономики могут выглядеть следующим образом:</w:t>
      </w:r>
    </w:p>
    <w:p w:rsidR="00320B02" w:rsidRPr="00320B02" w:rsidRDefault="00320B02" w:rsidP="00BF6E80">
      <w:pPr>
        <w:numPr>
          <w:ilvl w:val="0"/>
          <w:numId w:val="5"/>
        </w:numPr>
        <w:spacing w:after="0"/>
        <w:ind w:left="1134" w:hanging="283"/>
        <w:jc w:val="both"/>
        <w:rPr>
          <w:rFonts w:ascii="Times New Roman" w:hAnsi="Times New Roman" w:cs="Times New Roman"/>
          <w:color w:val="000000"/>
          <w:sz w:val="28"/>
          <w:szCs w:val="28"/>
        </w:rPr>
      </w:pPr>
      <w:r w:rsidRPr="00320B02">
        <w:rPr>
          <w:rFonts w:ascii="Times New Roman" w:hAnsi="Times New Roman" w:cs="Times New Roman"/>
          <w:b/>
          <w:color w:val="000000"/>
          <w:sz w:val="28"/>
          <w:szCs w:val="28"/>
        </w:rPr>
        <w:t>интернализация экологической ответственности</w:t>
      </w:r>
      <w:r w:rsidRPr="00320B02">
        <w:rPr>
          <w:rFonts w:ascii="Times New Roman" w:hAnsi="Times New Roman" w:cs="Times New Roman"/>
          <w:color w:val="000000"/>
          <w:sz w:val="28"/>
          <w:szCs w:val="28"/>
        </w:rPr>
        <w:t>: например, торговля “правами на загрязнение” позволяет контролировать выброс различных загрязняющих веществ, энергии в природную среду и  становиться денежным инструментом регулирования изменений экосистем;</w:t>
      </w:r>
    </w:p>
    <w:p w:rsidR="00320B02" w:rsidRPr="00320B02" w:rsidRDefault="00320B02" w:rsidP="00BF6E80">
      <w:pPr>
        <w:pStyle w:val="Style21"/>
        <w:widowControl/>
        <w:numPr>
          <w:ilvl w:val="0"/>
          <w:numId w:val="5"/>
        </w:numPr>
        <w:spacing w:line="276" w:lineRule="auto"/>
        <w:ind w:left="1134" w:hanging="283"/>
        <w:jc w:val="both"/>
        <w:rPr>
          <w:b/>
          <w:color w:val="000000"/>
          <w:sz w:val="28"/>
          <w:szCs w:val="28"/>
        </w:rPr>
      </w:pPr>
      <w:r w:rsidRPr="00320B02">
        <w:rPr>
          <w:b/>
          <w:color w:val="000000"/>
          <w:sz w:val="28"/>
          <w:szCs w:val="28"/>
        </w:rPr>
        <w:t>экологические налоги и субсидии</w:t>
      </w:r>
      <w:r w:rsidRPr="00320B02">
        <w:rPr>
          <w:color w:val="000000"/>
          <w:sz w:val="28"/>
          <w:szCs w:val="28"/>
        </w:rPr>
        <w:t>:</w:t>
      </w:r>
      <w:r w:rsidRPr="00320B02">
        <w:rPr>
          <w:b/>
          <w:color w:val="000000"/>
          <w:sz w:val="28"/>
          <w:szCs w:val="28"/>
        </w:rPr>
        <w:t xml:space="preserve"> </w:t>
      </w:r>
      <w:r w:rsidRPr="00320B02">
        <w:rPr>
          <w:sz w:val="28"/>
          <w:szCs w:val="28"/>
        </w:rPr>
        <w:t>посредством данного инструмента го</w:t>
      </w:r>
      <w:r w:rsidRPr="00320B02">
        <w:rPr>
          <w:sz w:val="28"/>
          <w:szCs w:val="28"/>
        </w:rPr>
        <w:softHyphen/>
        <w:t xml:space="preserve">сударство может побуждать хозяйствующие субъекты учитывать в расчетах не только частные, но и общественные затраты на производство и потребление товаров. Каждый хозяйствующий субъект в рамках заданной экологической нормы может решать для себя дилемму: не загрязнять окружающую среду или платить за загрязнение, выбирая для себя оптимальный вариант. </w:t>
      </w:r>
    </w:p>
    <w:p w:rsidR="00320B02" w:rsidRPr="00320B02" w:rsidRDefault="00320B02" w:rsidP="00BF6E80">
      <w:pPr>
        <w:numPr>
          <w:ilvl w:val="0"/>
          <w:numId w:val="5"/>
        </w:numPr>
        <w:spacing w:after="0"/>
        <w:ind w:left="1134" w:hanging="283"/>
        <w:jc w:val="both"/>
        <w:rPr>
          <w:rFonts w:ascii="Times New Roman" w:hAnsi="Times New Roman" w:cs="Times New Roman"/>
          <w:color w:val="000000"/>
          <w:sz w:val="28"/>
          <w:szCs w:val="28"/>
        </w:rPr>
      </w:pPr>
      <w:r w:rsidRPr="00320B02">
        <w:rPr>
          <w:rFonts w:ascii="Times New Roman" w:hAnsi="Times New Roman" w:cs="Times New Roman"/>
          <w:b/>
          <w:color w:val="000000"/>
          <w:sz w:val="28"/>
          <w:szCs w:val="28"/>
        </w:rPr>
        <w:t>точное описание продуктов</w:t>
      </w:r>
      <w:r w:rsidRPr="00320B02">
        <w:rPr>
          <w:rFonts w:ascii="Times New Roman" w:hAnsi="Times New Roman" w:cs="Times New Roman"/>
          <w:color w:val="000000"/>
          <w:sz w:val="28"/>
          <w:szCs w:val="28"/>
        </w:rPr>
        <w:t xml:space="preserve"> для оказания помощи сознательным потребителям в принятии ими решения о покупке;</w:t>
      </w:r>
    </w:p>
    <w:p w:rsidR="00320B02" w:rsidRPr="00320B02" w:rsidRDefault="00320B02" w:rsidP="00BF6E80">
      <w:pPr>
        <w:numPr>
          <w:ilvl w:val="0"/>
          <w:numId w:val="5"/>
        </w:numPr>
        <w:spacing w:after="0"/>
        <w:ind w:left="1134" w:hanging="283"/>
        <w:jc w:val="both"/>
        <w:rPr>
          <w:rFonts w:ascii="Times New Roman" w:hAnsi="Times New Roman" w:cs="Times New Roman"/>
          <w:color w:val="000000"/>
          <w:sz w:val="28"/>
          <w:szCs w:val="28"/>
        </w:rPr>
      </w:pPr>
      <w:r w:rsidRPr="00320B02">
        <w:rPr>
          <w:rFonts w:ascii="Times New Roman" w:hAnsi="Times New Roman" w:cs="Times New Roman"/>
          <w:b/>
          <w:color w:val="000000"/>
          <w:sz w:val="28"/>
          <w:szCs w:val="28"/>
        </w:rPr>
        <w:t>поддержка честной конкуренции и распространение принципов эко-социальной экономики на мировые хозяйственные связи:</w:t>
      </w:r>
      <w:r w:rsidRPr="00320B02">
        <w:rPr>
          <w:rFonts w:ascii="Times New Roman" w:hAnsi="Times New Roman" w:cs="Times New Roman"/>
          <w:color w:val="000000"/>
          <w:sz w:val="28"/>
          <w:szCs w:val="28"/>
        </w:rPr>
        <w:t xml:space="preserve"> например,  модель международной торговли основывается на </w:t>
      </w:r>
      <w:r w:rsidRPr="00320B02">
        <w:rPr>
          <w:rFonts w:ascii="Times New Roman" w:hAnsi="Times New Roman" w:cs="Times New Roman"/>
          <w:color w:val="000000"/>
          <w:sz w:val="28"/>
          <w:szCs w:val="28"/>
        </w:rPr>
        <w:lastRenderedPageBreak/>
        <w:t>“свободной торговле”  (</w:t>
      </w:r>
      <w:r w:rsidRPr="00320B02">
        <w:rPr>
          <w:rFonts w:ascii="Times New Roman" w:hAnsi="Times New Roman" w:cs="Times New Roman"/>
          <w:color w:val="000000"/>
          <w:sz w:val="28"/>
          <w:szCs w:val="28"/>
          <w:lang w:val="en-US"/>
        </w:rPr>
        <w:t>free</w:t>
      </w:r>
      <w:r w:rsidRPr="00320B02">
        <w:rPr>
          <w:rFonts w:ascii="Times New Roman" w:hAnsi="Times New Roman" w:cs="Times New Roman"/>
          <w:color w:val="000000"/>
          <w:sz w:val="28"/>
          <w:szCs w:val="28"/>
        </w:rPr>
        <w:t xml:space="preserve"> </w:t>
      </w:r>
      <w:r w:rsidRPr="00320B02">
        <w:rPr>
          <w:rFonts w:ascii="Times New Roman" w:hAnsi="Times New Roman" w:cs="Times New Roman"/>
          <w:color w:val="000000"/>
          <w:sz w:val="28"/>
          <w:szCs w:val="28"/>
          <w:lang w:val="en-US"/>
        </w:rPr>
        <w:t>trade</w:t>
      </w:r>
      <w:r w:rsidRPr="00320B02">
        <w:rPr>
          <w:rFonts w:ascii="Times New Roman" w:hAnsi="Times New Roman" w:cs="Times New Roman"/>
          <w:color w:val="000000"/>
          <w:sz w:val="28"/>
          <w:szCs w:val="28"/>
        </w:rPr>
        <w:t>) только при условии “честной торговли” (</w:t>
      </w:r>
      <w:r w:rsidRPr="00320B02">
        <w:rPr>
          <w:rFonts w:ascii="Times New Roman" w:hAnsi="Times New Roman" w:cs="Times New Roman"/>
          <w:color w:val="000000"/>
          <w:sz w:val="28"/>
          <w:szCs w:val="28"/>
          <w:lang w:val="en-US"/>
        </w:rPr>
        <w:t>fair</w:t>
      </w:r>
      <w:r w:rsidRPr="00320B02">
        <w:rPr>
          <w:rFonts w:ascii="Times New Roman" w:hAnsi="Times New Roman" w:cs="Times New Roman"/>
          <w:color w:val="000000"/>
          <w:sz w:val="28"/>
          <w:szCs w:val="28"/>
        </w:rPr>
        <w:t xml:space="preserve"> </w:t>
      </w:r>
      <w:r w:rsidRPr="00320B02">
        <w:rPr>
          <w:rFonts w:ascii="Times New Roman" w:hAnsi="Times New Roman" w:cs="Times New Roman"/>
          <w:color w:val="000000"/>
          <w:sz w:val="28"/>
          <w:szCs w:val="28"/>
          <w:lang w:val="en-US"/>
        </w:rPr>
        <w:t>trade</w:t>
      </w:r>
      <w:r w:rsidRPr="00320B02">
        <w:rPr>
          <w:rFonts w:ascii="Times New Roman" w:hAnsi="Times New Roman" w:cs="Times New Roman"/>
          <w:color w:val="000000"/>
          <w:sz w:val="28"/>
          <w:szCs w:val="28"/>
        </w:rPr>
        <w:t>).</w:t>
      </w:r>
    </w:p>
    <w:p w:rsidR="00320B02" w:rsidRPr="00320B02" w:rsidRDefault="00320B02" w:rsidP="00BF6E80">
      <w:pPr>
        <w:ind w:firstLine="709"/>
        <w:jc w:val="both"/>
        <w:rPr>
          <w:rFonts w:ascii="Times New Roman" w:hAnsi="Times New Roman" w:cs="Times New Roman"/>
          <w:color w:val="000000"/>
          <w:sz w:val="28"/>
          <w:szCs w:val="28"/>
        </w:rPr>
      </w:pPr>
      <w:r w:rsidRPr="00320B02">
        <w:rPr>
          <w:rFonts w:ascii="Times New Roman" w:hAnsi="Times New Roman" w:cs="Times New Roman"/>
          <w:color w:val="000000"/>
          <w:sz w:val="28"/>
          <w:szCs w:val="28"/>
        </w:rPr>
        <w:t>В мировой экономике национальные и экологические стандарты играют далеко не определяющую роль, так как многие крупные предприятия имеют возможность производства товаров во всех частях света с использованием дешевой рабочей силы и без затрат на защиту окружающей природной среды. Для гармоничного экономического и экологического развития стран необходима наиболее глобальная концепция международной экономики.</w:t>
      </w:r>
    </w:p>
    <w:p w:rsidR="0041304F" w:rsidRDefault="0041304F" w:rsidP="00194761">
      <w:pPr>
        <w:spacing w:after="0" w:line="240" w:lineRule="auto"/>
        <w:rPr>
          <w:rFonts w:ascii="Times New Roman" w:hAnsi="Times New Roman" w:cs="Times New Roman"/>
          <w:sz w:val="28"/>
          <w:szCs w:val="28"/>
        </w:rPr>
      </w:pPr>
    </w:p>
    <w:p w:rsidR="0041304F" w:rsidRPr="00BF6E80" w:rsidRDefault="00BF6E80" w:rsidP="00194761">
      <w:pPr>
        <w:spacing w:after="0" w:line="240" w:lineRule="auto"/>
        <w:rPr>
          <w:rFonts w:ascii="Times New Roman" w:hAnsi="Times New Roman" w:cs="Times New Roman"/>
          <w:b/>
          <w:sz w:val="28"/>
          <w:szCs w:val="28"/>
        </w:rPr>
      </w:pPr>
      <w:r w:rsidRPr="00BF6E80">
        <w:rPr>
          <w:rFonts w:ascii="Times New Roman" w:hAnsi="Times New Roman" w:cs="Times New Roman"/>
          <w:b/>
          <w:sz w:val="28"/>
          <w:szCs w:val="28"/>
        </w:rPr>
        <w:t xml:space="preserve">ИЛ 4. РЕКОМЕНДАЦИИ ПО РАБОТЕ С ТЕКСТОМ </w:t>
      </w:r>
    </w:p>
    <w:p w:rsidR="00BF6E80" w:rsidRPr="00BF6E80" w:rsidRDefault="00BF6E80" w:rsidP="00194761">
      <w:pPr>
        <w:spacing w:after="0" w:line="240" w:lineRule="auto"/>
        <w:rPr>
          <w:rFonts w:ascii="Times New Roman" w:hAnsi="Times New Roman" w:cs="Times New Roman"/>
          <w:sz w:val="28"/>
          <w:szCs w:val="28"/>
        </w:rPr>
      </w:pPr>
    </w:p>
    <w:p w:rsidR="00BF6E80" w:rsidRPr="00BF6E80" w:rsidRDefault="00BF6E80" w:rsidP="00BF6E80">
      <w:p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 xml:space="preserve">Ученикам предлагается работа с текстом. Этот прием является средством, позволяющим ученику отслеживать свое понимание прочитанного текста. </w:t>
      </w:r>
    </w:p>
    <w:p w:rsidR="00BF6E80" w:rsidRPr="00BF6E80" w:rsidRDefault="00BF6E80" w:rsidP="00BF6E80">
      <w:p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 xml:space="preserve">Учитель знакомит учеников с рядом маркировочных знаков и предлагает им по мере чтения  ставить их карандашом на полях текста. </w:t>
      </w:r>
    </w:p>
    <w:p w:rsidR="00BF6E80" w:rsidRPr="00BF6E80" w:rsidRDefault="00BF6E80" w:rsidP="00BF6E80">
      <w:p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Пометки могут быть следующие:</w:t>
      </w:r>
    </w:p>
    <w:p w:rsidR="00BF6E80" w:rsidRPr="00BF6E80" w:rsidRDefault="00BF6E80" w:rsidP="00BF6E80">
      <w:pPr>
        <w:pStyle w:val="af0"/>
        <w:numPr>
          <w:ilvl w:val="0"/>
          <w:numId w:val="8"/>
        </w:num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Знаком «галочка» (</w:t>
      </w:r>
      <w:r w:rsidRPr="00BF6E80">
        <w:rPr>
          <w:rFonts w:ascii="Times New Roman" w:hAnsi="Times New Roman" w:cs="Times New Roman"/>
          <w:bCs/>
          <w:iCs/>
          <w:sz w:val="28"/>
          <w:szCs w:val="28"/>
          <w:lang w:val="en-US"/>
        </w:rPr>
        <w:t>v</w:t>
      </w:r>
      <w:r w:rsidRPr="00BF6E80">
        <w:rPr>
          <w:rFonts w:ascii="Times New Roman" w:hAnsi="Times New Roman" w:cs="Times New Roman"/>
          <w:bCs/>
          <w:iCs/>
          <w:sz w:val="28"/>
          <w:szCs w:val="28"/>
        </w:rPr>
        <w:t>) в тексте отмечается информация, которая уже известна ученику.</w:t>
      </w:r>
    </w:p>
    <w:p w:rsidR="00BF6E80" w:rsidRPr="00BF6E80" w:rsidRDefault="00BF6E80" w:rsidP="00BF6E80">
      <w:pPr>
        <w:pStyle w:val="af0"/>
        <w:numPr>
          <w:ilvl w:val="0"/>
          <w:numId w:val="8"/>
        </w:num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Знаком «плюс» (+) отмечается новое знание, новая информация. Ученик ставит этот знак только в том случае, если он впервые встречается с прочитанным текстом.</w:t>
      </w:r>
    </w:p>
    <w:p w:rsidR="00BF6E80" w:rsidRPr="00BF6E80" w:rsidRDefault="00BF6E80" w:rsidP="00BF6E80">
      <w:pPr>
        <w:pStyle w:val="af0"/>
        <w:numPr>
          <w:ilvl w:val="0"/>
          <w:numId w:val="8"/>
        </w:num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Знаком «минус» (–) отмечается то, что идет вразрез с имеющимися у ученика представлениями, о чем он думал иначе.</w:t>
      </w:r>
    </w:p>
    <w:p w:rsidR="00BF6E80" w:rsidRPr="00BF6E80" w:rsidRDefault="00BF6E80" w:rsidP="00BF6E80">
      <w:pPr>
        <w:pStyle w:val="af0"/>
        <w:numPr>
          <w:ilvl w:val="0"/>
          <w:numId w:val="8"/>
        </w:num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Знаком «вопрос» (?) отмечается то, что осталось непонятым ученику и требует дополнительных сведений, вызывает желание узнать подробнее.</w:t>
      </w:r>
    </w:p>
    <w:p w:rsidR="00BF6E80" w:rsidRPr="00BF6E80" w:rsidRDefault="00BF6E80" w:rsidP="00BF6E80">
      <w:pPr>
        <w:spacing w:after="0"/>
        <w:jc w:val="both"/>
        <w:rPr>
          <w:rFonts w:ascii="Times New Roman" w:hAnsi="Times New Roman" w:cs="Times New Roman"/>
          <w:bCs/>
          <w:iCs/>
          <w:sz w:val="28"/>
          <w:szCs w:val="28"/>
        </w:rPr>
      </w:pPr>
      <w:r w:rsidRPr="00BF6E80">
        <w:rPr>
          <w:rFonts w:ascii="Times New Roman" w:hAnsi="Times New Roman" w:cs="Times New Roman"/>
          <w:bCs/>
          <w:iCs/>
          <w:sz w:val="28"/>
          <w:szCs w:val="28"/>
        </w:rPr>
        <w:t>Можно добавлять значки в зависимости от характера и целей работы. Ученики работают с текстом, а затем разбирают его вместе с учителем</w:t>
      </w:r>
    </w:p>
    <w:p w:rsidR="0041304F" w:rsidRPr="00BF6E80" w:rsidRDefault="0041304F" w:rsidP="00BF6E80">
      <w:pPr>
        <w:spacing w:after="0"/>
        <w:jc w:val="both"/>
        <w:rPr>
          <w:rFonts w:ascii="Times New Roman" w:hAnsi="Times New Roman" w:cs="Times New Roman"/>
          <w:sz w:val="28"/>
          <w:szCs w:val="28"/>
        </w:rPr>
      </w:pPr>
    </w:p>
    <w:p w:rsidR="0041304F" w:rsidRDefault="0041304F" w:rsidP="00194761">
      <w:pPr>
        <w:spacing w:after="0" w:line="240" w:lineRule="auto"/>
        <w:rPr>
          <w:rFonts w:ascii="Times New Roman" w:hAnsi="Times New Roman" w:cs="Times New Roman"/>
          <w:sz w:val="28"/>
          <w:szCs w:val="28"/>
        </w:rPr>
      </w:pPr>
    </w:p>
    <w:p w:rsidR="0041304F" w:rsidRDefault="0041304F"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p w:rsidR="009931A3" w:rsidRPr="00241B02" w:rsidRDefault="009931A3" w:rsidP="009931A3">
      <w:pPr>
        <w:autoSpaceDE w:val="0"/>
        <w:autoSpaceDN w:val="0"/>
        <w:adjustRightInd w:val="0"/>
        <w:spacing w:after="0" w:line="240" w:lineRule="auto"/>
        <w:rPr>
          <w:rFonts w:ascii="Times New Roman" w:hAnsi="Times New Roman" w:cs="Times New Roman"/>
          <w:b/>
          <w:i/>
          <w:sz w:val="28"/>
          <w:szCs w:val="28"/>
        </w:rPr>
      </w:pPr>
      <w:r w:rsidRPr="00241B02">
        <w:rPr>
          <w:rFonts w:ascii="Times New Roman" w:hAnsi="Times New Roman" w:cs="Times New Roman"/>
          <w:b/>
          <w:sz w:val="28"/>
          <w:szCs w:val="28"/>
        </w:rPr>
        <w:t>РЛ1. ПРЕИМУЩЕСТВА И НЕДОСТАТКИ СОЦИАЛЬНОЙ РЫНОЧНОЙ ЭКОНОМИКИ</w:t>
      </w:r>
      <w:r w:rsidRPr="00241B02">
        <w:rPr>
          <w:rFonts w:ascii="Times New Roman" w:hAnsi="Times New Roman" w:cs="Times New Roman"/>
          <w:b/>
          <w:i/>
          <w:sz w:val="28"/>
          <w:szCs w:val="28"/>
        </w:rPr>
        <w:t xml:space="preserve"> </w:t>
      </w:r>
    </w:p>
    <w:p w:rsidR="009931A3" w:rsidRPr="00241B02" w:rsidRDefault="009931A3" w:rsidP="009931A3">
      <w:pPr>
        <w:autoSpaceDE w:val="0"/>
        <w:autoSpaceDN w:val="0"/>
        <w:adjustRightInd w:val="0"/>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t>ЗАПОЛНИТЬ ТАБЛИЦУ</w:t>
      </w:r>
    </w:p>
    <w:p w:rsidR="009931A3" w:rsidRPr="009931A3" w:rsidRDefault="009931A3" w:rsidP="009931A3">
      <w:pPr>
        <w:autoSpaceDE w:val="0"/>
        <w:autoSpaceDN w:val="0"/>
        <w:adjustRightInd w:val="0"/>
        <w:spacing w:after="0" w:line="240" w:lineRule="auto"/>
        <w:rPr>
          <w:rFonts w:ascii="Times New Roman" w:hAnsi="Times New Roman" w:cs="Times New Roman"/>
          <w:sz w:val="28"/>
          <w:szCs w:val="28"/>
        </w:rPr>
      </w:pPr>
    </w:p>
    <w:tbl>
      <w:tblPr>
        <w:tblStyle w:val="a5"/>
        <w:tblW w:w="9601" w:type="dxa"/>
        <w:tblLayout w:type="fixed"/>
        <w:tblLook w:val="04A0"/>
      </w:tblPr>
      <w:tblGrid>
        <w:gridCol w:w="1815"/>
        <w:gridCol w:w="427"/>
        <w:gridCol w:w="7359"/>
      </w:tblGrid>
      <w:tr w:rsidR="009931A3" w:rsidTr="008541EB">
        <w:trPr>
          <w:trHeight w:val="361"/>
        </w:trPr>
        <w:tc>
          <w:tcPr>
            <w:tcW w:w="2242" w:type="dxa"/>
            <w:gridSpan w:val="2"/>
            <w:tcBorders>
              <w:right w:val="single" w:sz="4" w:space="0" w:color="auto"/>
            </w:tcBorders>
          </w:tcPr>
          <w:p w:rsidR="009931A3" w:rsidRPr="00831631" w:rsidRDefault="009931A3" w:rsidP="008541EB">
            <w:pPr>
              <w:autoSpaceDE w:val="0"/>
              <w:autoSpaceDN w:val="0"/>
              <w:adjustRightInd w:val="0"/>
              <w:jc w:val="center"/>
              <w:rPr>
                <w:rFonts w:ascii="Times New Roman" w:hAnsi="Times New Roman" w:cs="Times New Roman"/>
                <w:sz w:val="20"/>
                <w:szCs w:val="20"/>
              </w:rPr>
            </w:pPr>
            <w:r w:rsidRPr="00831631">
              <w:rPr>
                <w:rFonts w:ascii="Times New Roman" w:hAnsi="Times New Roman" w:cs="Times New Roman"/>
                <w:sz w:val="20"/>
                <w:szCs w:val="20"/>
              </w:rPr>
              <w:lastRenderedPageBreak/>
              <w:t>Субъекты рыночной экономики</w:t>
            </w:r>
          </w:p>
        </w:tc>
        <w:tc>
          <w:tcPr>
            <w:tcW w:w="7359" w:type="dxa"/>
            <w:tcBorders>
              <w:lef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sidRPr="009C4033">
              <w:rPr>
                <w:rFonts w:ascii="Times New Roman" w:hAnsi="Times New Roman" w:cs="Times New Roman"/>
                <w:sz w:val="28"/>
                <w:szCs w:val="28"/>
                <w:u w:val="single"/>
              </w:rPr>
              <w:t>Социальная рыночная экономика</w:t>
            </w:r>
          </w:p>
        </w:tc>
      </w:tr>
      <w:tr w:rsidR="009931A3" w:rsidTr="008541EB">
        <w:trPr>
          <w:cantSplit/>
          <w:trHeight w:val="1283"/>
        </w:trPr>
        <w:tc>
          <w:tcPr>
            <w:tcW w:w="1815" w:type="dxa"/>
            <w:vMerge w:val="restart"/>
            <w:tcBorders>
              <w:bottom w:val="single" w:sz="4" w:space="0" w:color="000000" w:themeColor="text1"/>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Домашние хозяйства (физ. лица)</w:t>
            </w:r>
          </w:p>
        </w:tc>
        <w:tc>
          <w:tcPr>
            <w:tcW w:w="427" w:type="dxa"/>
            <w:tcBorders>
              <w:left w:val="single" w:sz="4" w:space="0" w:color="auto"/>
              <w:bottom w:val="single" w:sz="4" w:space="0" w:color="auto"/>
              <w:right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132"/>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Pr="009C4033" w:rsidRDefault="009931A3" w:rsidP="008541EB">
            <w:pPr>
              <w:autoSpaceDE w:val="0"/>
              <w:autoSpaceDN w:val="0"/>
              <w:adjustRightInd w:val="0"/>
              <w:ind w:left="113" w:right="113"/>
              <w:rPr>
                <w:rFonts w:ascii="Times New Roman" w:hAnsi="Times New Roman" w:cs="Times New Roman"/>
                <w:sz w:val="16"/>
                <w:szCs w:val="16"/>
              </w:rPr>
            </w:pPr>
            <w:r>
              <w:rPr>
                <w:rFonts w:ascii="Times New Roman" w:hAnsi="Times New Roman" w:cs="Times New Roman"/>
                <w:sz w:val="16"/>
                <w:szCs w:val="16"/>
              </w:rPr>
              <w:t>недостатки</w:t>
            </w:r>
          </w:p>
        </w:tc>
        <w:tc>
          <w:tcPr>
            <w:tcW w:w="7359" w:type="dxa"/>
            <w:tcBorders>
              <w:top w:val="single" w:sz="4" w:space="0" w:color="auto"/>
            </w:tcBorders>
          </w:tcPr>
          <w:p w:rsidR="009931A3" w:rsidRPr="00851B41" w:rsidRDefault="009931A3" w:rsidP="008541EB">
            <w:pPr>
              <w:autoSpaceDE w:val="0"/>
              <w:autoSpaceDN w:val="0"/>
              <w:adjustRightInd w:val="0"/>
              <w:rPr>
                <w:rFonts w:ascii="Times New Roman" w:hAnsi="Times New Roman" w:cs="Times New Roman"/>
                <w:sz w:val="20"/>
                <w:szCs w:val="20"/>
              </w:rPr>
            </w:pPr>
          </w:p>
        </w:tc>
      </w:tr>
      <w:tr w:rsidR="009931A3" w:rsidTr="008541EB">
        <w:trPr>
          <w:cantSplit/>
          <w:trHeight w:val="1261"/>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тельство (юр.лица)</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132"/>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268"/>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Государство</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127"/>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Pr="00962A45" w:rsidRDefault="009931A3" w:rsidP="008541EB">
            <w:pPr>
              <w:autoSpaceDE w:val="0"/>
              <w:autoSpaceDN w:val="0"/>
              <w:adjustRightInd w:val="0"/>
              <w:rPr>
                <w:rFonts w:ascii="Times New Roman" w:hAnsi="Times New Roman" w:cs="Times New Roman"/>
                <w:sz w:val="20"/>
                <w:szCs w:val="20"/>
              </w:rPr>
            </w:pPr>
          </w:p>
        </w:tc>
      </w:tr>
    </w:tbl>
    <w:p w:rsidR="00BF6E80" w:rsidRDefault="00BF6E80"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tbl>
      <w:tblPr>
        <w:tblStyle w:val="a5"/>
        <w:tblW w:w="9601" w:type="dxa"/>
        <w:tblLayout w:type="fixed"/>
        <w:tblLook w:val="04A0"/>
      </w:tblPr>
      <w:tblGrid>
        <w:gridCol w:w="1815"/>
        <w:gridCol w:w="427"/>
        <w:gridCol w:w="7359"/>
      </w:tblGrid>
      <w:tr w:rsidR="009931A3" w:rsidTr="008541EB">
        <w:trPr>
          <w:trHeight w:val="361"/>
        </w:trPr>
        <w:tc>
          <w:tcPr>
            <w:tcW w:w="2242" w:type="dxa"/>
            <w:gridSpan w:val="2"/>
            <w:tcBorders>
              <w:right w:val="single" w:sz="4" w:space="0" w:color="auto"/>
            </w:tcBorders>
          </w:tcPr>
          <w:p w:rsidR="009931A3" w:rsidRPr="00831631" w:rsidRDefault="009931A3" w:rsidP="008541EB">
            <w:pPr>
              <w:autoSpaceDE w:val="0"/>
              <w:autoSpaceDN w:val="0"/>
              <w:adjustRightInd w:val="0"/>
              <w:jc w:val="center"/>
              <w:rPr>
                <w:rFonts w:ascii="Times New Roman" w:hAnsi="Times New Roman" w:cs="Times New Roman"/>
                <w:sz w:val="20"/>
                <w:szCs w:val="20"/>
              </w:rPr>
            </w:pPr>
            <w:r w:rsidRPr="00831631">
              <w:rPr>
                <w:rFonts w:ascii="Times New Roman" w:hAnsi="Times New Roman" w:cs="Times New Roman"/>
                <w:sz w:val="20"/>
                <w:szCs w:val="20"/>
              </w:rPr>
              <w:t>Субъекты рыночной экономики</w:t>
            </w:r>
          </w:p>
        </w:tc>
        <w:tc>
          <w:tcPr>
            <w:tcW w:w="7359" w:type="dxa"/>
            <w:tcBorders>
              <w:lef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sidRPr="009C4033">
              <w:rPr>
                <w:rFonts w:ascii="Times New Roman" w:hAnsi="Times New Roman" w:cs="Times New Roman"/>
                <w:sz w:val="28"/>
                <w:szCs w:val="28"/>
                <w:u w:val="single"/>
              </w:rPr>
              <w:t>Социальная рыночная экономика</w:t>
            </w:r>
          </w:p>
        </w:tc>
      </w:tr>
      <w:tr w:rsidR="009931A3" w:rsidTr="008541EB">
        <w:trPr>
          <w:cantSplit/>
          <w:trHeight w:val="1283"/>
        </w:trPr>
        <w:tc>
          <w:tcPr>
            <w:tcW w:w="1815" w:type="dxa"/>
            <w:vMerge w:val="restart"/>
            <w:tcBorders>
              <w:bottom w:val="single" w:sz="4" w:space="0" w:color="000000" w:themeColor="text1"/>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lastRenderedPageBreak/>
              <w:t>Домашние хозяйства (физ. лица)</w:t>
            </w:r>
          </w:p>
        </w:tc>
        <w:tc>
          <w:tcPr>
            <w:tcW w:w="427" w:type="dxa"/>
            <w:tcBorders>
              <w:left w:val="single" w:sz="4" w:space="0" w:color="auto"/>
              <w:bottom w:val="single" w:sz="4" w:space="0" w:color="auto"/>
              <w:right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tcBorders>
          </w:tcPr>
          <w:p w:rsidR="009931A3" w:rsidRDefault="009931A3" w:rsidP="008541EB">
            <w:pPr>
              <w:autoSpaceDE w:val="0"/>
              <w:autoSpaceDN w:val="0"/>
              <w:adjustRightInd w:val="0"/>
              <w:rPr>
                <w:rFonts w:ascii="Times New Roman" w:hAnsi="Times New Roman" w:cs="Times New Roman"/>
                <w:sz w:val="20"/>
                <w:szCs w:val="20"/>
              </w:rPr>
            </w:pPr>
            <w:r w:rsidRPr="009579F1">
              <w:rPr>
                <w:rFonts w:ascii="Times New Roman" w:hAnsi="Times New Roman" w:cs="Times New Roman"/>
                <w:sz w:val="20"/>
                <w:szCs w:val="20"/>
              </w:rPr>
              <w:t>Низкая социальная дифференциация</w:t>
            </w:r>
            <w:r>
              <w:rPr>
                <w:rFonts w:ascii="Times New Roman" w:hAnsi="Times New Roman" w:cs="Times New Roman"/>
                <w:sz w:val="20"/>
                <w:szCs w:val="20"/>
              </w:rPr>
              <w:t xml:space="preserve">. В </w:t>
            </w:r>
            <w:r w:rsidRPr="009579F1">
              <w:rPr>
                <w:rFonts w:ascii="Times New Roman" w:hAnsi="Times New Roman" w:cs="Times New Roman"/>
                <w:sz w:val="20"/>
                <w:szCs w:val="20"/>
              </w:rPr>
              <w:t xml:space="preserve"> такой модели</w:t>
            </w:r>
            <w:r>
              <w:rPr>
                <w:rFonts w:ascii="Times New Roman" w:hAnsi="Times New Roman" w:cs="Times New Roman"/>
                <w:sz w:val="20"/>
                <w:szCs w:val="20"/>
              </w:rPr>
              <w:t xml:space="preserve"> как правило гражданам предоставляется бесплатное образование, здравоохранение, помощь государства по оплате жилья, транспорта, лекарств и т.д. </w:t>
            </w:r>
          </w:p>
          <w:p w:rsidR="009931A3" w:rsidRDefault="009931A3" w:rsidP="008541EB">
            <w:pPr>
              <w:autoSpaceDE w:val="0"/>
              <w:autoSpaceDN w:val="0"/>
              <w:adjustRightInd w:val="0"/>
              <w:rPr>
                <w:rFonts w:ascii="Times New Roman" w:hAnsi="Times New Roman" w:cs="Times New Roman"/>
                <w:sz w:val="28"/>
                <w:szCs w:val="28"/>
                <w:u w:val="single"/>
              </w:rPr>
            </w:pPr>
            <w:r>
              <w:rPr>
                <w:rFonts w:ascii="Times New Roman" w:hAnsi="Times New Roman" w:cs="Times New Roman"/>
                <w:sz w:val="20"/>
                <w:szCs w:val="20"/>
              </w:rPr>
              <w:t>Приоритет – достижение социальной справедливости и защищенности граждан.</w:t>
            </w:r>
          </w:p>
        </w:tc>
      </w:tr>
      <w:tr w:rsidR="009931A3" w:rsidTr="008541EB">
        <w:trPr>
          <w:cantSplit/>
          <w:trHeight w:val="1132"/>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Pr="009C4033" w:rsidRDefault="009931A3" w:rsidP="008541EB">
            <w:pPr>
              <w:autoSpaceDE w:val="0"/>
              <w:autoSpaceDN w:val="0"/>
              <w:adjustRightInd w:val="0"/>
              <w:ind w:left="113" w:right="113"/>
              <w:rPr>
                <w:rFonts w:ascii="Times New Roman" w:hAnsi="Times New Roman" w:cs="Times New Roman"/>
                <w:sz w:val="16"/>
                <w:szCs w:val="16"/>
              </w:rPr>
            </w:pPr>
            <w:r>
              <w:rPr>
                <w:rFonts w:ascii="Times New Roman" w:hAnsi="Times New Roman" w:cs="Times New Roman"/>
                <w:sz w:val="16"/>
                <w:szCs w:val="16"/>
              </w:rPr>
              <w:t>недостатки</w:t>
            </w:r>
          </w:p>
        </w:tc>
        <w:tc>
          <w:tcPr>
            <w:tcW w:w="7359" w:type="dxa"/>
            <w:tcBorders>
              <w:top w:val="single" w:sz="4" w:space="0" w:color="auto"/>
            </w:tcBorders>
          </w:tcPr>
          <w:p w:rsidR="009931A3" w:rsidRDefault="009931A3" w:rsidP="008541EB">
            <w:pPr>
              <w:autoSpaceDE w:val="0"/>
              <w:autoSpaceDN w:val="0"/>
              <w:adjustRightInd w:val="0"/>
              <w:rPr>
                <w:rFonts w:ascii="Times New Roman" w:hAnsi="Times New Roman" w:cs="Times New Roman"/>
                <w:sz w:val="20"/>
                <w:szCs w:val="20"/>
              </w:rPr>
            </w:pPr>
            <w:r w:rsidRPr="00851B41">
              <w:rPr>
                <w:rFonts w:ascii="Times New Roman" w:hAnsi="Times New Roman" w:cs="Times New Roman"/>
                <w:sz w:val="20"/>
                <w:szCs w:val="20"/>
              </w:rPr>
              <w:t>Так как социальными благами пользуются</w:t>
            </w:r>
            <w:r>
              <w:rPr>
                <w:rFonts w:ascii="Times New Roman" w:hAnsi="Times New Roman" w:cs="Times New Roman"/>
                <w:sz w:val="20"/>
                <w:szCs w:val="20"/>
              </w:rPr>
              <w:t xml:space="preserve"> большое количество населения, то могут возникнуть проблемы с их качеством. Но в социально развитых рыночных моделях, как правило такой проблемы нет, так как эти сферы финансируются </w:t>
            </w:r>
          </w:p>
          <w:p w:rsidR="009931A3" w:rsidRPr="00851B41" w:rsidRDefault="009931A3" w:rsidP="008541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государством на высоком уровне</w:t>
            </w:r>
          </w:p>
        </w:tc>
      </w:tr>
      <w:tr w:rsidR="009931A3" w:rsidTr="008541EB">
        <w:trPr>
          <w:cantSplit/>
          <w:trHeight w:val="1261"/>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тельство (юр.лица)</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Pr>
                <w:rFonts w:ascii="Times New Roman" w:hAnsi="Times New Roman" w:cs="Times New Roman"/>
                <w:sz w:val="20"/>
                <w:szCs w:val="20"/>
              </w:rPr>
              <w:t>При открытие бизнеса, как правило осуществляется значительная помощь государства в виде субсидий, дотация (особенно в приоритетных областях), может быть снижена ставка налога в первые периоды функционирования</w:t>
            </w:r>
          </w:p>
        </w:tc>
      </w:tr>
      <w:tr w:rsidR="009931A3" w:rsidTr="008541EB">
        <w:trPr>
          <w:cantSplit/>
          <w:trHeight w:val="1132"/>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303614">
              <w:rPr>
                <w:rFonts w:ascii="Times New Roman" w:hAnsi="Times New Roman" w:cs="Times New Roman"/>
                <w:sz w:val="20"/>
                <w:szCs w:val="20"/>
              </w:rPr>
              <w:t xml:space="preserve">Из – за высоких социальных обязательств, как правило </w:t>
            </w:r>
            <w:r>
              <w:rPr>
                <w:rFonts w:ascii="Times New Roman" w:hAnsi="Times New Roman" w:cs="Times New Roman"/>
                <w:sz w:val="20"/>
                <w:szCs w:val="20"/>
              </w:rPr>
              <w:t>устанавливаются высокие налоги на бизнес, что может повлечь снижение деловой активности.</w:t>
            </w:r>
          </w:p>
        </w:tc>
      </w:tr>
      <w:tr w:rsidR="009931A3" w:rsidTr="008541EB">
        <w:trPr>
          <w:cantSplit/>
          <w:trHeight w:val="1268"/>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Государство</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Pr>
                <w:rFonts w:ascii="Times New Roman" w:hAnsi="Times New Roman" w:cs="Times New Roman"/>
                <w:sz w:val="20"/>
                <w:szCs w:val="20"/>
              </w:rPr>
              <w:t>В подобной модели как правило практически отсутствует социальная напряженность, а обстановка в стране характеризуется стабильностью и спокойствием.</w:t>
            </w:r>
          </w:p>
        </w:tc>
      </w:tr>
      <w:tr w:rsidR="009931A3" w:rsidTr="008541EB">
        <w:trPr>
          <w:cantSplit/>
          <w:trHeight w:val="1127"/>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Pr="00962A45" w:rsidRDefault="009931A3" w:rsidP="008541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Значительная доля расходов в бюджете государства приходится на социальную сферу, таким образом на остальные направления расходов (напр. оборона), может оставаться меньше средств. </w:t>
            </w:r>
          </w:p>
        </w:tc>
      </w:tr>
    </w:tbl>
    <w:p w:rsidR="00BF6E80" w:rsidRDefault="00BF6E80" w:rsidP="00194761">
      <w:pPr>
        <w:spacing w:after="0" w:line="240" w:lineRule="auto"/>
        <w:rPr>
          <w:rFonts w:ascii="Times New Roman" w:hAnsi="Times New Roman" w:cs="Times New Roman"/>
          <w:sz w:val="28"/>
          <w:szCs w:val="28"/>
        </w:rPr>
      </w:pPr>
    </w:p>
    <w:p w:rsidR="009931A3" w:rsidRPr="00241B02" w:rsidRDefault="009931A3" w:rsidP="009931A3">
      <w:pPr>
        <w:autoSpaceDE w:val="0"/>
        <w:autoSpaceDN w:val="0"/>
        <w:adjustRightInd w:val="0"/>
        <w:spacing w:after="0" w:line="240" w:lineRule="auto"/>
        <w:rPr>
          <w:rFonts w:ascii="Times New Roman" w:hAnsi="Times New Roman" w:cs="Times New Roman"/>
          <w:b/>
          <w:i/>
          <w:sz w:val="28"/>
          <w:szCs w:val="28"/>
        </w:rPr>
      </w:pPr>
      <w:r w:rsidRPr="00241B02">
        <w:rPr>
          <w:rFonts w:ascii="Times New Roman" w:hAnsi="Times New Roman" w:cs="Times New Roman"/>
          <w:b/>
          <w:sz w:val="28"/>
          <w:szCs w:val="28"/>
        </w:rPr>
        <w:t>РЛ2. ПРЕИМУЩЕСТВА И НЕДОСТАТКИ СВОБОДНОЙ РЫНОЧНОЙ ЭКОНОМИКИ</w:t>
      </w:r>
      <w:r w:rsidRPr="00241B02">
        <w:rPr>
          <w:rFonts w:ascii="Times New Roman" w:hAnsi="Times New Roman" w:cs="Times New Roman"/>
          <w:b/>
          <w:i/>
          <w:sz w:val="28"/>
          <w:szCs w:val="28"/>
        </w:rPr>
        <w:t xml:space="preserve"> </w:t>
      </w:r>
    </w:p>
    <w:p w:rsidR="009931A3" w:rsidRPr="00241B02" w:rsidRDefault="009931A3" w:rsidP="009931A3">
      <w:pPr>
        <w:autoSpaceDE w:val="0"/>
        <w:autoSpaceDN w:val="0"/>
        <w:adjustRightInd w:val="0"/>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t>ЗАПОЛНИТЬ ТАБЛИЦУ</w:t>
      </w:r>
    </w:p>
    <w:tbl>
      <w:tblPr>
        <w:tblStyle w:val="a5"/>
        <w:tblW w:w="9601" w:type="dxa"/>
        <w:tblLayout w:type="fixed"/>
        <w:tblLook w:val="04A0"/>
      </w:tblPr>
      <w:tblGrid>
        <w:gridCol w:w="1815"/>
        <w:gridCol w:w="427"/>
        <w:gridCol w:w="7359"/>
      </w:tblGrid>
      <w:tr w:rsidR="009931A3" w:rsidTr="008541EB">
        <w:trPr>
          <w:trHeight w:val="539"/>
        </w:trPr>
        <w:tc>
          <w:tcPr>
            <w:tcW w:w="2242" w:type="dxa"/>
            <w:gridSpan w:val="2"/>
            <w:tcBorders>
              <w:top w:val="single" w:sz="4" w:space="0" w:color="auto"/>
              <w:left w:val="single" w:sz="4" w:space="0" w:color="auto"/>
              <w:righ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sidRPr="00831631">
              <w:rPr>
                <w:rFonts w:ascii="Times New Roman" w:hAnsi="Times New Roman" w:cs="Times New Roman"/>
                <w:sz w:val="20"/>
                <w:szCs w:val="20"/>
              </w:rPr>
              <w:t>Субъекты рыночной экономики</w:t>
            </w:r>
          </w:p>
        </w:tc>
        <w:tc>
          <w:tcPr>
            <w:tcW w:w="7359" w:type="dxa"/>
            <w:tcBorders>
              <w:top w:val="single" w:sz="4" w:space="0" w:color="auto"/>
              <w:left w:val="single" w:sz="4" w:space="0" w:color="auto"/>
              <w:righ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Pr>
                <w:rFonts w:ascii="Times New Roman" w:hAnsi="Times New Roman" w:cs="Times New Roman"/>
                <w:sz w:val="28"/>
                <w:szCs w:val="28"/>
                <w:u w:val="single"/>
              </w:rPr>
              <w:t>Свободная</w:t>
            </w:r>
            <w:r w:rsidRPr="009C4033">
              <w:rPr>
                <w:rFonts w:ascii="Times New Roman" w:hAnsi="Times New Roman" w:cs="Times New Roman"/>
                <w:sz w:val="28"/>
                <w:szCs w:val="28"/>
                <w:u w:val="single"/>
              </w:rPr>
              <w:t xml:space="preserve"> рыночная экономика</w:t>
            </w:r>
          </w:p>
        </w:tc>
      </w:tr>
      <w:tr w:rsidR="009931A3" w:rsidTr="008541EB">
        <w:trPr>
          <w:cantSplit/>
          <w:trHeight w:val="1333"/>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Домашние хозяйства (физ. лица)</w:t>
            </w:r>
          </w:p>
        </w:tc>
        <w:tc>
          <w:tcPr>
            <w:tcW w:w="427" w:type="dxa"/>
            <w:tcBorders>
              <w:left w:val="single" w:sz="4" w:space="0" w:color="auto"/>
              <w:bottom w:val="single" w:sz="4" w:space="0" w:color="auto"/>
              <w:right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right w:val="single" w:sz="4" w:space="0" w:color="auto"/>
            </w:tcBorders>
          </w:tcPr>
          <w:p w:rsidR="009931A3" w:rsidRDefault="009931A3" w:rsidP="009931A3">
            <w:pPr>
              <w:autoSpaceDE w:val="0"/>
              <w:autoSpaceDN w:val="0"/>
              <w:adjustRightInd w:val="0"/>
              <w:rPr>
                <w:rFonts w:ascii="Times New Roman" w:hAnsi="Times New Roman" w:cs="Times New Roman"/>
                <w:sz w:val="28"/>
                <w:szCs w:val="28"/>
                <w:u w:val="single"/>
              </w:rPr>
            </w:pPr>
          </w:p>
        </w:tc>
      </w:tr>
      <w:tr w:rsidR="009931A3" w:rsidTr="008541EB">
        <w:trPr>
          <w:cantSplit/>
          <w:trHeight w:val="1114"/>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Default="009931A3" w:rsidP="009931A3">
            <w:pPr>
              <w:autoSpaceDE w:val="0"/>
              <w:autoSpaceDN w:val="0"/>
              <w:adjustRightInd w:val="0"/>
              <w:rPr>
                <w:rFonts w:ascii="Times New Roman" w:hAnsi="Times New Roman" w:cs="Times New Roman"/>
                <w:sz w:val="28"/>
                <w:szCs w:val="28"/>
                <w:u w:val="single"/>
              </w:rPr>
            </w:pPr>
          </w:p>
        </w:tc>
      </w:tr>
      <w:tr w:rsidR="009931A3" w:rsidTr="008541EB">
        <w:trPr>
          <w:cantSplit/>
          <w:trHeight w:val="1248"/>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тельство (юр.лица)</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007"/>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316"/>
        </w:trPr>
        <w:tc>
          <w:tcPr>
            <w:tcW w:w="1815" w:type="dxa"/>
            <w:vMerge w:val="restart"/>
          </w:tcPr>
          <w:p w:rsidR="009931A3" w:rsidRDefault="009931A3" w:rsidP="008541EB">
            <w:pPr>
              <w:autoSpaceDE w:val="0"/>
              <w:autoSpaceDN w:val="0"/>
              <w:adjustRightInd w:val="0"/>
              <w:ind w:left="108"/>
              <w:rPr>
                <w:rFonts w:ascii="Times New Roman" w:hAnsi="Times New Roman" w:cs="Times New Roman"/>
                <w:sz w:val="28"/>
                <w:szCs w:val="28"/>
                <w:u w:val="single"/>
              </w:rPr>
            </w:pPr>
            <w:r w:rsidRPr="004C0883">
              <w:rPr>
                <w:rFonts w:ascii="Times New Roman" w:hAnsi="Times New Roman" w:cs="Times New Roman"/>
                <w:b/>
                <w:i/>
                <w:sz w:val="24"/>
                <w:szCs w:val="24"/>
              </w:rPr>
              <w:lastRenderedPageBreak/>
              <w:t>Государство</w:t>
            </w:r>
          </w:p>
          <w:p w:rsidR="009931A3" w:rsidRDefault="009931A3" w:rsidP="008541EB">
            <w:pPr>
              <w:autoSpaceDE w:val="0"/>
              <w:autoSpaceDN w:val="0"/>
              <w:adjustRightInd w:val="0"/>
              <w:ind w:left="108"/>
              <w:rPr>
                <w:rFonts w:ascii="Times New Roman" w:hAnsi="Times New Roman" w:cs="Times New Roman"/>
                <w:sz w:val="28"/>
                <w:szCs w:val="28"/>
                <w:u w:val="single"/>
              </w:rPr>
            </w:pPr>
          </w:p>
        </w:tc>
        <w:tc>
          <w:tcPr>
            <w:tcW w:w="427" w:type="dxa"/>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ind w:left="113" w:right="113"/>
              <w:rPr>
                <w:rFonts w:ascii="Times New Roman" w:hAnsi="Times New Roman" w:cs="Times New Roman"/>
                <w:sz w:val="28"/>
                <w:szCs w:val="28"/>
                <w:u w:val="single"/>
              </w:rPr>
            </w:pP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Pr>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68"/>
        </w:trPr>
        <w:tc>
          <w:tcPr>
            <w:tcW w:w="1815" w:type="dxa"/>
            <w:vMerge/>
          </w:tcPr>
          <w:p w:rsidR="009931A3" w:rsidRPr="004C0883" w:rsidRDefault="009931A3" w:rsidP="008541EB">
            <w:pPr>
              <w:autoSpaceDE w:val="0"/>
              <w:autoSpaceDN w:val="0"/>
              <w:adjustRightInd w:val="0"/>
              <w:ind w:left="108"/>
              <w:rPr>
                <w:rFonts w:ascii="Times New Roman" w:hAnsi="Times New Roman" w:cs="Times New Roman"/>
                <w:b/>
                <w:i/>
                <w:sz w:val="24"/>
                <w:szCs w:val="24"/>
              </w:rPr>
            </w:pPr>
          </w:p>
        </w:tc>
        <w:tc>
          <w:tcPr>
            <w:tcW w:w="427" w:type="dxa"/>
            <w:textDirection w:val="btLr"/>
          </w:tcPr>
          <w:p w:rsidR="009931A3" w:rsidRDefault="009931A3" w:rsidP="008541EB">
            <w:pPr>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p w:rsidR="009931A3" w:rsidRDefault="009931A3" w:rsidP="008541EB">
            <w:pPr>
              <w:ind w:left="113" w:right="113"/>
              <w:rPr>
                <w:rFonts w:ascii="Times New Roman" w:hAnsi="Times New Roman" w:cs="Times New Roman"/>
                <w:sz w:val="28"/>
                <w:szCs w:val="28"/>
                <w:u w:val="single"/>
              </w:rPr>
            </w:pPr>
          </w:p>
        </w:tc>
        <w:tc>
          <w:tcPr>
            <w:tcW w:w="7359" w:type="dxa"/>
          </w:tcPr>
          <w:p w:rsidR="009931A3" w:rsidRDefault="009931A3" w:rsidP="008541EB">
            <w:pPr>
              <w:rPr>
                <w:rFonts w:ascii="Times New Roman" w:hAnsi="Times New Roman" w:cs="Times New Roman"/>
                <w:sz w:val="28"/>
                <w:szCs w:val="28"/>
                <w:u w:val="single"/>
              </w:rPr>
            </w:pPr>
          </w:p>
        </w:tc>
      </w:tr>
    </w:tbl>
    <w:p w:rsidR="00BF6E80" w:rsidRDefault="00BF6E80"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tbl>
      <w:tblPr>
        <w:tblStyle w:val="a5"/>
        <w:tblW w:w="9601" w:type="dxa"/>
        <w:tblLayout w:type="fixed"/>
        <w:tblLook w:val="04A0"/>
      </w:tblPr>
      <w:tblGrid>
        <w:gridCol w:w="1815"/>
        <w:gridCol w:w="427"/>
        <w:gridCol w:w="7359"/>
      </w:tblGrid>
      <w:tr w:rsidR="009931A3" w:rsidTr="008541EB">
        <w:trPr>
          <w:trHeight w:val="539"/>
        </w:trPr>
        <w:tc>
          <w:tcPr>
            <w:tcW w:w="2242" w:type="dxa"/>
            <w:gridSpan w:val="2"/>
            <w:tcBorders>
              <w:top w:val="single" w:sz="4" w:space="0" w:color="auto"/>
              <w:left w:val="single" w:sz="4" w:space="0" w:color="auto"/>
              <w:righ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sidRPr="00831631">
              <w:rPr>
                <w:rFonts w:ascii="Times New Roman" w:hAnsi="Times New Roman" w:cs="Times New Roman"/>
                <w:sz w:val="20"/>
                <w:szCs w:val="20"/>
              </w:rPr>
              <w:t>Субъекты рыночной экономики</w:t>
            </w:r>
          </w:p>
        </w:tc>
        <w:tc>
          <w:tcPr>
            <w:tcW w:w="7359" w:type="dxa"/>
            <w:tcBorders>
              <w:top w:val="single" w:sz="4" w:space="0" w:color="auto"/>
              <w:left w:val="single" w:sz="4" w:space="0" w:color="auto"/>
              <w:righ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Pr>
                <w:rFonts w:ascii="Times New Roman" w:hAnsi="Times New Roman" w:cs="Times New Roman"/>
                <w:sz w:val="28"/>
                <w:szCs w:val="28"/>
                <w:u w:val="single"/>
              </w:rPr>
              <w:t>Свободная</w:t>
            </w:r>
            <w:r w:rsidRPr="009C4033">
              <w:rPr>
                <w:rFonts w:ascii="Times New Roman" w:hAnsi="Times New Roman" w:cs="Times New Roman"/>
                <w:sz w:val="28"/>
                <w:szCs w:val="28"/>
                <w:u w:val="single"/>
              </w:rPr>
              <w:t xml:space="preserve"> рыночная экономика</w:t>
            </w:r>
          </w:p>
        </w:tc>
      </w:tr>
      <w:tr w:rsidR="009931A3" w:rsidTr="008541EB">
        <w:trPr>
          <w:cantSplit/>
          <w:trHeight w:val="1333"/>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Домашние хозяйства (физ. лица)</w:t>
            </w:r>
          </w:p>
        </w:tc>
        <w:tc>
          <w:tcPr>
            <w:tcW w:w="427" w:type="dxa"/>
            <w:tcBorders>
              <w:left w:val="single" w:sz="4" w:space="0" w:color="auto"/>
              <w:bottom w:val="single" w:sz="4" w:space="0" w:color="auto"/>
              <w:right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right w:val="single" w:sz="4" w:space="0" w:color="auto"/>
            </w:tcBorders>
          </w:tcPr>
          <w:p w:rsidR="009931A3" w:rsidRPr="00933341" w:rsidRDefault="009931A3" w:rsidP="008541EB">
            <w:pPr>
              <w:autoSpaceDE w:val="0"/>
              <w:autoSpaceDN w:val="0"/>
              <w:adjustRightInd w:val="0"/>
              <w:rPr>
                <w:rFonts w:ascii="Times New Roman" w:hAnsi="Times New Roman" w:cs="Times New Roman"/>
                <w:sz w:val="20"/>
                <w:szCs w:val="20"/>
              </w:rPr>
            </w:pPr>
            <w:r w:rsidRPr="00933341">
              <w:rPr>
                <w:rFonts w:ascii="Times New Roman" w:hAnsi="Times New Roman" w:cs="Times New Roman"/>
                <w:sz w:val="20"/>
                <w:szCs w:val="20"/>
              </w:rPr>
              <w:t>1) Исходя из основного принципа этой модели, гражданин обладающий определенными факторами (материальными, интеллектуальными, физическими) и эффективно использующие их, практически гарантированно получает доход от их использования. Предоставляется полная свобода их использования. Государства  пристально охраняет это п</w:t>
            </w:r>
            <w:r>
              <w:rPr>
                <w:rFonts w:ascii="Times New Roman" w:hAnsi="Times New Roman" w:cs="Times New Roman"/>
                <w:sz w:val="20"/>
                <w:szCs w:val="20"/>
              </w:rPr>
              <w:t xml:space="preserve">раво собственности. Плюс к </w:t>
            </w:r>
            <w:r w:rsidRPr="00933341">
              <w:rPr>
                <w:rFonts w:ascii="Times New Roman" w:hAnsi="Times New Roman" w:cs="Times New Roman"/>
                <w:sz w:val="20"/>
                <w:szCs w:val="20"/>
              </w:rPr>
              <w:t xml:space="preserve"> этой модели</w:t>
            </w:r>
            <w:r>
              <w:rPr>
                <w:rFonts w:ascii="Times New Roman" w:hAnsi="Times New Roman" w:cs="Times New Roman"/>
                <w:sz w:val="20"/>
                <w:szCs w:val="20"/>
              </w:rPr>
              <w:t>,</w:t>
            </w:r>
            <w:r w:rsidRPr="00933341">
              <w:rPr>
                <w:rFonts w:ascii="Times New Roman" w:hAnsi="Times New Roman" w:cs="Times New Roman"/>
                <w:sz w:val="20"/>
                <w:szCs w:val="20"/>
              </w:rPr>
              <w:t xml:space="preserve"> действует акционерный капитализм, что побуждает к более эффективной работе, а следовательно к гарантированному вознаграждению за свою деятельность. </w:t>
            </w:r>
          </w:p>
          <w:p w:rsidR="009931A3" w:rsidRPr="00933341" w:rsidRDefault="009931A3" w:rsidP="008541EB">
            <w:pPr>
              <w:autoSpaceDE w:val="0"/>
              <w:autoSpaceDN w:val="0"/>
              <w:adjustRightInd w:val="0"/>
              <w:rPr>
                <w:rFonts w:ascii="Times New Roman" w:hAnsi="Times New Roman" w:cs="Times New Roman"/>
                <w:sz w:val="20"/>
                <w:szCs w:val="20"/>
              </w:rPr>
            </w:pPr>
            <w:r w:rsidRPr="00933341">
              <w:rPr>
                <w:rFonts w:ascii="Times New Roman" w:hAnsi="Times New Roman" w:cs="Times New Roman"/>
                <w:sz w:val="20"/>
                <w:szCs w:val="20"/>
              </w:rPr>
              <w:t xml:space="preserve">2) В такой экономике работают как правило множество фирм,  оказывающие всевозможные услуги, продающие всевозможные товары, между ними большая конкуренция, это благоприятная ситуация для потребителя, так существует широкий выбор товаров и услуг, по различным ценам и с качественным сервисом. </w:t>
            </w:r>
          </w:p>
          <w:p w:rsidR="009931A3" w:rsidRDefault="009931A3" w:rsidP="008541EB">
            <w:pPr>
              <w:autoSpaceDE w:val="0"/>
              <w:autoSpaceDN w:val="0"/>
              <w:adjustRightInd w:val="0"/>
            </w:pPr>
          </w:p>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114"/>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Pr="009B6DF3" w:rsidRDefault="009931A3" w:rsidP="008541EB">
            <w:pPr>
              <w:autoSpaceDE w:val="0"/>
              <w:autoSpaceDN w:val="0"/>
              <w:adjustRightInd w:val="0"/>
              <w:rPr>
                <w:rFonts w:ascii="Times New Roman" w:hAnsi="Times New Roman" w:cs="Times New Roman"/>
                <w:sz w:val="20"/>
                <w:szCs w:val="20"/>
              </w:rPr>
            </w:pPr>
            <w:r w:rsidRPr="009B6DF3">
              <w:rPr>
                <w:rFonts w:ascii="Times New Roman" w:hAnsi="Times New Roman" w:cs="Times New Roman"/>
                <w:sz w:val="20"/>
                <w:szCs w:val="20"/>
              </w:rPr>
              <w:t xml:space="preserve">Сильная социальная дифференциация, люди по разному использует свои факторы, (кто то более эффективно, кто то менее). К тому же изначально наблюдается дисбаланс между социальными группами людей во владении каким либо имуществом. Государство же обеспечивает минимальный набор благ, (понятие об этом наборе в разных странах, сильно различаются) для существования. </w:t>
            </w:r>
          </w:p>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248"/>
        </w:trPr>
        <w:tc>
          <w:tcPr>
            <w:tcW w:w="1815" w:type="dxa"/>
            <w:vMerge w:val="restart"/>
            <w:tcBorders>
              <w:right w:val="single" w:sz="4" w:space="0" w:color="auto"/>
            </w:tcBorders>
          </w:tcPr>
          <w:p w:rsidR="009931A3" w:rsidRDefault="009931A3" w:rsidP="008541EB">
            <w:pPr>
              <w:autoSpaceDE w:val="0"/>
              <w:autoSpaceDN w:val="0"/>
              <w:adjustRightInd w:val="0"/>
              <w:rPr>
                <w:rFonts w:ascii="Times New Roman" w:hAnsi="Times New Roman" w:cs="Times New Roman"/>
                <w:sz w:val="28"/>
                <w:szCs w:val="28"/>
                <w:u w:val="single"/>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тельство (юр.лица)</w:t>
            </w:r>
          </w:p>
        </w:tc>
        <w:tc>
          <w:tcPr>
            <w:tcW w:w="427" w:type="dxa"/>
            <w:tcBorders>
              <w:left w:val="single" w:sz="4" w:space="0" w:color="auto"/>
              <w:bottom w:val="single" w:sz="4" w:space="0" w:color="auto"/>
            </w:tcBorders>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bottom w:val="single" w:sz="4" w:space="0" w:color="auto"/>
            </w:tcBorders>
          </w:tcPr>
          <w:p w:rsidR="009931A3" w:rsidRPr="00A85BFA" w:rsidRDefault="009931A3" w:rsidP="008541EB">
            <w:pPr>
              <w:autoSpaceDE w:val="0"/>
              <w:autoSpaceDN w:val="0"/>
              <w:adjustRightInd w:val="0"/>
              <w:rPr>
                <w:rFonts w:ascii="Times New Roman" w:hAnsi="Times New Roman" w:cs="Times New Roman"/>
                <w:sz w:val="20"/>
                <w:szCs w:val="20"/>
              </w:rPr>
            </w:pPr>
            <w:r w:rsidRPr="00A85BFA">
              <w:rPr>
                <w:rFonts w:ascii="Times New Roman" w:hAnsi="Times New Roman" w:cs="Times New Roman"/>
                <w:sz w:val="20"/>
                <w:szCs w:val="20"/>
              </w:rPr>
              <w:t>Благоприятные условия для занятия бизнесом,  нет каких либо ограничений. Частная собственность и результаты деятельности тщательно охраняются государством. Цены, предложение, спрос формируются исходя только из рыночных механизмов. Минимальное вмешательство государства. Низкие налоги</w:t>
            </w:r>
          </w:p>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rPr>
          <w:cantSplit/>
          <w:trHeight w:val="1007"/>
        </w:trPr>
        <w:tc>
          <w:tcPr>
            <w:tcW w:w="1815" w:type="dxa"/>
            <w:vMerge/>
            <w:tcBorders>
              <w:right w:val="single" w:sz="4" w:space="0" w:color="auto"/>
            </w:tcBorders>
          </w:tcPr>
          <w:p w:rsidR="009931A3" w:rsidRPr="004C0883" w:rsidRDefault="009931A3" w:rsidP="008541EB">
            <w:pPr>
              <w:autoSpaceDE w:val="0"/>
              <w:autoSpaceDN w:val="0"/>
              <w:adjustRightInd w:val="0"/>
              <w:rPr>
                <w:rFonts w:ascii="Times New Roman" w:hAnsi="Times New Roman" w:cs="Times New Roman"/>
                <w:b/>
                <w:i/>
                <w:sz w:val="24"/>
                <w:szCs w:val="24"/>
              </w:rPr>
            </w:pPr>
          </w:p>
        </w:tc>
        <w:tc>
          <w:tcPr>
            <w:tcW w:w="427" w:type="dxa"/>
            <w:tcBorders>
              <w:top w:val="single" w:sz="4" w:space="0" w:color="auto"/>
              <w:left w:val="single" w:sz="4" w:space="0" w:color="auto"/>
            </w:tcBorders>
            <w:textDirection w:val="btLr"/>
          </w:tcPr>
          <w:p w:rsid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tc>
        <w:tc>
          <w:tcPr>
            <w:tcW w:w="7359" w:type="dxa"/>
            <w:tcBorders>
              <w:top w:val="single" w:sz="4" w:space="0" w:color="auto"/>
            </w:tcBorders>
          </w:tcPr>
          <w:p w:rsidR="009931A3" w:rsidRPr="00A85BFA" w:rsidRDefault="009931A3" w:rsidP="008541EB">
            <w:pPr>
              <w:autoSpaceDE w:val="0"/>
              <w:autoSpaceDN w:val="0"/>
              <w:adjustRightInd w:val="0"/>
              <w:rPr>
                <w:rFonts w:ascii="Times New Roman" w:hAnsi="Times New Roman" w:cs="Times New Roman"/>
                <w:sz w:val="20"/>
                <w:szCs w:val="20"/>
              </w:rPr>
            </w:pPr>
            <w:r w:rsidRPr="00A85BFA">
              <w:rPr>
                <w:rFonts w:ascii="Times New Roman" w:hAnsi="Times New Roman" w:cs="Times New Roman"/>
                <w:sz w:val="20"/>
                <w:szCs w:val="20"/>
              </w:rPr>
              <w:t xml:space="preserve">Так как в такой экономике функционируют множество фирм в различных отраслях, возникает ситуация сильной конкуренции, успех зависит исходя из различных факторов от нововведений в бизнесе,  до улучшения качества сервиса или низких цен. </w:t>
            </w:r>
          </w:p>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316"/>
        </w:trPr>
        <w:tc>
          <w:tcPr>
            <w:tcW w:w="1815" w:type="dxa"/>
            <w:vMerge w:val="restart"/>
          </w:tcPr>
          <w:p w:rsidR="009931A3" w:rsidRDefault="009931A3" w:rsidP="008541EB">
            <w:pPr>
              <w:autoSpaceDE w:val="0"/>
              <w:autoSpaceDN w:val="0"/>
              <w:adjustRightInd w:val="0"/>
              <w:ind w:left="108"/>
              <w:rPr>
                <w:rFonts w:ascii="Times New Roman" w:hAnsi="Times New Roman" w:cs="Times New Roman"/>
                <w:sz w:val="28"/>
                <w:szCs w:val="28"/>
                <w:u w:val="single"/>
              </w:rPr>
            </w:pPr>
            <w:r w:rsidRPr="004C0883">
              <w:rPr>
                <w:rFonts w:ascii="Times New Roman" w:hAnsi="Times New Roman" w:cs="Times New Roman"/>
                <w:b/>
                <w:i/>
                <w:sz w:val="24"/>
                <w:szCs w:val="24"/>
              </w:rPr>
              <w:t>Государство</w:t>
            </w:r>
          </w:p>
          <w:p w:rsidR="009931A3" w:rsidRDefault="009931A3" w:rsidP="008541EB">
            <w:pPr>
              <w:autoSpaceDE w:val="0"/>
              <w:autoSpaceDN w:val="0"/>
              <w:adjustRightInd w:val="0"/>
              <w:ind w:left="108"/>
              <w:rPr>
                <w:rFonts w:ascii="Times New Roman" w:hAnsi="Times New Roman" w:cs="Times New Roman"/>
                <w:sz w:val="28"/>
                <w:szCs w:val="28"/>
                <w:u w:val="single"/>
              </w:rPr>
            </w:pPr>
          </w:p>
        </w:tc>
        <w:tc>
          <w:tcPr>
            <w:tcW w:w="427" w:type="dxa"/>
            <w:textDirection w:val="btLr"/>
          </w:tcPr>
          <w:p w:rsidR="009931A3" w:rsidRPr="009C4033" w:rsidRDefault="009931A3" w:rsidP="008541EB">
            <w:pPr>
              <w:ind w:left="113" w:right="113"/>
              <w:rPr>
                <w:rFonts w:ascii="Times New Roman" w:hAnsi="Times New Roman" w:cs="Times New Roman"/>
                <w:sz w:val="16"/>
                <w:szCs w:val="16"/>
              </w:rPr>
            </w:pPr>
            <w:r w:rsidRPr="009C4033">
              <w:rPr>
                <w:rFonts w:ascii="Times New Roman" w:hAnsi="Times New Roman" w:cs="Times New Roman"/>
                <w:sz w:val="16"/>
                <w:szCs w:val="16"/>
              </w:rPr>
              <w:t>преимущества</w:t>
            </w:r>
          </w:p>
          <w:p w:rsidR="009931A3" w:rsidRDefault="009931A3" w:rsidP="008541EB">
            <w:pPr>
              <w:ind w:left="113" w:right="113"/>
              <w:rPr>
                <w:rFonts w:ascii="Times New Roman" w:hAnsi="Times New Roman" w:cs="Times New Roman"/>
                <w:sz w:val="28"/>
                <w:szCs w:val="28"/>
                <w:u w:val="single"/>
              </w:rPr>
            </w:pPr>
          </w:p>
          <w:p w:rsid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Pr>
          <w:p w:rsidR="009931A3" w:rsidRPr="00F40463" w:rsidRDefault="009931A3" w:rsidP="008541EB">
            <w:pPr>
              <w:autoSpaceDE w:val="0"/>
              <w:autoSpaceDN w:val="0"/>
              <w:adjustRightInd w:val="0"/>
              <w:rPr>
                <w:rFonts w:ascii="Times New Roman" w:hAnsi="Times New Roman" w:cs="Times New Roman"/>
                <w:sz w:val="20"/>
                <w:szCs w:val="20"/>
              </w:rPr>
            </w:pPr>
            <w:r w:rsidRPr="00F40463">
              <w:rPr>
                <w:rFonts w:ascii="Times New Roman" w:hAnsi="Times New Roman" w:cs="Times New Roman"/>
                <w:sz w:val="20"/>
                <w:szCs w:val="20"/>
              </w:rPr>
              <w:t xml:space="preserve">В такой модели, экономика более конкурентоспособна. Основная роль государства заключается лишь в охране частной собственности, соблюдением законов и созданием общественных благ. </w:t>
            </w:r>
          </w:p>
          <w:p w:rsidR="009931A3" w:rsidRDefault="009931A3" w:rsidP="008541EB">
            <w:pPr>
              <w:autoSpaceDE w:val="0"/>
              <w:autoSpaceDN w:val="0"/>
              <w:adjustRightInd w:val="0"/>
              <w:rPr>
                <w:rFonts w:ascii="Times New Roman" w:hAnsi="Times New Roman" w:cs="Times New Roman"/>
                <w:sz w:val="28"/>
                <w:szCs w:val="28"/>
                <w:u w:val="single"/>
              </w:rPr>
            </w:pPr>
          </w:p>
        </w:tc>
      </w:tr>
      <w:tr w:rsidR="009931A3" w:rsidTr="008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68"/>
        </w:trPr>
        <w:tc>
          <w:tcPr>
            <w:tcW w:w="1815" w:type="dxa"/>
            <w:vMerge/>
          </w:tcPr>
          <w:p w:rsidR="009931A3" w:rsidRPr="004C0883" w:rsidRDefault="009931A3" w:rsidP="008541EB">
            <w:pPr>
              <w:autoSpaceDE w:val="0"/>
              <w:autoSpaceDN w:val="0"/>
              <w:adjustRightInd w:val="0"/>
              <w:ind w:left="108"/>
              <w:rPr>
                <w:rFonts w:ascii="Times New Roman" w:hAnsi="Times New Roman" w:cs="Times New Roman"/>
                <w:b/>
                <w:i/>
                <w:sz w:val="24"/>
                <w:szCs w:val="24"/>
              </w:rPr>
            </w:pPr>
          </w:p>
        </w:tc>
        <w:tc>
          <w:tcPr>
            <w:tcW w:w="427" w:type="dxa"/>
            <w:textDirection w:val="btLr"/>
          </w:tcPr>
          <w:p w:rsidR="009931A3" w:rsidRDefault="009931A3" w:rsidP="008541EB">
            <w:pPr>
              <w:ind w:left="113" w:right="113"/>
              <w:rPr>
                <w:rFonts w:ascii="Times New Roman" w:hAnsi="Times New Roman" w:cs="Times New Roman"/>
                <w:sz w:val="28"/>
                <w:szCs w:val="28"/>
                <w:u w:val="single"/>
              </w:rPr>
            </w:pPr>
            <w:r>
              <w:rPr>
                <w:rFonts w:ascii="Times New Roman" w:hAnsi="Times New Roman" w:cs="Times New Roman"/>
                <w:sz w:val="16"/>
                <w:szCs w:val="16"/>
              </w:rPr>
              <w:t>недостатки</w:t>
            </w:r>
          </w:p>
          <w:p w:rsidR="009931A3" w:rsidRDefault="009931A3" w:rsidP="008541EB">
            <w:pPr>
              <w:ind w:left="113" w:right="113"/>
              <w:rPr>
                <w:rFonts w:ascii="Times New Roman" w:hAnsi="Times New Roman" w:cs="Times New Roman"/>
                <w:sz w:val="28"/>
                <w:szCs w:val="28"/>
                <w:u w:val="single"/>
              </w:rPr>
            </w:pPr>
          </w:p>
        </w:tc>
        <w:tc>
          <w:tcPr>
            <w:tcW w:w="7359" w:type="dxa"/>
          </w:tcPr>
          <w:p w:rsidR="009931A3" w:rsidRPr="00F40463" w:rsidRDefault="009931A3" w:rsidP="008541EB">
            <w:pPr>
              <w:autoSpaceDE w:val="0"/>
              <w:autoSpaceDN w:val="0"/>
              <w:adjustRightInd w:val="0"/>
              <w:rPr>
                <w:rFonts w:ascii="Times New Roman" w:hAnsi="Times New Roman" w:cs="Times New Roman"/>
                <w:sz w:val="20"/>
                <w:szCs w:val="20"/>
              </w:rPr>
            </w:pPr>
            <w:r w:rsidRPr="00F40463">
              <w:rPr>
                <w:rFonts w:ascii="Times New Roman" w:hAnsi="Times New Roman" w:cs="Times New Roman"/>
                <w:sz w:val="20"/>
                <w:szCs w:val="20"/>
              </w:rPr>
              <w:t xml:space="preserve">1) Исходя из того, что в такой экономике значительная разница по доходам групп населения, может возникать некая напряженность в обществе, и государству необходимо сглаживать такие ситуации. </w:t>
            </w:r>
          </w:p>
          <w:p w:rsidR="009931A3" w:rsidRDefault="009931A3" w:rsidP="008541EB">
            <w:pPr>
              <w:rPr>
                <w:rFonts w:ascii="Times New Roman" w:hAnsi="Times New Roman" w:cs="Times New Roman"/>
                <w:sz w:val="28"/>
                <w:szCs w:val="28"/>
                <w:u w:val="single"/>
              </w:rPr>
            </w:pPr>
            <w:r w:rsidRPr="00F40463">
              <w:rPr>
                <w:rFonts w:ascii="Times New Roman" w:hAnsi="Times New Roman" w:cs="Times New Roman"/>
                <w:sz w:val="20"/>
                <w:szCs w:val="20"/>
              </w:rPr>
              <w:t>2) Так как государство минимально вмешивается в хозяйственную жизнь общества, рыночный механизм может давать сбои, приводящие к серьезным последствиям</w:t>
            </w:r>
          </w:p>
        </w:tc>
      </w:tr>
    </w:tbl>
    <w:p w:rsidR="00BF6E80" w:rsidRDefault="00BF6E80" w:rsidP="00194761">
      <w:pPr>
        <w:spacing w:after="0" w:line="240" w:lineRule="auto"/>
        <w:rPr>
          <w:rFonts w:ascii="Times New Roman" w:hAnsi="Times New Roman" w:cs="Times New Roman"/>
          <w:sz w:val="28"/>
          <w:szCs w:val="28"/>
        </w:rPr>
      </w:pPr>
    </w:p>
    <w:p w:rsidR="00FA2D99" w:rsidRDefault="00FA2D99" w:rsidP="00194761">
      <w:pPr>
        <w:spacing w:after="0" w:line="240" w:lineRule="auto"/>
        <w:rPr>
          <w:rFonts w:ascii="Times New Roman" w:hAnsi="Times New Roman" w:cs="Times New Roman"/>
          <w:sz w:val="28"/>
          <w:szCs w:val="28"/>
        </w:rPr>
      </w:pPr>
    </w:p>
    <w:p w:rsidR="00FA2D99" w:rsidRDefault="00FA2D99" w:rsidP="00194761">
      <w:pPr>
        <w:spacing w:after="0" w:line="240" w:lineRule="auto"/>
        <w:rPr>
          <w:rFonts w:ascii="Times New Roman" w:hAnsi="Times New Roman" w:cs="Times New Roman"/>
          <w:sz w:val="28"/>
          <w:szCs w:val="28"/>
        </w:rPr>
      </w:pPr>
    </w:p>
    <w:p w:rsidR="009931A3" w:rsidRPr="00241B02" w:rsidRDefault="009931A3" w:rsidP="009931A3">
      <w:pPr>
        <w:autoSpaceDE w:val="0"/>
        <w:autoSpaceDN w:val="0"/>
        <w:adjustRightInd w:val="0"/>
        <w:spacing w:after="0" w:line="240" w:lineRule="auto"/>
        <w:rPr>
          <w:rFonts w:ascii="Times New Roman" w:hAnsi="Times New Roman" w:cs="Times New Roman"/>
          <w:b/>
          <w:i/>
          <w:sz w:val="28"/>
          <w:szCs w:val="28"/>
        </w:rPr>
      </w:pPr>
      <w:r w:rsidRPr="00241B02">
        <w:rPr>
          <w:rFonts w:ascii="Times New Roman" w:hAnsi="Times New Roman" w:cs="Times New Roman"/>
          <w:b/>
          <w:sz w:val="28"/>
          <w:szCs w:val="28"/>
        </w:rPr>
        <w:lastRenderedPageBreak/>
        <w:t>РЛ3. ПРЕИМУЩЕСТВА И НЕДОСТАТКИ ЭКО-СОЦИАЛЬНОЙ РЫНОЧНОЙ ЭКОНОМИКИ</w:t>
      </w:r>
      <w:r w:rsidRPr="00241B02">
        <w:rPr>
          <w:rFonts w:ascii="Times New Roman" w:hAnsi="Times New Roman" w:cs="Times New Roman"/>
          <w:b/>
          <w:i/>
          <w:sz w:val="28"/>
          <w:szCs w:val="28"/>
        </w:rPr>
        <w:t xml:space="preserve"> </w:t>
      </w:r>
    </w:p>
    <w:p w:rsidR="009931A3" w:rsidRPr="00241B02" w:rsidRDefault="009931A3" w:rsidP="009931A3">
      <w:pPr>
        <w:autoSpaceDE w:val="0"/>
        <w:autoSpaceDN w:val="0"/>
        <w:adjustRightInd w:val="0"/>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t>ЗАПОЛНИТЬ ТАБЛИЦУ</w:t>
      </w:r>
    </w:p>
    <w:p w:rsidR="00FA2D99" w:rsidRDefault="00FA2D99" w:rsidP="00194761">
      <w:pPr>
        <w:spacing w:after="0" w:line="240" w:lineRule="auto"/>
        <w:rPr>
          <w:rFonts w:ascii="Times New Roman" w:hAnsi="Times New Roman" w:cs="Times New Roman"/>
          <w:sz w:val="28"/>
          <w:szCs w:val="28"/>
        </w:rPr>
      </w:pPr>
    </w:p>
    <w:tbl>
      <w:tblPr>
        <w:tblStyle w:val="a5"/>
        <w:tblW w:w="9601" w:type="dxa"/>
        <w:tblLayout w:type="fixed"/>
        <w:tblLook w:val="04A0"/>
      </w:tblPr>
      <w:tblGrid>
        <w:gridCol w:w="2242"/>
        <w:gridCol w:w="7359"/>
      </w:tblGrid>
      <w:tr w:rsidR="009931A3" w:rsidRPr="009C4033" w:rsidTr="008541EB">
        <w:trPr>
          <w:trHeight w:val="539"/>
        </w:trPr>
        <w:tc>
          <w:tcPr>
            <w:tcW w:w="9601" w:type="dxa"/>
            <w:gridSpan w:val="2"/>
            <w:tcBorders>
              <w:top w:val="single" w:sz="4" w:space="0" w:color="auto"/>
              <w:left w:val="single" w:sz="4" w:space="0" w:color="auto"/>
              <w:right w:val="single" w:sz="4" w:space="0" w:color="auto"/>
            </w:tcBorders>
          </w:tcPr>
          <w:p w:rsidR="009931A3" w:rsidRPr="009C4033" w:rsidRDefault="009931A3" w:rsidP="008541EB">
            <w:pPr>
              <w:autoSpaceDE w:val="0"/>
              <w:autoSpaceDN w:val="0"/>
              <w:adjustRightInd w:val="0"/>
              <w:jc w:val="center"/>
              <w:rPr>
                <w:rFonts w:ascii="Times New Roman" w:hAnsi="Times New Roman" w:cs="Times New Roman"/>
                <w:sz w:val="28"/>
                <w:szCs w:val="28"/>
                <w:u w:val="single"/>
              </w:rPr>
            </w:pPr>
            <w:r>
              <w:rPr>
                <w:rFonts w:ascii="Times New Roman" w:hAnsi="Times New Roman" w:cs="Times New Roman"/>
                <w:sz w:val="28"/>
                <w:szCs w:val="28"/>
                <w:u w:val="single"/>
              </w:rPr>
              <w:t>Эко-социальная</w:t>
            </w:r>
            <w:r w:rsidRPr="009C4033">
              <w:rPr>
                <w:rFonts w:ascii="Times New Roman" w:hAnsi="Times New Roman" w:cs="Times New Roman"/>
                <w:sz w:val="28"/>
                <w:szCs w:val="28"/>
                <w:u w:val="single"/>
              </w:rPr>
              <w:t xml:space="preserve"> рыночная экономика</w:t>
            </w:r>
          </w:p>
        </w:tc>
      </w:tr>
      <w:tr w:rsidR="009931A3" w:rsidTr="008541EB">
        <w:trPr>
          <w:cantSplit/>
          <w:trHeight w:val="1333"/>
        </w:trPr>
        <w:tc>
          <w:tcPr>
            <w:tcW w:w="2242" w:type="dxa"/>
            <w:tcBorders>
              <w:bottom w:val="single" w:sz="4" w:space="0" w:color="auto"/>
              <w:right w:val="single" w:sz="4" w:space="0" w:color="auto"/>
            </w:tcBorders>
          </w:tcPr>
          <w:p w:rsidR="009931A3" w:rsidRPr="009931A3" w:rsidRDefault="009931A3" w:rsidP="008541EB">
            <w:pPr>
              <w:ind w:left="113" w:right="113"/>
              <w:rPr>
                <w:rFonts w:ascii="Times New Roman" w:hAnsi="Times New Roman" w:cs="Times New Roman"/>
                <w:sz w:val="28"/>
                <w:szCs w:val="28"/>
              </w:rPr>
            </w:pPr>
            <w:r>
              <w:rPr>
                <w:rFonts w:ascii="Times New Roman" w:hAnsi="Times New Roman" w:cs="Times New Roman"/>
                <w:sz w:val="28"/>
                <w:szCs w:val="28"/>
              </w:rPr>
              <w:t>П</w:t>
            </w:r>
            <w:r w:rsidRPr="009931A3">
              <w:rPr>
                <w:rFonts w:ascii="Times New Roman" w:hAnsi="Times New Roman" w:cs="Times New Roman"/>
                <w:sz w:val="28"/>
                <w:szCs w:val="28"/>
              </w:rPr>
              <w:t>реимущества</w:t>
            </w:r>
          </w:p>
          <w:p w:rsidR="009931A3" w:rsidRPr="009931A3" w:rsidRDefault="009931A3"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right w:val="single" w:sz="4" w:space="0" w:color="auto"/>
            </w:tcBorders>
          </w:tcPr>
          <w:p w:rsidR="009931A3" w:rsidRDefault="009931A3" w:rsidP="009931A3">
            <w:pPr>
              <w:autoSpaceDE w:val="0"/>
              <w:autoSpaceDN w:val="0"/>
              <w:adjustRightInd w:val="0"/>
              <w:rPr>
                <w:rFonts w:ascii="Times New Roman" w:hAnsi="Times New Roman" w:cs="Times New Roman"/>
                <w:sz w:val="28"/>
                <w:szCs w:val="28"/>
                <w:u w:val="single"/>
              </w:rPr>
            </w:pPr>
          </w:p>
        </w:tc>
      </w:tr>
      <w:tr w:rsidR="009931A3" w:rsidTr="008541EB">
        <w:trPr>
          <w:cantSplit/>
          <w:trHeight w:val="1114"/>
        </w:trPr>
        <w:tc>
          <w:tcPr>
            <w:tcW w:w="2242" w:type="dxa"/>
            <w:tcBorders>
              <w:top w:val="single" w:sz="4" w:space="0" w:color="auto"/>
            </w:tcBorders>
          </w:tcPr>
          <w:p w:rsidR="009931A3" w:rsidRPr="009931A3" w:rsidRDefault="009931A3"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28"/>
                <w:szCs w:val="28"/>
              </w:rPr>
              <w:t>Н</w:t>
            </w:r>
            <w:r w:rsidRPr="009931A3">
              <w:rPr>
                <w:rFonts w:ascii="Times New Roman" w:hAnsi="Times New Roman" w:cs="Times New Roman"/>
                <w:sz w:val="28"/>
                <w:szCs w:val="28"/>
              </w:rPr>
              <w:t>едостатки</w:t>
            </w:r>
          </w:p>
        </w:tc>
        <w:tc>
          <w:tcPr>
            <w:tcW w:w="7359" w:type="dxa"/>
            <w:tcBorders>
              <w:top w:val="single" w:sz="4" w:space="0" w:color="auto"/>
            </w:tcBorders>
          </w:tcPr>
          <w:p w:rsidR="009931A3" w:rsidRDefault="009931A3" w:rsidP="009931A3">
            <w:pPr>
              <w:autoSpaceDE w:val="0"/>
              <w:autoSpaceDN w:val="0"/>
              <w:adjustRightInd w:val="0"/>
              <w:rPr>
                <w:rFonts w:ascii="Times New Roman" w:hAnsi="Times New Roman" w:cs="Times New Roman"/>
                <w:sz w:val="28"/>
                <w:szCs w:val="28"/>
                <w:u w:val="single"/>
              </w:rPr>
            </w:pPr>
          </w:p>
        </w:tc>
      </w:tr>
    </w:tbl>
    <w:p w:rsidR="00FA2D99" w:rsidRDefault="00FA2D99" w:rsidP="00194761">
      <w:pPr>
        <w:spacing w:after="0" w:line="240" w:lineRule="auto"/>
        <w:rPr>
          <w:rFonts w:ascii="Times New Roman" w:hAnsi="Times New Roman" w:cs="Times New Roman"/>
          <w:sz w:val="28"/>
          <w:szCs w:val="28"/>
        </w:rPr>
      </w:pPr>
    </w:p>
    <w:p w:rsidR="00FA2D99" w:rsidRDefault="00FA2D99" w:rsidP="00194761">
      <w:pPr>
        <w:spacing w:after="0" w:line="240" w:lineRule="auto"/>
        <w:rPr>
          <w:rFonts w:ascii="Times New Roman" w:hAnsi="Times New Roman" w:cs="Times New Roman"/>
          <w:sz w:val="28"/>
          <w:szCs w:val="28"/>
        </w:rPr>
      </w:pPr>
    </w:p>
    <w:tbl>
      <w:tblPr>
        <w:tblStyle w:val="a5"/>
        <w:tblW w:w="9601" w:type="dxa"/>
        <w:tblLayout w:type="fixed"/>
        <w:tblLook w:val="04A0"/>
      </w:tblPr>
      <w:tblGrid>
        <w:gridCol w:w="2242"/>
        <w:gridCol w:w="7359"/>
      </w:tblGrid>
      <w:tr w:rsidR="008541EB" w:rsidRPr="009C4033" w:rsidTr="008541EB">
        <w:trPr>
          <w:trHeight w:val="539"/>
        </w:trPr>
        <w:tc>
          <w:tcPr>
            <w:tcW w:w="9601" w:type="dxa"/>
            <w:gridSpan w:val="2"/>
            <w:tcBorders>
              <w:top w:val="single" w:sz="4" w:space="0" w:color="auto"/>
              <w:left w:val="single" w:sz="4" w:space="0" w:color="auto"/>
              <w:right w:val="single" w:sz="4" w:space="0" w:color="auto"/>
            </w:tcBorders>
          </w:tcPr>
          <w:p w:rsidR="008541EB" w:rsidRPr="009C4033" w:rsidRDefault="008541EB" w:rsidP="008541EB">
            <w:pPr>
              <w:autoSpaceDE w:val="0"/>
              <w:autoSpaceDN w:val="0"/>
              <w:adjustRightInd w:val="0"/>
              <w:jc w:val="center"/>
              <w:rPr>
                <w:rFonts w:ascii="Times New Roman" w:hAnsi="Times New Roman" w:cs="Times New Roman"/>
                <w:sz w:val="28"/>
                <w:szCs w:val="28"/>
                <w:u w:val="single"/>
              </w:rPr>
            </w:pPr>
            <w:r>
              <w:rPr>
                <w:rFonts w:ascii="Times New Roman" w:hAnsi="Times New Roman" w:cs="Times New Roman"/>
                <w:sz w:val="28"/>
                <w:szCs w:val="28"/>
                <w:u w:val="single"/>
              </w:rPr>
              <w:t>Эко-социальная</w:t>
            </w:r>
            <w:r w:rsidRPr="009C4033">
              <w:rPr>
                <w:rFonts w:ascii="Times New Roman" w:hAnsi="Times New Roman" w:cs="Times New Roman"/>
                <w:sz w:val="28"/>
                <w:szCs w:val="28"/>
                <w:u w:val="single"/>
              </w:rPr>
              <w:t xml:space="preserve"> рыночная экономика</w:t>
            </w:r>
          </w:p>
        </w:tc>
      </w:tr>
      <w:tr w:rsidR="008541EB" w:rsidTr="008541EB">
        <w:trPr>
          <w:cantSplit/>
          <w:trHeight w:val="1333"/>
        </w:trPr>
        <w:tc>
          <w:tcPr>
            <w:tcW w:w="2242" w:type="dxa"/>
            <w:tcBorders>
              <w:bottom w:val="single" w:sz="4" w:space="0" w:color="auto"/>
              <w:right w:val="single" w:sz="4" w:space="0" w:color="auto"/>
            </w:tcBorders>
          </w:tcPr>
          <w:p w:rsidR="008541EB" w:rsidRPr="009931A3" w:rsidRDefault="008541EB" w:rsidP="008541EB">
            <w:pPr>
              <w:ind w:left="113" w:right="113"/>
              <w:rPr>
                <w:rFonts w:ascii="Times New Roman" w:hAnsi="Times New Roman" w:cs="Times New Roman"/>
                <w:sz w:val="28"/>
                <w:szCs w:val="28"/>
              </w:rPr>
            </w:pPr>
            <w:r>
              <w:rPr>
                <w:rFonts w:ascii="Times New Roman" w:hAnsi="Times New Roman" w:cs="Times New Roman"/>
                <w:sz w:val="28"/>
                <w:szCs w:val="28"/>
              </w:rPr>
              <w:t>П</w:t>
            </w:r>
            <w:r w:rsidRPr="009931A3">
              <w:rPr>
                <w:rFonts w:ascii="Times New Roman" w:hAnsi="Times New Roman" w:cs="Times New Roman"/>
                <w:sz w:val="28"/>
                <w:szCs w:val="28"/>
              </w:rPr>
              <w:t>реимущества</w:t>
            </w:r>
          </w:p>
          <w:p w:rsidR="008541EB" w:rsidRPr="009931A3" w:rsidRDefault="008541EB" w:rsidP="008541EB">
            <w:pPr>
              <w:autoSpaceDE w:val="0"/>
              <w:autoSpaceDN w:val="0"/>
              <w:adjustRightInd w:val="0"/>
              <w:ind w:left="113" w:right="113"/>
              <w:rPr>
                <w:rFonts w:ascii="Times New Roman" w:hAnsi="Times New Roman" w:cs="Times New Roman"/>
                <w:sz w:val="28"/>
                <w:szCs w:val="28"/>
                <w:u w:val="single"/>
              </w:rPr>
            </w:pPr>
          </w:p>
        </w:tc>
        <w:tc>
          <w:tcPr>
            <w:tcW w:w="7359" w:type="dxa"/>
            <w:tcBorders>
              <w:left w:val="single" w:sz="4" w:space="0" w:color="auto"/>
              <w:bottom w:val="single" w:sz="4" w:space="0" w:color="auto"/>
              <w:right w:val="single" w:sz="4" w:space="0" w:color="auto"/>
            </w:tcBorders>
          </w:tcPr>
          <w:p w:rsidR="008541EB" w:rsidRDefault="008541EB" w:rsidP="008541EB">
            <w:pPr>
              <w:autoSpaceDE w:val="0"/>
              <w:autoSpaceDN w:val="0"/>
              <w:adjustRightInd w:val="0"/>
              <w:rPr>
                <w:rFonts w:ascii="Times New Roman" w:hAnsi="Times New Roman" w:cs="Times New Roman"/>
                <w:sz w:val="20"/>
                <w:szCs w:val="20"/>
              </w:rPr>
            </w:pPr>
            <w:r w:rsidRPr="009579F1">
              <w:rPr>
                <w:rFonts w:ascii="Times New Roman" w:hAnsi="Times New Roman" w:cs="Times New Roman"/>
                <w:sz w:val="20"/>
                <w:szCs w:val="20"/>
              </w:rPr>
              <w:t>Низкая социальная дифференциация</w:t>
            </w:r>
            <w:r>
              <w:rPr>
                <w:rFonts w:ascii="Times New Roman" w:hAnsi="Times New Roman" w:cs="Times New Roman"/>
                <w:sz w:val="20"/>
                <w:szCs w:val="20"/>
              </w:rPr>
              <w:t xml:space="preserve">. В </w:t>
            </w:r>
            <w:r w:rsidRPr="009579F1">
              <w:rPr>
                <w:rFonts w:ascii="Times New Roman" w:hAnsi="Times New Roman" w:cs="Times New Roman"/>
                <w:sz w:val="20"/>
                <w:szCs w:val="20"/>
              </w:rPr>
              <w:t xml:space="preserve"> такой модели</w:t>
            </w:r>
            <w:r>
              <w:rPr>
                <w:rFonts w:ascii="Times New Roman" w:hAnsi="Times New Roman" w:cs="Times New Roman"/>
                <w:sz w:val="20"/>
                <w:szCs w:val="20"/>
              </w:rPr>
              <w:t xml:space="preserve"> как правило гражданам предоставляется бесплатное образование, здравоохранение, помощь государства по оплате жилья, транспорта, лекарств и т.д. </w:t>
            </w:r>
          </w:p>
          <w:p w:rsidR="008541EB" w:rsidRPr="009931A3" w:rsidRDefault="008541EB" w:rsidP="008541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Приоритет – достижение социальной справедливости и защищенности граждан.</w:t>
            </w:r>
          </w:p>
          <w:p w:rsidR="008541EB" w:rsidRDefault="008541EB" w:rsidP="008541EB">
            <w:pPr>
              <w:autoSpaceDE w:val="0"/>
              <w:autoSpaceDN w:val="0"/>
              <w:adjustRightInd w:val="0"/>
              <w:rPr>
                <w:rFonts w:ascii="Times New Roman" w:hAnsi="Times New Roman" w:cs="Times New Roman"/>
                <w:sz w:val="28"/>
                <w:szCs w:val="28"/>
                <w:u w:val="single"/>
              </w:rPr>
            </w:pPr>
            <w:r>
              <w:rPr>
                <w:rFonts w:ascii="Times New Roman" w:hAnsi="Times New Roman" w:cs="Times New Roman"/>
                <w:sz w:val="20"/>
                <w:szCs w:val="20"/>
              </w:rPr>
              <w:t>При открытие бизнеса, как правило осуществляется значительная помощь государства в виде субсидий, дотация (особенно в приоритетных областях), может быть снижена ставка налога в первые периоды функционирования</w:t>
            </w:r>
          </w:p>
          <w:p w:rsidR="008541EB" w:rsidRDefault="008541EB" w:rsidP="008541EB">
            <w:pPr>
              <w:autoSpaceDE w:val="0"/>
              <w:autoSpaceDN w:val="0"/>
              <w:adjustRightInd w:val="0"/>
              <w:rPr>
                <w:rFonts w:ascii="Times New Roman" w:hAnsi="Times New Roman" w:cs="Times New Roman"/>
                <w:sz w:val="28"/>
                <w:szCs w:val="28"/>
                <w:u w:val="single"/>
              </w:rPr>
            </w:pPr>
            <w:r>
              <w:rPr>
                <w:rFonts w:ascii="Times New Roman" w:hAnsi="Times New Roman" w:cs="Times New Roman"/>
                <w:sz w:val="20"/>
                <w:szCs w:val="20"/>
              </w:rPr>
              <w:t>В подобной модели как правило практически отсутствует социальная напряженность, а обстановка в стране характеризуется стабильностью и спокойствием.</w:t>
            </w:r>
          </w:p>
        </w:tc>
      </w:tr>
      <w:tr w:rsidR="008541EB" w:rsidTr="008541EB">
        <w:trPr>
          <w:cantSplit/>
          <w:trHeight w:val="1114"/>
        </w:trPr>
        <w:tc>
          <w:tcPr>
            <w:tcW w:w="2242" w:type="dxa"/>
            <w:tcBorders>
              <w:top w:val="single" w:sz="4" w:space="0" w:color="auto"/>
            </w:tcBorders>
          </w:tcPr>
          <w:p w:rsidR="008541EB" w:rsidRPr="009931A3" w:rsidRDefault="008541EB" w:rsidP="008541EB">
            <w:pPr>
              <w:autoSpaceDE w:val="0"/>
              <w:autoSpaceDN w:val="0"/>
              <w:adjustRightInd w:val="0"/>
              <w:ind w:left="113" w:right="113"/>
              <w:rPr>
                <w:rFonts w:ascii="Times New Roman" w:hAnsi="Times New Roman" w:cs="Times New Roman"/>
                <w:sz w:val="28"/>
                <w:szCs w:val="28"/>
                <w:u w:val="single"/>
              </w:rPr>
            </w:pPr>
            <w:r>
              <w:rPr>
                <w:rFonts w:ascii="Times New Roman" w:hAnsi="Times New Roman" w:cs="Times New Roman"/>
                <w:sz w:val="28"/>
                <w:szCs w:val="28"/>
              </w:rPr>
              <w:t>Н</w:t>
            </w:r>
            <w:r w:rsidRPr="009931A3">
              <w:rPr>
                <w:rFonts w:ascii="Times New Roman" w:hAnsi="Times New Roman" w:cs="Times New Roman"/>
                <w:sz w:val="28"/>
                <w:szCs w:val="28"/>
              </w:rPr>
              <w:t>едостатки</w:t>
            </w:r>
          </w:p>
        </w:tc>
        <w:tc>
          <w:tcPr>
            <w:tcW w:w="7359" w:type="dxa"/>
            <w:tcBorders>
              <w:top w:val="single" w:sz="4" w:space="0" w:color="auto"/>
            </w:tcBorders>
          </w:tcPr>
          <w:p w:rsidR="008541EB" w:rsidRPr="009931A3" w:rsidRDefault="008541EB" w:rsidP="008541EB">
            <w:pPr>
              <w:jc w:val="both"/>
              <w:rPr>
                <w:rFonts w:ascii="Times New Roman" w:hAnsi="Times New Roman" w:cs="Times New Roman"/>
                <w:color w:val="000000"/>
                <w:sz w:val="20"/>
                <w:szCs w:val="20"/>
              </w:rPr>
            </w:pPr>
            <w:r w:rsidRPr="009931A3">
              <w:rPr>
                <w:rFonts w:ascii="Times New Roman" w:hAnsi="Times New Roman" w:cs="Times New Roman"/>
                <w:color w:val="000000"/>
                <w:sz w:val="20"/>
                <w:szCs w:val="20"/>
              </w:rPr>
              <w:t xml:space="preserve">В мировой экономике национальные и экологические стандарты играют далеко не определяющую роль, так как многие крупные предприятия имеют возможность производства товаров во всех частях света с использованием дешевой рабочей силы и без затрат на защиту окружающей природной среды. </w:t>
            </w:r>
          </w:p>
          <w:p w:rsidR="008541EB" w:rsidRDefault="008541EB" w:rsidP="008541EB">
            <w:pPr>
              <w:autoSpaceDE w:val="0"/>
              <w:autoSpaceDN w:val="0"/>
              <w:adjustRightInd w:val="0"/>
              <w:rPr>
                <w:rFonts w:ascii="Times New Roman" w:hAnsi="Times New Roman" w:cs="Times New Roman"/>
                <w:sz w:val="28"/>
                <w:szCs w:val="28"/>
                <w:u w:val="single"/>
              </w:rPr>
            </w:pPr>
            <w:r w:rsidRPr="009931A3">
              <w:rPr>
                <w:rFonts w:ascii="Times New Roman" w:hAnsi="Times New Roman" w:cs="Times New Roman"/>
                <w:color w:val="000000"/>
                <w:sz w:val="20"/>
                <w:szCs w:val="20"/>
              </w:rPr>
              <w:t>Для гармоничного экономического и экологического развития стран необходима наиболее глобальная концепция международной экономики.</w:t>
            </w:r>
          </w:p>
        </w:tc>
      </w:tr>
    </w:tbl>
    <w:p w:rsidR="00FA2D99" w:rsidRDefault="00FA2D99" w:rsidP="00194761">
      <w:pPr>
        <w:spacing w:after="0" w:line="240" w:lineRule="auto"/>
        <w:rPr>
          <w:rFonts w:ascii="Times New Roman" w:hAnsi="Times New Roman" w:cs="Times New Roman"/>
          <w:sz w:val="28"/>
          <w:szCs w:val="28"/>
        </w:rPr>
      </w:pPr>
    </w:p>
    <w:p w:rsidR="00FA2D99" w:rsidRDefault="00FA2D99"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9931A3" w:rsidRPr="00241B02" w:rsidRDefault="00241B02" w:rsidP="00194761">
      <w:pPr>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lastRenderedPageBreak/>
        <w:t>РЛ 4. СХОДСТВА И РАЗЛИЧИЯ СОЦИАЛЬНОЙ И СВОБОДНОЙ РЫНОЧНОЙ ЭКОНОМИКИ</w:t>
      </w:r>
    </w:p>
    <w:p w:rsidR="00241B02" w:rsidRPr="00241B02" w:rsidRDefault="00241B02" w:rsidP="00241B02">
      <w:pPr>
        <w:autoSpaceDE w:val="0"/>
        <w:autoSpaceDN w:val="0"/>
        <w:adjustRightInd w:val="0"/>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t>ЗАПОЛНИТЬ ТАБЛИЦУ</w:t>
      </w:r>
    </w:p>
    <w:p w:rsidR="009931A3" w:rsidRDefault="009931A3" w:rsidP="00194761">
      <w:pPr>
        <w:spacing w:after="0" w:line="240" w:lineRule="auto"/>
        <w:rPr>
          <w:rFonts w:ascii="Times New Roman" w:hAnsi="Times New Roman" w:cs="Times New Roman"/>
          <w:sz w:val="28"/>
          <w:szCs w:val="28"/>
        </w:rPr>
      </w:pPr>
    </w:p>
    <w:tbl>
      <w:tblPr>
        <w:tblStyle w:val="a5"/>
        <w:tblW w:w="9617" w:type="dxa"/>
        <w:tblLayout w:type="fixed"/>
        <w:tblLook w:val="04A0"/>
      </w:tblPr>
      <w:tblGrid>
        <w:gridCol w:w="1818"/>
        <w:gridCol w:w="3988"/>
        <w:gridCol w:w="3811"/>
      </w:tblGrid>
      <w:tr w:rsidR="00241B02" w:rsidTr="00E13C6F">
        <w:trPr>
          <w:trHeight w:val="717"/>
        </w:trPr>
        <w:tc>
          <w:tcPr>
            <w:tcW w:w="1818" w:type="dxa"/>
            <w:vMerge w:val="restart"/>
          </w:tcPr>
          <w:p w:rsidR="00241B02" w:rsidRPr="004C0883" w:rsidRDefault="00241B02" w:rsidP="00E13C6F">
            <w:pPr>
              <w:autoSpaceDE w:val="0"/>
              <w:autoSpaceDN w:val="0"/>
              <w:adjustRightInd w:val="0"/>
              <w:rPr>
                <w:rFonts w:ascii="Times New Roman" w:hAnsi="Times New Roman" w:cs="Times New Roman"/>
                <w:sz w:val="24"/>
                <w:szCs w:val="24"/>
                <w:u w:val="single"/>
              </w:rPr>
            </w:pPr>
            <w:r w:rsidRPr="004C0883">
              <w:rPr>
                <w:rFonts w:ascii="Times New Roman" w:hAnsi="Times New Roman" w:cs="Times New Roman"/>
                <w:sz w:val="24"/>
                <w:szCs w:val="24"/>
                <w:u w:val="single"/>
              </w:rPr>
              <w:t xml:space="preserve">Субъекты   рыночной экономики </w:t>
            </w:r>
          </w:p>
        </w:tc>
        <w:tc>
          <w:tcPr>
            <w:tcW w:w="7799" w:type="dxa"/>
            <w:gridSpan w:val="2"/>
            <w:tcBorders>
              <w:bottom w:val="single" w:sz="4" w:space="0" w:color="auto"/>
            </w:tcBorders>
          </w:tcPr>
          <w:p w:rsidR="00241B02" w:rsidRPr="004C0883" w:rsidRDefault="00241B02" w:rsidP="00E13C6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Сопоставление социальной рыночной экономики (СоцРЭ) и </w:t>
            </w:r>
            <w:r w:rsidRPr="004C0883">
              <w:rPr>
                <w:rFonts w:ascii="Times New Roman" w:hAnsi="Times New Roman" w:cs="Times New Roman"/>
                <w:b/>
                <w:sz w:val="24"/>
                <w:szCs w:val="24"/>
              </w:rPr>
              <w:t xml:space="preserve"> </w:t>
            </w:r>
          </w:p>
          <w:p w:rsidR="00241B02" w:rsidRPr="004C0883" w:rsidRDefault="00241B02" w:rsidP="00E13C6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свободной рыночной экономики (СвобРЭ) </w:t>
            </w:r>
            <w:r w:rsidRPr="004C0883">
              <w:rPr>
                <w:rFonts w:ascii="Times New Roman" w:hAnsi="Times New Roman" w:cs="Times New Roman"/>
                <w:b/>
                <w:sz w:val="24"/>
                <w:szCs w:val="24"/>
              </w:rPr>
              <w:t xml:space="preserve"> </w:t>
            </w:r>
          </w:p>
        </w:tc>
      </w:tr>
      <w:tr w:rsidR="00241B02" w:rsidTr="00E13C6F">
        <w:trPr>
          <w:trHeight w:val="327"/>
        </w:trPr>
        <w:tc>
          <w:tcPr>
            <w:tcW w:w="1818" w:type="dxa"/>
            <w:vMerge/>
          </w:tcPr>
          <w:p w:rsidR="00241B02" w:rsidRPr="004C0883" w:rsidRDefault="00241B02" w:rsidP="00E13C6F">
            <w:pPr>
              <w:autoSpaceDE w:val="0"/>
              <w:autoSpaceDN w:val="0"/>
              <w:adjustRightInd w:val="0"/>
              <w:rPr>
                <w:rFonts w:ascii="Times New Roman" w:hAnsi="Times New Roman" w:cs="Times New Roman"/>
                <w:sz w:val="24"/>
                <w:szCs w:val="24"/>
              </w:rPr>
            </w:pPr>
          </w:p>
        </w:tc>
        <w:tc>
          <w:tcPr>
            <w:tcW w:w="3988" w:type="dxa"/>
            <w:tcBorders>
              <w:top w:val="single" w:sz="4" w:space="0" w:color="auto"/>
            </w:tcBorders>
          </w:tcPr>
          <w:p w:rsidR="00241B02" w:rsidRPr="00A57351" w:rsidRDefault="00241B02" w:rsidP="00E13C6F">
            <w:pPr>
              <w:autoSpaceDE w:val="0"/>
              <w:autoSpaceDN w:val="0"/>
              <w:adjustRightInd w:val="0"/>
              <w:jc w:val="center"/>
              <w:rPr>
                <w:rFonts w:ascii="Times New Roman" w:hAnsi="Times New Roman" w:cs="Times New Roman"/>
                <w:i/>
                <w:sz w:val="24"/>
                <w:szCs w:val="24"/>
              </w:rPr>
            </w:pPr>
            <w:r w:rsidRPr="00A57351">
              <w:rPr>
                <w:rFonts w:ascii="Times New Roman" w:hAnsi="Times New Roman" w:cs="Times New Roman"/>
                <w:i/>
                <w:sz w:val="24"/>
                <w:szCs w:val="24"/>
              </w:rPr>
              <w:t>Сходства</w:t>
            </w:r>
          </w:p>
        </w:tc>
        <w:tc>
          <w:tcPr>
            <w:tcW w:w="3811" w:type="dxa"/>
            <w:tcBorders>
              <w:top w:val="single" w:sz="4" w:space="0" w:color="auto"/>
            </w:tcBorders>
          </w:tcPr>
          <w:p w:rsidR="00241B02" w:rsidRPr="004C0883" w:rsidRDefault="00241B02" w:rsidP="00E13C6F">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Различия</w:t>
            </w:r>
          </w:p>
        </w:tc>
      </w:tr>
      <w:tr w:rsidR="00241B02" w:rsidTr="00E13C6F">
        <w:trPr>
          <w:trHeight w:val="1977"/>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t xml:space="preserve">Домашние хозяйства (физ. лица) </w:t>
            </w:r>
          </w:p>
        </w:tc>
        <w:tc>
          <w:tcPr>
            <w:tcW w:w="3988" w:type="dxa"/>
          </w:tcPr>
          <w:p w:rsidR="00241B02" w:rsidRPr="00851B41" w:rsidRDefault="00241B02" w:rsidP="00E13C6F">
            <w:pPr>
              <w:autoSpaceDE w:val="0"/>
              <w:autoSpaceDN w:val="0"/>
              <w:adjustRightInd w:val="0"/>
              <w:rPr>
                <w:rFonts w:ascii="Times New Roman" w:hAnsi="Times New Roman" w:cs="Times New Roman"/>
                <w:sz w:val="20"/>
                <w:szCs w:val="20"/>
              </w:rPr>
            </w:pPr>
          </w:p>
        </w:tc>
        <w:tc>
          <w:tcPr>
            <w:tcW w:w="3811" w:type="dxa"/>
          </w:tcPr>
          <w:p w:rsidR="00241B02" w:rsidRPr="004C0883" w:rsidRDefault="00241B02" w:rsidP="00E13C6F">
            <w:pPr>
              <w:autoSpaceDE w:val="0"/>
              <w:autoSpaceDN w:val="0"/>
              <w:adjustRightInd w:val="0"/>
              <w:rPr>
                <w:rFonts w:ascii="Times New Roman" w:hAnsi="Times New Roman" w:cs="Times New Roman"/>
                <w:sz w:val="24"/>
                <w:szCs w:val="24"/>
              </w:rPr>
            </w:pPr>
          </w:p>
        </w:tc>
      </w:tr>
      <w:tr w:rsidR="00241B02" w:rsidTr="00E13C6F">
        <w:trPr>
          <w:trHeight w:val="1965"/>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 xml:space="preserve">тельство (юр.лица). Фирмы </w:t>
            </w:r>
          </w:p>
        </w:tc>
        <w:tc>
          <w:tcPr>
            <w:tcW w:w="3988" w:type="dxa"/>
          </w:tcPr>
          <w:p w:rsidR="00241B02" w:rsidRPr="00303614" w:rsidRDefault="00241B02" w:rsidP="00E13C6F">
            <w:pPr>
              <w:autoSpaceDE w:val="0"/>
              <w:autoSpaceDN w:val="0"/>
              <w:adjustRightInd w:val="0"/>
              <w:rPr>
                <w:rFonts w:ascii="Times New Roman" w:hAnsi="Times New Roman" w:cs="Times New Roman"/>
                <w:sz w:val="20"/>
                <w:szCs w:val="20"/>
              </w:rPr>
            </w:pPr>
          </w:p>
        </w:tc>
        <w:tc>
          <w:tcPr>
            <w:tcW w:w="3811" w:type="dxa"/>
          </w:tcPr>
          <w:p w:rsidR="00241B02" w:rsidRPr="009A2F39" w:rsidRDefault="00241B02" w:rsidP="00E13C6F">
            <w:pPr>
              <w:autoSpaceDE w:val="0"/>
              <w:autoSpaceDN w:val="0"/>
              <w:adjustRightInd w:val="0"/>
              <w:rPr>
                <w:rFonts w:ascii="Times New Roman" w:hAnsi="Times New Roman" w:cs="Times New Roman"/>
                <w:sz w:val="20"/>
                <w:szCs w:val="20"/>
              </w:rPr>
            </w:pPr>
          </w:p>
        </w:tc>
      </w:tr>
      <w:tr w:rsidR="00241B02" w:rsidTr="00E13C6F">
        <w:trPr>
          <w:trHeight w:val="982"/>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t xml:space="preserve">Государство </w:t>
            </w:r>
          </w:p>
        </w:tc>
        <w:tc>
          <w:tcPr>
            <w:tcW w:w="3988" w:type="dxa"/>
          </w:tcPr>
          <w:p w:rsidR="00241B02" w:rsidRPr="00962A45" w:rsidRDefault="00241B02" w:rsidP="00E13C6F">
            <w:pPr>
              <w:autoSpaceDE w:val="0"/>
              <w:autoSpaceDN w:val="0"/>
              <w:adjustRightInd w:val="0"/>
              <w:rPr>
                <w:rFonts w:ascii="Times New Roman" w:hAnsi="Times New Roman" w:cs="Times New Roman"/>
                <w:sz w:val="20"/>
                <w:szCs w:val="20"/>
              </w:rPr>
            </w:pPr>
          </w:p>
        </w:tc>
        <w:tc>
          <w:tcPr>
            <w:tcW w:w="3811" w:type="dxa"/>
          </w:tcPr>
          <w:p w:rsidR="00241B02" w:rsidRPr="008D1A41" w:rsidRDefault="00241B02" w:rsidP="00E13C6F">
            <w:pPr>
              <w:autoSpaceDE w:val="0"/>
              <w:autoSpaceDN w:val="0"/>
              <w:adjustRightInd w:val="0"/>
              <w:rPr>
                <w:rFonts w:ascii="Times New Roman" w:hAnsi="Times New Roman" w:cs="Times New Roman"/>
                <w:sz w:val="20"/>
                <w:szCs w:val="20"/>
              </w:rPr>
            </w:pPr>
          </w:p>
        </w:tc>
      </w:tr>
    </w:tbl>
    <w:p w:rsidR="009931A3" w:rsidRDefault="009931A3" w:rsidP="00194761">
      <w:pPr>
        <w:spacing w:after="0" w:line="240" w:lineRule="auto"/>
        <w:rPr>
          <w:rFonts w:ascii="Times New Roman" w:hAnsi="Times New Roman" w:cs="Times New Roman"/>
          <w:sz w:val="28"/>
          <w:szCs w:val="28"/>
        </w:rPr>
      </w:pPr>
    </w:p>
    <w:p w:rsidR="009931A3" w:rsidRDefault="009931A3"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tbl>
      <w:tblPr>
        <w:tblStyle w:val="a5"/>
        <w:tblW w:w="9617" w:type="dxa"/>
        <w:tblLayout w:type="fixed"/>
        <w:tblLook w:val="04A0"/>
      </w:tblPr>
      <w:tblGrid>
        <w:gridCol w:w="1818"/>
        <w:gridCol w:w="3988"/>
        <w:gridCol w:w="3811"/>
      </w:tblGrid>
      <w:tr w:rsidR="00241B02" w:rsidTr="00E13C6F">
        <w:trPr>
          <w:trHeight w:val="717"/>
        </w:trPr>
        <w:tc>
          <w:tcPr>
            <w:tcW w:w="1818" w:type="dxa"/>
            <w:vMerge w:val="restart"/>
          </w:tcPr>
          <w:p w:rsidR="00241B02" w:rsidRPr="004C0883" w:rsidRDefault="00241B02" w:rsidP="00E13C6F">
            <w:pPr>
              <w:autoSpaceDE w:val="0"/>
              <w:autoSpaceDN w:val="0"/>
              <w:adjustRightInd w:val="0"/>
              <w:rPr>
                <w:rFonts w:ascii="Times New Roman" w:hAnsi="Times New Roman" w:cs="Times New Roman"/>
                <w:sz w:val="24"/>
                <w:szCs w:val="24"/>
                <w:u w:val="single"/>
              </w:rPr>
            </w:pPr>
            <w:r w:rsidRPr="004C0883">
              <w:rPr>
                <w:rFonts w:ascii="Times New Roman" w:hAnsi="Times New Roman" w:cs="Times New Roman"/>
                <w:sz w:val="24"/>
                <w:szCs w:val="24"/>
                <w:u w:val="single"/>
              </w:rPr>
              <w:t xml:space="preserve">Субъекты   рыночной экономики </w:t>
            </w:r>
          </w:p>
        </w:tc>
        <w:tc>
          <w:tcPr>
            <w:tcW w:w="7799" w:type="dxa"/>
            <w:gridSpan w:val="2"/>
            <w:tcBorders>
              <w:bottom w:val="single" w:sz="4" w:space="0" w:color="auto"/>
            </w:tcBorders>
          </w:tcPr>
          <w:p w:rsidR="00241B02" w:rsidRPr="004C0883" w:rsidRDefault="00241B02" w:rsidP="00E13C6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Сопоставление социальной рыночной экономики (СоцРЭ) и </w:t>
            </w:r>
            <w:r w:rsidRPr="004C0883">
              <w:rPr>
                <w:rFonts w:ascii="Times New Roman" w:hAnsi="Times New Roman" w:cs="Times New Roman"/>
                <w:b/>
                <w:sz w:val="24"/>
                <w:szCs w:val="24"/>
              </w:rPr>
              <w:t xml:space="preserve"> </w:t>
            </w:r>
          </w:p>
          <w:p w:rsidR="00241B02" w:rsidRPr="004C0883" w:rsidRDefault="00241B02" w:rsidP="00E13C6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свободной рыночной экономики (СвобРЭ) </w:t>
            </w:r>
            <w:r w:rsidRPr="004C0883">
              <w:rPr>
                <w:rFonts w:ascii="Times New Roman" w:hAnsi="Times New Roman" w:cs="Times New Roman"/>
                <w:b/>
                <w:sz w:val="24"/>
                <w:szCs w:val="24"/>
              </w:rPr>
              <w:t xml:space="preserve"> </w:t>
            </w:r>
          </w:p>
        </w:tc>
      </w:tr>
      <w:tr w:rsidR="00241B02" w:rsidTr="00E13C6F">
        <w:trPr>
          <w:trHeight w:val="327"/>
        </w:trPr>
        <w:tc>
          <w:tcPr>
            <w:tcW w:w="1818" w:type="dxa"/>
            <w:vMerge/>
          </w:tcPr>
          <w:p w:rsidR="00241B02" w:rsidRPr="004C0883" w:rsidRDefault="00241B02" w:rsidP="00E13C6F">
            <w:pPr>
              <w:autoSpaceDE w:val="0"/>
              <w:autoSpaceDN w:val="0"/>
              <w:adjustRightInd w:val="0"/>
              <w:rPr>
                <w:rFonts w:ascii="Times New Roman" w:hAnsi="Times New Roman" w:cs="Times New Roman"/>
                <w:sz w:val="24"/>
                <w:szCs w:val="24"/>
              </w:rPr>
            </w:pPr>
          </w:p>
        </w:tc>
        <w:tc>
          <w:tcPr>
            <w:tcW w:w="3988" w:type="dxa"/>
            <w:tcBorders>
              <w:top w:val="single" w:sz="4" w:space="0" w:color="auto"/>
            </w:tcBorders>
          </w:tcPr>
          <w:p w:rsidR="00241B02" w:rsidRPr="00A57351" w:rsidRDefault="00241B02" w:rsidP="00E13C6F">
            <w:pPr>
              <w:autoSpaceDE w:val="0"/>
              <w:autoSpaceDN w:val="0"/>
              <w:adjustRightInd w:val="0"/>
              <w:jc w:val="center"/>
              <w:rPr>
                <w:rFonts w:ascii="Times New Roman" w:hAnsi="Times New Roman" w:cs="Times New Roman"/>
                <w:i/>
                <w:sz w:val="24"/>
                <w:szCs w:val="24"/>
              </w:rPr>
            </w:pPr>
            <w:r w:rsidRPr="00A57351">
              <w:rPr>
                <w:rFonts w:ascii="Times New Roman" w:hAnsi="Times New Roman" w:cs="Times New Roman"/>
                <w:i/>
                <w:sz w:val="24"/>
                <w:szCs w:val="24"/>
              </w:rPr>
              <w:t>Сходства</w:t>
            </w:r>
          </w:p>
        </w:tc>
        <w:tc>
          <w:tcPr>
            <w:tcW w:w="3811" w:type="dxa"/>
            <w:tcBorders>
              <w:top w:val="single" w:sz="4" w:space="0" w:color="auto"/>
            </w:tcBorders>
          </w:tcPr>
          <w:p w:rsidR="00241B02" w:rsidRPr="004C0883" w:rsidRDefault="00241B02" w:rsidP="00E13C6F">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Различия</w:t>
            </w:r>
          </w:p>
        </w:tc>
      </w:tr>
      <w:tr w:rsidR="00241B02" w:rsidTr="00E13C6F">
        <w:trPr>
          <w:trHeight w:val="1977"/>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t xml:space="preserve">Домашние хозяйства (физ. лица) </w:t>
            </w:r>
          </w:p>
        </w:tc>
        <w:tc>
          <w:tcPr>
            <w:tcW w:w="3988" w:type="dxa"/>
          </w:tcPr>
          <w:p w:rsidR="00241B02" w:rsidRPr="009579F1"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Развиты права и свободы граждан, в частности эффективно функционирующие институты права (профсоюзы, комитеты) </w:t>
            </w:r>
          </w:p>
          <w:p w:rsidR="00241B02" w:rsidRPr="00851B41"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Частная собственность и результаты деятельности  тщательно охраняются государством</w:t>
            </w:r>
          </w:p>
        </w:tc>
        <w:tc>
          <w:tcPr>
            <w:tcW w:w="3811" w:type="dxa"/>
          </w:tcPr>
          <w:p w:rsidR="00241B02" w:rsidRPr="009B6DF3"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Разница в социальной поддержке групп населения, в СоцРЭ это направление в приоритете, следовательно поддержка значительнее (по всем сферам). Но в СвобРЭ набор, ценовой диапазон,  товаров и услуг для населения может быть выше, т.к. там зачастую жестче конкуренция. </w:t>
            </w:r>
          </w:p>
          <w:p w:rsidR="00241B02" w:rsidRPr="004C0883" w:rsidRDefault="00241B02" w:rsidP="00E13C6F">
            <w:pPr>
              <w:autoSpaceDE w:val="0"/>
              <w:autoSpaceDN w:val="0"/>
              <w:adjustRightInd w:val="0"/>
              <w:rPr>
                <w:rFonts w:ascii="Times New Roman" w:hAnsi="Times New Roman" w:cs="Times New Roman"/>
                <w:sz w:val="24"/>
                <w:szCs w:val="24"/>
              </w:rPr>
            </w:pPr>
          </w:p>
        </w:tc>
      </w:tr>
      <w:tr w:rsidR="00241B02" w:rsidTr="00E13C6F">
        <w:trPr>
          <w:trHeight w:val="1965"/>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t>Предпринима</w:t>
            </w:r>
            <w:r>
              <w:rPr>
                <w:rFonts w:ascii="Times New Roman" w:hAnsi="Times New Roman" w:cs="Times New Roman"/>
                <w:b/>
                <w:i/>
                <w:sz w:val="24"/>
                <w:szCs w:val="24"/>
              </w:rPr>
              <w:t>-</w:t>
            </w:r>
            <w:r w:rsidRPr="004C0883">
              <w:rPr>
                <w:rFonts w:ascii="Times New Roman" w:hAnsi="Times New Roman" w:cs="Times New Roman"/>
                <w:b/>
                <w:i/>
                <w:sz w:val="24"/>
                <w:szCs w:val="24"/>
              </w:rPr>
              <w:t xml:space="preserve">тельство (юр.лица). Фирмы </w:t>
            </w:r>
          </w:p>
        </w:tc>
        <w:tc>
          <w:tcPr>
            <w:tcW w:w="3988" w:type="dxa"/>
          </w:tcPr>
          <w:p w:rsidR="00241B02"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этих 2-х моделях нет ограничений для занятий бизнесом. Цены формируются в большей степени благодаря работе рыночного механизма (спроса  и предложения). </w:t>
            </w:r>
          </w:p>
          <w:p w:rsidR="00241B02" w:rsidRPr="00303614" w:rsidRDefault="00241B02" w:rsidP="00E13C6F">
            <w:pPr>
              <w:autoSpaceDE w:val="0"/>
              <w:autoSpaceDN w:val="0"/>
              <w:adjustRightInd w:val="0"/>
              <w:rPr>
                <w:rFonts w:ascii="Times New Roman" w:hAnsi="Times New Roman" w:cs="Times New Roman"/>
                <w:sz w:val="20"/>
                <w:szCs w:val="20"/>
              </w:rPr>
            </w:pPr>
          </w:p>
        </w:tc>
        <w:tc>
          <w:tcPr>
            <w:tcW w:w="3811" w:type="dxa"/>
          </w:tcPr>
          <w:p w:rsidR="00241B02" w:rsidRPr="00104956"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Практически во всех моделях СоцРЭ уровень  налогов на бизнес выше, чем в СвобРЭ. Это не самым лучшим образом влияет на развитие бизнеса. К тому же в СоцРЭ государство чаще вмешивается в хозяйственную деятельность. Отметим, что в СвобРЭ, в большинстве случаев, жестче конкуренция. </w:t>
            </w:r>
          </w:p>
          <w:p w:rsidR="00241B02" w:rsidRPr="009A2F39"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 xml:space="preserve"> </w:t>
            </w:r>
          </w:p>
        </w:tc>
      </w:tr>
      <w:tr w:rsidR="00241B02" w:rsidTr="00E13C6F">
        <w:trPr>
          <w:trHeight w:val="982"/>
        </w:trPr>
        <w:tc>
          <w:tcPr>
            <w:tcW w:w="1818" w:type="dxa"/>
          </w:tcPr>
          <w:p w:rsidR="00241B02" w:rsidRPr="004C0883" w:rsidRDefault="00241B02" w:rsidP="00E13C6F">
            <w:pPr>
              <w:autoSpaceDE w:val="0"/>
              <w:autoSpaceDN w:val="0"/>
              <w:adjustRightInd w:val="0"/>
              <w:rPr>
                <w:rFonts w:ascii="Times New Roman" w:hAnsi="Times New Roman" w:cs="Times New Roman"/>
                <w:b/>
                <w:i/>
                <w:sz w:val="24"/>
                <w:szCs w:val="24"/>
              </w:rPr>
            </w:pPr>
            <w:r w:rsidRPr="004C0883">
              <w:rPr>
                <w:rFonts w:ascii="Times New Roman" w:hAnsi="Times New Roman" w:cs="Times New Roman"/>
                <w:b/>
                <w:i/>
                <w:sz w:val="24"/>
                <w:szCs w:val="24"/>
              </w:rPr>
              <w:lastRenderedPageBreak/>
              <w:t xml:space="preserve">Государство </w:t>
            </w:r>
          </w:p>
        </w:tc>
        <w:tc>
          <w:tcPr>
            <w:tcW w:w="3988" w:type="dxa"/>
          </w:tcPr>
          <w:p w:rsidR="00241B02" w:rsidRPr="00962A45"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Основная функция государства остается неизменной, это создание общественных благ и контроль за исполнением законов.  </w:t>
            </w:r>
          </w:p>
        </w:tc>
        <w:tc>
          <w:tcPr>
            <w:tcW w:w="3811" w:type="dxa"/>
          </w:tcPr>
          <w:p w:rsidR="00241B02" w:rsidRPr="008D1A41" w:rsidRDefault="00241B02" w:rsidP="00E13C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Как было отмечено ранее в СоцРЭ государство ориентировано на достижение высокого качества жизни граждан, защищенности и т.д. В СвобРЭ идет больше упор на создание условий для той или иной деятельности и жесткий контроль за соблюдением законов. В СоцРЭ государство более активно участвует в функционировании экономики. </w:t>
            </w:r>
          </w:p>
        </w:tc>
      </w:tr>
    </w:tbl>
    <w:p w:rsidR="008541EB" w:rsidRDefault="008541EB" w:rsidP="00194761">
      <w:pPr>
        <w:spacing w:after="0" w:line="240" w:lineRule="auto"/>
        <w:rPr>
          <w:rFonts w:ascii="Times New Roman" w:hAnsi="Times New Roman" w:cs="Times New Roman"/>
          <w:sz w:val="28"/>
          <w:szCs w:val="28"/>
        </w:rPr>
      </w:pPr>
    </w:p>
    <w:p w:rsidR="008541EB" w:rsidRPr="00241B02" w:rsidRDefault="008541EB" w:rsidP="00194761">
      <w:pPr>
        <w:spacing w:after="0" w:line="240" w:lineRule="auto"/>
        <w:rPr>
          <w:rFonts w:ascii="Times New Roman" w:hAnsi="Times New Roman" w:cs="Times New Roman"/>
          <w:b/>
          <w:sz w:val="28"/>
          <w:szCs w:val="28"/>
        </w:rPr>
      </w:pPr>
    </w:p>
    <w:p w:rsidR="008541EB" w:rsidRPr="00241B02" w:rsidRDefault="00241B02" w:rsidP="00194761">
      <w:pPr>
        <w:spacing w:after="0" w:line="240" w:lineRule="auto"/>
        <w:rPr>
          <w:rFonts w:ascii="Times New Roman" w:hAnsi="Times New Roman" w:cs="Times New Roman"/>
          <w:b/>
          <w:sz w:val="28"/>
          <w:szCs w:val="28"/>
        </w:rPr>
      </w:pPr>
      <w:r w:rsidRPr="00241B02">
        <w:rPr>
          <w:rFonts w:ascii="Times New Roman" w:hAnsi="Times New Roman" w:cs="Times New Roman"/>
          <w:b/>
          <w:sz w:val="28"/>
          <w:szCs w:val="28"/>
        </w:rPr>
        <w:t>Домашнее задание</w:t>
      </w:r>
    </w:p>
    <w:p w:rsidR="008541EB" w:rsidRPr="00241B02" w:rsidRDefault="008541EB" w:rsidP="00194761">
      <w:pPr>
        <w:spacing w:after="0" w:line="240" w:lineRule="auto"/>
        <w:rPr>
          <w:rFonts w:ascii="Times New Roman" w:hAnsi="Times New Roman" w:cs="Times New Roman"/>
          <w:b/>
          <w:sz w:val="28"/>
          <w:szCs w:val="28"/>
        </w:rPr>
      </w:pPr>
    </w:p>
    <w:p w:rsidR="008541EB" w:rsidRDefault="00BE7469" w:rsidP="001947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2F6227">
        <w:rPr>
          <w:rFonts w:ascii="Times New Roman" w:hAnsi="Times New Roman" w:cs="Times New Roman"/>
          <w:sz w:val="28"/>
          <w:szCs w:val="28"/>
        </w:rPr>
        <w:t>Заполнить схему «Функции государства, регулирующие социальную сферу в модели социального рынка»</w:t>
      </w:r>
    </w:p>
    <w:p w:rsidR="002F6227" w:rsidRDefault="002F6227" w:rsidP="00194761">
      <w:pPr>
        <w:spacing w:after="0" w:line="240" w:lineRule="auto"/>
        <w:rPr>
          <w:rFonts w:ascii="Times New Roman" w:hAnsi="Times New Roman" w:cs="Times New Roman"/>
          <w:sz w:val="28"/>
          <w:szCs w:val="28"/>
        </w:rPr>
      </w:pPr>
    </w:p>
    <w:p w:rsidR="008541EB" w:rsidRDefault="008541EB" w:rsidP="00194761">
      <w:pPr>
        <w:spacing w:after="0" w:line="240" w:lineRule="auto"/>
        <w:rPr>
          <w:rFonts w:ascii="Times New Roman" w:hAnsi="Times New Roman" w:cs="Times New Roman"/>
          <w:sz w:val="28"/>
          <w:szCs w:val="28"/>
        </w:rPr>
      </w:pPr>
    </w:p>
    <w:p w:rsidR="008541EB" w:rsidRDefault="0070320E" w:rsidP="0019476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_x0000_s1026" style="position:absolute;margin-left:-2.95pt;margin-top:5.5pt;width:483pt;height:139.35pt;z-index:251658240" coordorigin="1485,11049" coordsize="9660,2787">
            <v:roundrect id="_x0000_s1027" style="position:absolute;left:5175;top:12060;width:2295;height:780" arcsize="10923f" fillcolor="#f99">
              <v:textbox>
                <w:txbxContent>
                  <w:p w:rsidR="002F6227" w:rsidRPr="002F6227" w:rsidRDefault="002F6227" w:rsidP="002F6227">
                    <w:pPr>
                      <w:jc w:val="center"/>
                      <w:rPr>
                        <w:rFonts w:ascii="Times New Roman" w:hAnsi="Times New Roman" w:cs="Times New Roman"/>
                        <w:b/>
                        <w:sz w:val="16"/>
                        <w:szCs w:val="16"/>
                      </w:rPr>
                    </w:pPr>
                    <w:r w:rsidRPr="002F6227">
                      <w:rPr>
                        <w:rFonts w:ascii="Times New Roman" w:hAnsi="Times New Roman" w:cs="Times New Roman"/>
                        <w:b/>
                        <w:sz w:val="16"/>
                        <w:szCs w:val="16"/>
                      </w:rPr>
                      <w:t>Функции государства в социальной сфере</w:t>
                    </w:r>
                  </w:p>
                </w:txbxContent>
              </v:textbox>
            </v:roundrect>
            <v:roundrect id="_x0000_s1028" style="position:absolute;left:4575;top:11049;width:3285;height:696" arcsize="10923f" fillcolor="#daeef3" strokeweight="1pt">
              <v:stroke dashstyle="dash"/>
              <v:shadow color="#868686"/>
              <v:textbox>
                <w:txbxContent>
                  <w:p w:rsidR="002F6227" w:rsidRPr="002F6227" w:rsidRDefault="002F6227" w:rsidP="002F6227">
                    <w:pPr>
                      <w:jc w:val="center"/>
                      <w:rPr>
                        <w:rFonts w:ascii="Times New Roman" w:hAnsi="Times New Roman" w:cs="Times New Roman"/>
                        <w:color w:val="FFFF00"/>
                        <w:sz w:val="18"/>
                        <w:szCs w:val="18"/>
                      </w:rPr>
                    </w:pPr>
                    <w:r w:rsidRPr="002F6227">
                      <w:rPr>
                        <w:rFonts w:ascii="Times New Roman" w:hAnsi="Times New Roman" w:cs="Times New Roman"/>
                        <w:sz w:val="18"/>
                        <w:szCs w:val="18"/>
                      </w:rPr>
                      <w:t>Защита конкуренции</w:t>
                    </w:r>
                  </w:p>
                </w:txbxContent>
              </v:textbox>
            </v:roundrect>
            <v:roundrect id="_x0000_s1029" style="position:absolute;left:1485;top:12075;width:3285;height:675" arcsize="10923f" fillcolor="#daeef3" strokeweight="1pt">
              <v:stroke dashstyle="dash"/>
              <v:shadow color="#868686"/>
              <v:textbox>
                <w:txbxContent>
                  <w:p w:rsidR="002F6227" w:rsidRPr="002F6227" w:rsidRDefault="002F6227" w:rsidP="002F6227">
                    <w:pPr>
                      <w:jc w:val="center"/>
                      <w:rPr>
                        <w:rFonts w:ascii="Times New Roman" w:hAnsi="Times New Roman" w:cs="Times New Roman"/>
                        <w:sz w:val="18"/>
                        <w:szCs w:val="18"/>
                      </w:rPr>
                    </w:pPr>
                    <w:r w:rsidRPr="002F6227">
                      <w:rPr>
                        <w:rFonts w:ascii="Times New Roman" w:hAnsi="Times New Roman" w:cs="Times New Roman"/>
                        <w:sz w:val="18"/>
                        <w:szCs w:val="18"/>
                      </w:rPr>
                      <w:t>Политика перераспределения доходов</w:t>
                    </w:r>
                  </w:p>
                </w:txbxContent>
              </v:textbox>
            </v:roundrect>
            <v:roundrect id="_x0000_s1030" style="position:absolute;left:7860;top:12060;width:3285;height:690" arcsize="10923f" fillcolor="#daeef3" strokeweight="1pt">
              <v:stroke dashstyle="dash"/>
              <v:shadow color="#868686"/>
              <v:textbox>
                <w:txbxContent>
                  <w:p w:rsidR="002F6227" w:rsidRPr="0050697B" w:rsidRDefault="002F6227" w:rsidP="002F6227">
                    <w:pPr>
                      <w:jc w:val="center"/>
                      <w:rPr>
                        <w:sz w:val="18"/>
                        <w:szCs w:val="18"/>
                      </w:rPr>
                    </w:pPr>
                    <w:r w:rsidRPr="002F6227">
                      <w:rPr>
                        <w:rFonts w:ascii="Times New Roman" w:hAnsi="Times New Roman" w:cs="Times New Roman"/>
                        <w:sz w:val="18"/>
                        <w:szCs w:val="18"/>
                      </w:rPr>
                      <w:t>Особое регулирование на рынке труда</w:t>
                    </w:r>
                  </w:p>
                </w:txbxContent>
              </v:textbox>
            </v:roundrect>
            <v:roundrect id="_x0000_s1031" style="position:absolute;left:4575;top:13110;width:3285;height:726" arcsize="10923f" fillcolor="#daeef3" strokeweight="1pt">
              <v:stroke dashstyle="dash"/>
              <v:shadow color="#868686"/>
              <v:textbox>
                <w:txbxContent>
                  <w:p w:rsidR="002F6227" w:rsidRPr="002F6227" w:rsidRDefault="002F6227" w:rsidP="002F6227">
                    <w:pPr>
                      <w:jc w:val="center"/>
                      <w:rPr>
                        <w:rFonts w:ascii="Times New Roman" w:hAnsi="Times New Roman" w:cs="Times New Roman"/>
                        <w:sz w:val="18"/>
                        <w:szCs w:val="18"/>
                      </w:rPr>
                    </w:pPr>
                    <w:r w:rsidRPr="002F6227">
                      <w:rPr>
                        <w:rFonts w:ascii="Times New Roman" w:hAnsi="Times New Roman" w:cs="Times New Roman"/>
                        <w:sz w:val="18"/>
                        <w:szCs w:val="18"/>
                      </w:rPr>
                      <w:t>Социальные гарантии</w:t>
                    </w:r>
                  </w:p>
                </w:txbxContent>
              </v:textbox>
            </v:roundrect>
            <v:shapetype id="_x0000_t32" coordsize="21600,21600" o:spt="32" o:oned="t" path="m,l21600,21600e" filled="f">
              <v:path arrowok="t" fillok="f" o:connecttype="none"/>
              <o:lock v:ext="edit" shapetype="t"/>
            </v:shapetype>
            <v:shape id="_x0000_s1032" type="#_x0000_t32" style="position:absolute;left:6150;top:11745;width:0;height:315" o:connectortype="straight"/>
            <v:shape id="_x0000_s1033" type="#_x0000_t32" style="position:absolute;left:6150;top:12840;width:0;height:270" o:connectortype="straight"/>
            <v:shape id="_x0000_s1034" type="#_x0000_t32" style="position:absolute;left:7470;top:12450;width:390;height:15" o:connectortype="straight"/>
            <v:shape id="_x0000_s1035" type="#_x0000_t32" style="position:absolute;left:4770;top:12450;width:405;height:0" o:connectortype="straight"/>
          </v:group>
        </w:pict>
      </w:r>
    </w:p>
    <w:p w:rsidR="008541EB" w:rsidRDefault="008541EB" w:rsidP="00194761">
      <w:pPr>
        <w:spacing w:after="0" w:line="240" w:lineRule="auto"/>
        <w:rPr>
          <w:rFonts w:ascii="Times New Roman" w:hAnsi="Times New Roman" w:cs="Times New Roman"/>
          <w:sz w:val="28"/>
          <w:szCs w:val="28"/>
        </w:rPr>
      </w:pPr>
    </w:p>
    <w:p w:rsidR="008541EB" w:rsidRDefault="008541EB" w:rsidP="00194761">
      <w:pPr>
        <w:spacing w:after="0" w:line="240" w:lineRule="auto"/>
        <w:rPr>
          <w:rFonts w:ascii="Times New Roman" w:hAnsi="Times New Roman" w:cs="Times New Roman"/>
          <w:sz w:val="28"/>
          <w:szCs w:val="28"/>
        </w:rPr>
      </w:pPr>
    </w:p>
    <w:p w:rsidR="00BF6E80" w:rsidRDefault="00BF6E80"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241B02" w:rsidRDefault="00241B02" w:rsidP="00194761">
      <w:pPr>
        <w:spacing w:after="0" w:line="240" w:lineRule="auto"/>
        <w:rPr>
          <w:rFonts w:ascii="Times New Roman" w:hAnsi="Times New Roman" w:cs="Times New Roman"/>
          <w:sz w:val="28"/>
          <w:szCs w:val="28"/>
        </w:rPr>
      </w:pPr>
    </w:p>
    <w:p w:rsidR="00BE7469" w:rsidRDefault="00BE7469" w:rsidP="00194761">
      <w:pPr>
        <w:spacing w:after="0" w:line="240" w:lineRule="auto"/>
        <w:rPr>
          <w:rFonts w:ascii="Times New Roman" w:hAnsi="Times New Roman" w:cs="Times New Roman"/>
          <w:sz w:val="28"/>
          <w:szCs w:val="28"/>
        </w:rPr>
      </w:pPr>
    </w:p>
    <w:p w:rsidR="00BE7469" w:rsidRDefault="00BE7469" w:rsidP="001947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Дополнительно задание: заполнить таблицу «Характеристика моделей рыночной экономики по отношении к субъектам экономики» (Государство, фирма, домашнее хозяйство) </w:t>
      </w:r>
    </w:p>
    <w:p w:rsidR="00BE7469" w:rsidRDefault="00BE7469"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BE7469" w:rsidRDefault="00BE7469" w:rsidP="00194761">
      <w:pPr>
        <w:spacing w:after="0" w:line="240" w:lineRule="auto"/>
        <w:rPr>
          <w:rFonts w:ascii="Times New Roman" w:hAnsi="Times New Roman" w:cs="Times New Roman"/>
          <w:sz w:val="28"/>
          <w:szCs w:val="28"/>
        </w:rPr>
      </w:pPr>
    </w:p>
    <w:tbl>
      <w:tblPr>
        <w:tblStyle w:val="a5"/>
        <w:tblW w:w="0" w:type="auto"/>
        <w:tblInd w:w="-561" w:type="dxa"/>
        <w:tblLook w:val="04A0"/>
      </w:tblPr>
      <w:tblGrid>
        <w:gridCol w:w="753"/>
        <w:gridCol w:w="2094"/>
        <w:gridCol w:w="8"/>
        <w:gridCol w:w="639"/>
        <w:gridCol w:w="2278"/>
        <w:gridCol w:w="2324"/>
        <w:gridCol w:w="2036"/>
      </w:tblGrid>
      <w:tr w:rsidR="00D3464E" w:rsidTr="004B0287">
        <w:tc>
          <w:tcPr>
            <w:tcW w:w="753" w:type="dxa"/>
            <w:tcBorders>
              <w:top w:val="single" w:sz="4" w:space="0" w:color="auto"/>
              <w:left w:val="single" w:sz="4" w:space="0" w:color="auto"/>
              <w:bottom w:val="single" w:sz="4" w:space="0" w:color="auto"/>
            </w:tcBorders>
            <w:shd w:val="clear" w:color="auto" w:fill="auto"/>
          </w:tcPr>
          <w:p w:rsidR="00D3464E" w:rsidRPr="00CD46B9" w:rsidRDefault="00D3464E" w:rsidP="004B0287">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2741" w:type="dxa"/>
            <w:gridSpan w:val="3"/>
            <w:tcBorders>
              <w:bottom w:val="single" w:sz="4" w:space="0" w:color="auto"/>
            </w:tcBorders>
          </w:tcPr>
          <w:p w:rsidR="00D3464E" w:rsidRPr="00CD46B9" w:rsidRDefault="00D3464E" w:rsidP="004B0287">
            <w:pPr>
              <w:jc w:val="center"/>
              <w:rPr>
                <w:rFonts w:ascii="Times New Roman" w:hAnsi="Times New Roman" w:cs="Times New Roman"/>
                <w:sz w:val="18"/>
                <w:szCs w:val="18"/>
              </w:rPr>
            </w:pPr>
            <w:r w:rsidRPr="00CD46B9">
              <w:rPr>
                <w:rFonts w:ascii="Times New Roman" w:hAnsi="Times New Roman" w:cs="Times New Roman"/>
                <w:sz w:val="18"/>
                <w:szCs w:val="18"/>
              </w:rPr>
              <w:t>Элементы, характеризующие системы рыночной экономики</w:t>
            </w:r>
          </w:p>
        </w:tc>
        <w:tc>
          <w:tcPr>
            <w:tcW w:w="2278" w:type="dxa"/>
            <w:tcBorders>
              <w:bottom w:val="single" w:sz="4" w:space="0" w:color="auto"/>
              <w:right w:val="single" w:sz="4" w:space="0" w:color="auto"/>
            </w:tcBorders>
          </w:tcPr>
          <w:p w:rsidR="00D3464E" w:rsidRPr="00CD46B9" w:rsidRDefault="00D3464E" w:rsidP="004B0287">
            <w:pPr>
              <w:jc w:val="center"/>
              <w:rPr>
                <w:rFonts w:ascii="Times New Roman" w:hAnsi="Times New Roman" w:cs="Times New Roman"/>
                <w:sz w:val="28"/>
                <w:szCs w:val="28"/>
              </w:rPr>
            </w:pPr>
            <w:r w:rsidRPr="00CD46B9">
              <w:rPr>
                <w:rFonts w:ascii="Times New Roman" w:hAnsi="Times New Roman" w:cs="Times New Roman"/>
                <w:sz w:val="28"/>
                <w:szCs w:val="28"/>
              </w:rPr>
              <w:t>Социальная рыночная экономика</w:t>
            </w:r>
          </w:p>
        </w:tc>
        <w:tc>
          <w:tcPr>
            <w:tcW w:w="2324" w:type="dxa"/>
            <w:tcBorders>
              <w:left w:val="single" w:sz="4" w:space="0" w:color="auto"/>
              <w:right w:val="single" w:sz="4" w:space="0" w:color="auto"/>
            </w:tcBorders>
          </w:tcPr>
          <w:p w:rsidR="00D3464E" w:rsidRPr="00CD46B9" w:rsidRDefault="00D3464E" w:rsidP="004B0287">
            <w:pPr>
              <w:jc w:val="center"/>
              <w:rPr>
                <w:rFonts w:ascii="Times New Roman" w:hAnsi="Times New Roman" w:cs="Times New Roman"/>
                <w:sz w:val="28"/>
                <w:szCs w:val="28"/>
              </w:rPr>
            </w:pPr>
            <w:r w:rsidRPr="00CD46B9">
              <w:rPr>
                <w:rFonts w:ascii="Times New Roman" w:hAnsi="Times New Roman" w:cs="Times New Roman"/>
                <w:sz w:val="28"/>
                <w:szCs w:val="28"/>
              </w:rPr>
              <w:t>Свободная рыночная экономика</w:t>
            </w:r>
          </w:p>
        </w:tc>
        <w:tc>
          <w:tcPr>
            <w:tcW w:w="2036" w:type="dxa"/>
            <w:tcBorders>
              <w:left w:val="single" w:sz="4" w:space="0" w:color="auto"/>
            </w:tcBorders>
          </w:tcPr>
          <w:p w:rsidR="00D3464E" w:rsidRPr="00CD46B9" w:rsidRDefault="00D3464E" w:rsidP="004B0287">
            <w:pPr>
              <w:jc w:val="center"/>
              <w:rPr>
                <w:rFonts w:ascii="Times New Roman" w:hAnsi="Times New Roman" w:cs="Times New Roman"/>
                <w:sz w:val="28"/>
                <w:szCs w:val="28"/>
              </w:rPr>
            </w:pPr>
            <w:r>
              <w:rPr>
                <w:rFonts w:ascii="Times New Roman" w:hAnsi="Times New Roman" w:cs="Times New Roman"/>
                <w:sz w:val="28"/>
                <w:szCs w:val="28"/>
              </w:rPr>
              <w:t>Эко- социальная рыночная экономика</w:t>
            </w:r>
          </w:p>
        </w:tc>
      </w:tr>
      <w:tr w:rsidR="00D3464E" w:rsidTr="004B0287">
        <w:trPr>
          <w:trHeight w:val="1290"/>
        </w:trPr>
        <w:tc>
          <w:tcPr>
            <w:tcW w:w="753" w:type="dxa"/>
            <w:tcBorders>
              <w:top w:val="single" w:sz="4" w:space="0" w:color="auto"/>
              <w:left w:val="single" w:sz="4" w:space="0" w:color="auto"/>
              <w:bottom w:val="single" w:sz="4" w:space="0" w:color="auto"/>
            </w:tcBorders>
            <w:shd w:val="clear" w:color="auto" w:fill="auto"/>
          </w:tcPr>
          <w:p w:rsidR="00D3464E" w:rsidRPr="00CD46B9" w:rsidRDefault="00D3464E" w:rsidP="004B0287">
            <w:pPr>
              <w:jc w:val="center"/>
              <w:rPr>
                <w:rFonts w:ascii="Times New Roman" w:hAnsi="Times New Roman" w:cs="Times New Roman"/>
              </w:rPr>
            </w:pPr>
            <w:r>
              <w:rPr>
                <w:rFonts w:ascii="Times New Roman" w:hAnsi="Times New Roman" w:cs="Times New Roman"/>
              </w:rPr>
              <w:t>1</w:t>
            </w:r>
          </w:p>
        </w:tc>
        <w:tc>
          <w:tcPr>
            <w:tcW w:w="2741" w:type="dxa"/>
            <w:gridSpan w:val="3"/>
            <w:tcBorders>
              <w:top w:val="single" w:sz="4" w:space="0" w:color="auto"/>
            </w:tcBorders>
          </w:tcPr>
          <w:p w:rsidR="00D3464E" w:rsidRPr="004D1F26" w:rsidRDefault="00D3464E" w:rsidP="004B0287">
            <w:pPr>
              <w:jc w:val="center"/>
              <w:rPr>
                <w:rFonts w:ascii="Times New Roman" w:hAnsi="Times New Roman" w:cs="Times New Roman"/>
                <w:sz w:val="24"/>
                <w:szCs w:val="24"/>
              </w:rPr>
            </w:pPr>
            <w:r w:rsidRPr="004D1F26">
              <w:rPr>
                <w:rFonts w:ascii="Times New Roman" w:hAnsi="Times New Roman" w:cs="Times New Roman"/>
                <w:sz w:val="24"/>
                <w:szCs w:val="24"/>
              </w:rPr>
              <w:t>Признаки систем рыночной экономики</w:t>
            </w:r>
          </w:p>
        </w:tc>
        <w:tc>
          <w:tcPr>
            <w:tcW w:w="2278" w:type="dxa"/>
            <w:tcBorders>
              <w:top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324" w:type="dxa"/>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cantSplit/>
          <w:trHeight w:val="1134"/>
        </w:trPr>
        <w:tc>
          <w:tcPr>
            <w:tcW w:w="753" w:type="dxa"/>
            <w:vMerge w:val="restart"/>
            <w:tcBorders>
              <w:top w:val="single" w:sz="4" w:space="0" w:color="auto"/>
              <w:left w:val="single" w:sz="4" w:space="0" w:color="auto"/>
            </w:tcBorders>
            <w:shd w:val="clear" w:color="auto" w:fill="auto"/>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2</w:t>
            </w:r>
          </w:p>
        </w:tc>
        <w:tc>
          <w:tcPr>
            <w:tcW w:w="2094" w:type="dxa"/>
            <w:vMerge w:val="restart"/>
            <w:tcBorders>
              <w:right w:val="single" w:sz="4" w:space="0" w:color="auto"/>
            </w:tcBorders>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Преимущества и недостатки систем рыночной экономики</w:t>
            </w:r>
          </w:p>
        </w:tc>
        <w:tc>
          <w:tcPr>
            <w:tcW w:w="647" w:type="dxa"/>
            <w:gridSpan w:val="2"/>
            <w:tcBorders>
              <w:left w:val="single" w:sz="4" w:space="0" w:color="auto"/>
              <w:bottom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Дом. хозяйства</w:t>
            </w:r>
          </w:p>
        </w:tc>
        <w:tc>
          <w:tcPr>
            <w:tcW w:w="2278" w:type="dxa"/>
            <w:vMerge w:val="restart"/>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val="restart"/>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val="restart"/>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cantSplit/>
          <w:trHeight w:val="1134"/>
        </w:trPr>
        <w:tc>
          <w:tcPr>
            <w:tcW w:w="753" w:type="dxa"/>
            <w:vMerge/>
            <w:tcBorders>
              <w:left w:val="single" w:sz="4" w:space="0" w:color="auto"/>
            </w:tcBorders>
            <w:shd w:val="clear" w:color="auto" w:fill="auto"/>
          </w:tcPr>
          <w:p w:rsidR="00D3464E" w:rsidRDefault="00D3464E" w:rsidP="004B0287">
            <w:pPr>
              <w:jc w:val="center"/>
              <w:rPr>
                <w:rFonts w:ascii="Times New Roman" w:hAnsi="Times New Roman" w:cs="Times New Roman"/>
                <w:sz w:val="24"/>
                <w:szCs w:val="24"/>
              </w:rPr>
            </w:pPr>
          </w:p>
        </w:tc>
        <w:tc>
          <w:tcPr>
            <w:tcW w:w="2094"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647" w:type="dxa"/>
            <w:gridSpan w:val="2"/>
            <w:tcBorders>
              <w:top w:val="single" w:sz="4" w:space="0" w:color="auto"/>
              <w:left w:val="single" w:sz="4" w:space="0" w:color="auto"/>
              <w:bottom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 xml:space="preserve">Предприни-мательство </w:t>
            </w:r>
          </w:p>
        </w:tc>
        <w:tc>
          <w:tcPr>
            <w:tcW w:w="2278"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cantSplit/>
          <w:trHeight w:val="1134"/>
        </w:trPr>
        <w:tc>
          <w:tcPr>
            <w:tcW w:w="753" w:type="dxa"/>
            <w:vMerge/>
            <w:tcBorders>
              <w:left w:val="single" w:sz="4" w:space="0" w:color="auto"/>
              <w:bottom w:val="single" w:sz="4" w:space="0" w:color="auto"/>
            </w:tcBorders>
            <w:shd w:val="clear" w:color="auto" w:fill="auto"/>
          </w:tcPr>
          <w:p w:rsidR="00D3464E" w:rsidRDefault="00D3464E" w:rsidP="004B0287">
            <w:pPr>
              <w:jc w:val="center"/>
              <w:rPr>
                <w:rFonts w:ascii="Times New Roman" w:hAnsi="Times New Roman" w:cs="Times New Roman"/>
                <w:sz w:val="24"/>
                <w:szCs w:val="24"/>
              </w:rPr>
            </w:pPr>
          </w:p>
        </w:tc>
        <w:tc>
          <w:tcPr>
            <w:tcW w:w="2094"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647" w:type="dxa"/>
            <w:gridSpan w:val="2"/>
            <w:tcBorders>
              <w:top w:val="single" w:sz="4" w:space="0" w:color="auto"/>
              <w:left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государство</w:t>
            </w:r>
          </w:p>
        </w:tc>
        <w:tc>
          <w:tcPr>
            <w:tcW w:w="2278"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trHeight w:val="1106"/>
        </w:trPr>
        <w:tc>
          <w:tcPr>
            <w:tcW w:w="753" w:type="dxa"/>
            <w:vMerge w:val="restart"/>
            <w:tcBorders>
              <w:top w:val="single" w:sz="4" w:space="0" w:color="auto"/>
              <w:left w:val="single" w:sz="4" w:space="0" w:color="auto"/>
            </w:tcBorders>
            <w:shd w:val="clear" w:color="auto" w:fill="auto"/>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3</w:t>
            </w:r>
          </w:p>
        </w:tc>
        <w:tc>
          <w:tcPr>
            <w:tcW w:w="2102" w:type="dxa"/>
            <w:gridSpan w:val="2"/>
            <w:vMerge w:val="restart"/>
            <w:tcBorders>
              <w:right w:val="single" w:sz="4" w:space="0" w:color="auto"/>
            </w:tcBorders>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Сходства и различия систем рыночной экономики</w:t>
            </w:r>
          </w:p>
        </w:tc>
        <w:tc>
          <w:tcPr>
            <w:tcW w:w="639" w:type="dxa"/>
            <w:tcBorders>
              <w:left w:val="single" w:sz="4" w:space="0" w:color="auto"/>
              <w:bottom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Дом. хозяйства</w:t>
            </w:r>
          </w:p>
        </w:tc>
        <w:tc>
          <w:tcPr>
            <w:tcW w:w="2278" w:type="dxa"/>
            <w:vMerge w:val="restart"/>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val="restart"/>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val="restart"/>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trHeight w:val="1108"/>
        </w:trPr>
        <w:tc>
          <w:tcPr>
            <w:tcW w:w="753" w:type="dxa"/>
            <w:vMerge/>
            <w:tcBorders>
              <w:left w:val="single" w:sz="4" w:space="0" w:color="auto"/>
            </w:tcBorders>
            <w:shd w:val="clear" w:color="auto" w:fill="auto"/>
          </w:tcPr>
          <w:p w:rsidR="00D3464E" w:rsidRDefault="00D3464E" w:rsidP="004B0287">
            <w:pPr>
              <w:jc w:val="center"/>
              <w:rPr>
                <w:rFonts w:ascii="Times New Roman" w:hAnsi="Times New Roman" w:cs="Times New Roman"/>
                <w:sz w:val="24"/>
                <w:szCs w:val="24"/>
              </w:rPr>
            </w:pPr>
          </w:p>
        </w:tc>
        <w:tc>
          <w:tcPr>
            <w:tcW w:w="2102" w:type="dxa"/>
            <w:gridSpan w:val="2"/>
            <w:vMerge/>
            <w:tcBorders>
              <w:right w:val="single" w:sz="4" w:space="0" w:color="auto"/>
            </w:tcBorders>
          </w:tcPr>
          <w:p w:rsidR="00D3464E" w:rsidRDefault="00D3464E" w:rsidP="004B028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 xml:space="preserve">Предприни-мательство </w:t>
            </w:r>
          </w:p>
        </w:tc>
        <w:tc>
          <w:tcPr>
            <w:tcW w:w="2278"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trHeight w:val="1138"/>
        </w:trPr>
        <w:tc>
          <w:tcPr>
            <w:tcW w:w="753" w:type="dxa"/>
            <w:vMerge/>
            <w:tcBorders>
              <w:left w:val="single" w:sz="4" w:space="0" w:color="auto"/>
              <w:bottom w:val="single" w:sz="4" w:space="0" w:color="auto"/>
            </w:tcBorders>
            <w:shd w:val="clear" w:color="auto" w:fill="auto"/>
          </w:tcPr>
          <w:p w:rsidR="00D3464E" w:rsidRDefault="00D3464E" w:rsidP="004B0287">
            <w:pPr>
              <w:jc w:val="center"/>
              <w:rPr>
                <w:rFonts w:ascii="Times New Roman" w:hAnsi="Times New Roman" w:cs="Times New Roman"/>
                <w:sz w:val="24"/>
                <w:szCs w:val="24"/>
              </w:rPr>
            </w:pPr>
          </w:p>
        </w:tc>
        <w:tc>
          <w:tcPr>
            <w:tcW w:w="2102" w:type="dxa"/>
            <w:gridSpan w:val="2"/>
            <w:vMerge/>
            <w:tcBorders>
              <w:right w:val="single" w:sz="4" w:space="0" w:color="auto"/>
            </w:tcBorders>
          </w:tcPr>
          <w:p w:rsidR="00D3464E" w:rsidRDefault="00D3464E" w:rsidP="004B0287">
            <w:pPr>
              <w:rPr>
                <w:rFonts w:ascii="Times New Roman" w:hAnsi="Times New Roman" w:cs="Times New Roman"/>
                <w:sz w:val="24"/>
                <w:szCs w:val="24"/>
              </w:rPr>
            </w:pPr>
          </w:p>
        </w:tc>
        <w:tc>
          <w:tcPr>
            <w:tcW w:w="639" w:type="dxa"/>
            <w:tcBorders>
              <w:top w:val="single" w:sz="4" w:space="0" w:color="auto"/>
              <w:left w:val="single" w:sz="4" w:space="0" w:color="auto"/>
            </w:tcBorders>
            <w:textDirection w:val="btLr"/>
          </w:tcPr>
          <w:p w:rsidR="00D3464E" w:rsidRPr="00CD46B9" w:rsidRDefault="00D3464E" w:rsidP="004B0287">
            <w:pPr>
              <w:ind w:left="113" w:right="113"/>
              <w:rPr>
                <w:rFonts w:ascii="Times New Roman" w:hAnsi="Times New Roman" w:cs="Times New Roman"/>
                <w:sz w:val="16"/>
                <w:szCs w:val="16"/>
              </w:rPr>
            </w:pPr>
            <w:r>
              <w:rPr>
                <w:rFonts w:ascii="Times New Roman" w:hAnsi="Times New Roman" w:cs="Times New Roman"/>
                <w:sz w:val="16"/>
                <w:szCs w:val="16"/>
              </w:rPr>
              <w:t>государство</w:t>
            </w:r>
          </w:p>
        </w:tc>
        <w:tc>
          <w:tcPr>
            <w:tcW w:w="2278" w:type="dxa"/>
            <w:vMerge/>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vMerge/>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vMerge/>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trHeight w:val="1963"/>
        </w:trPr>
        <w:tc>
          <w:tcPr>
            <w:tcW w:w="753" w:type="dxa"/>
            <w:tcBorders>
              <w:top w:val="single" w:sz="4" w:space="0" w:color="auto"/>
              <w:left w:val="single" w:sz="4" w:space="0" w:color="auto"/>
              <w:bottom w:val="single" w:sz="4" w:space="0" w:color="auto"/>
            </w:tcBorders>
            <w:shd w:val="clear" w:color="auto" w:fill="auto"/>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4</w:t>
            </w:r>
          </w:p>
        </w:tc>
        <w:tc>
          <w:tcPr>
            <w:tcW w:w="2741" w:type="dxa"/>
            <w:gridSpan w:val="3"/>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Проблемы и решения, возникающие в системах рыночной экономики</w:t>
            </w:r>
          </w:p>
        </w:tc>
        <w:tc>
          <w:tcPr>
            <w:tcW w:w="2278" w:type="dxa"/>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tcBorders>
              <w:left w:val="single" w:sz="4" w:space="0" w:color="auto"/>
            </w:tcBorders>
          </w:tcPr>
          <w:p w:rsidR="00D3464E" w:rsidRDefault="00D3464E" w:rsidP="004B0287">
            <w:pPr>
              <w:rPr>
                <w:rFonts w:ascii="Times New Roman" w:hAnsi="Times New Roman" w:cs="Times New Roman"/>
                <w:sz w:val="24"/>
                <w:szCs w:val="24"/>
              </w:rPr>
            </w:pPr>
          </w:p>
        </w:tc>
      </w:tr>
      <w:tr w:rsidR="00D3464E" w:rsidTr="004B0287">
        <w:trPr>
          <w:trHeight w:val="1693"/>
        </w:trPr>
        <w:tc>
          <w:tcPr>
            <w:tcW w:w="753" w:type="dxa"/>
            <w:tcBorders>
              <w:top w:val="single" w:sz="4" w:space="0" w:color="auto"/>
              <w:left w:val="single" w:sz="4" w:space="0" w:color="auto"/>
              <w:bottom w:val="single" w:sz="4" w:space="0" w:color="auto"/>
            </w:tcBorders>
            <w:shd w:val="clear" w:color="auto" w:fill="auto"/>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5</w:t>
            </w:r>
          </w:p>
        </w:tc>
        <w:tc>
          <w:tcPr>
            <w:tcW w:w="2741" w:type="dxa"/>
            <w:gridSpan w:val="3"/>
          </w:tcPr>
          <w:p w:rsidR="00D3464E" w:rsidRDefault="00D3464E" w:rsidP="004B0287">
            <w:pPr>
              <w:jc w:val="center"/>
              <w:rPr>
                <w:rFonts w:ascii="Times New Roman" w:hAnsi="Times New Roman" w:cs="Times New Roman"/>
                <w:sz w:val="24"/>
                <w:szCs w:val="24"/>
              </w:rPr>
            </w:pPr>
            <w:r>
              <w:rPr>
                <w:rFonts w:ascii="Times New Roman" w:hAnsi="Times New Roman" w:cs="Times New Roman"/>
                <w:sz w:val="24"/>
                <w:szCs w:val="24"/>
              </w:rPr>
              <w:t>Роль государства в системах рыночной экономики</w:t>
            </w:r>
          </w:p>
        </w:tc>
        <w:tc>
          <w:tcPr>
            <w:tcW w:w="2278" w:type="dxa"/>
            <w:tcBorders>
              <w:right w:val="single" w:sz="4" w:space="0" w:color="auto"/>
            </w:tcBorders>
          </w:tcPr>
          <w:p w:rsidR="00D3464E" w:rsidRDefault="00D3464E" w:rsidP="004B0287">
            <w:pPr>
              <w:rPr>
                <w:rFonts w:ascii="Times New Roman" w:hAnsi="Times New Roman" w:cs="Times New Roman"/>
                <w:sz w:val="24"/>
                <w:szCs w:val="24"/>
              </w:rPr>
            </w:pPr>
          </w:p>
        </w:tc>
        <w:tc>
          <w:tcPr>
            <w:tcW w:w="2324" w:type="dxa"/>
            <w:tcBorders>
              <w:left w:val="single" w:sz="4" w:space="0" w:color="auto"/>
              <w:right w:val="single" w:sz="4" w:space="0" w:color="auto"/>
            </w:tcBorders>
          </w:tcPr>
          <w:p w:rsidR="00D3464E" w:rsidRDefault="00D3464E" w:rsidP="004B0287">
            <w:pPr>
              <w:rPr>
                <w:rFonts w:ascii="Times New Roman" w:hAnsi="Times New Roman" w:cs="Times New Roman"/>
                <w:sz w:val="24"/>
                <w:szCs w:val="24"/>
              </w:rPr>
            </w:pPr>
          </w:p>
        </w:tc>
        <w:tc>
          <w:tcPr>
            <w:tcW w:w="2036" w:type="dxa"/>
            <w:tcBorders>
              <w:left w:val="single" w:sz="4" w:space="0" w:color="auto"/>
            </w:tcBorders>
          </w:tcPr>
          <w:p w:rsidR="00D3464E" w:rsidRDefault="00D3464E" w:rsidP="004B0287">
            <w:pPr>
              <w:rPr>
                <w:rFonts w:ascii="Times New Roman" w:hAnsi="Times New Roman" w:cs="Times New Roman"/>
                <w:sz w:val="24"/>
                <w:szCs w:val="24"/>
              </w:rPr>
            </w:pPr>
          </w:p>
        </w:tc>
      </w:tr>
    </w:tbl>
    <w:p w:rsidR="002F6227" w:rsidRDefault="002F6227" w:rsidP="00194761">
      <w:pPr>
        <w:spacing w:after="0" w:line="240" w:lineRule="auto"/>
        <w:rPr>
          <w:rFonts w:ascii="Times New Roman" w:hAnsi="Times New Roman" w:cs="Times New Roman"/>
          <w:sz w:val="28"/>
          <w:szCs w:val="28"/>
        </w:rPr>
      </w:pPr>
    </w:p>
    <w:p w:rsidR="002F6227" w:rsidRDefault="002F6227"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p w:rsidR="00D3464E" w:rsidRDefault="00D3464E" w:rsidP="00194761">
      <w:pPr>
        <w:spacing w:after="0" w:line="240" w:lineRule="auto"/>
        <w:rPr>
          <w:rFonts w:ascii="Times New Roman" w:hAnsi="Times New Roman" w:cs="Times New Roman"/>
          <w:sz w:val="28"/>
          <w:szCs w:val="28"/>
        </w:rPr>
      </w:pPr>
    </w:p>
    <w:sectPr w:rsidR="00D3464E" w:rsidSect="001C3D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D4" w:rsidRDefault="00B120D4" w:rsidP="00AC2DC5">
      <w:pPr>
        <w:spacing w:after="0" w:line="240" w:lineRule="auto"/>
      </w:pPr>
      <w:r>
        <w:separator/>
      </w:r>
    </w:p>
  </w:endnote>
  <w:endnote w:type="continuationSeparator" w:id="0">
    <w:p w:rsidR="00B120D4" w:rsidRDefault="00B120D4" w:rsidP="00AC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8783"/>
      <w:docPartObj>
        <w:docPartGallery w:val="Page Numbers (Bottom of Page)"/>
        <w:docPartUnique/>
      </w:docPartObj>
    </w:sdtPr>
    <w:sdtContent>
      <w:p w:rsidR="008541EB" w:rsidRDefault="0070320E">
        <w:pPr>
          <w:pStyle w:val="aa"/>
          <w:jc w:val="right"/>
        </w:pPr>
        <w:fldSimple w:instr=" PAGE   \* MERGEFORMAT ">
          <w:r w:rsidR="000514C6">
            <w:rPr>
              <w:noProof/>
            </w:rPr>
            <w:t>18</w:t>
          </w:r>
        </w:fldSimple>
      </w:p>
    </w:sdtContent>
  </w:sdt>
  <w:p w:rsidR="008541EB" w:rsidRDefault="008541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D4" w:rsidRDefault="00B120D4" w:rsidP="00AC2DC5">
      <w:pPr>
        <w:spacing w:after="0" w:line="240" w:lineRule="auto"/>
      </w:pPr>
      <w:r>
        <w:separator/>
      </w:r>
    </w:p>
  </w:footnote>
  <w:footnote w:type="continuationSeparator" w:id="0">
    <w:p w:rsidR="00B120D4" w:rsidRDefault="00B120D4" w:rsidP="00AC2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70F"/>
    <w:multiLevelType w:val="hybridMultilevel"/>
    <w:tmpl w:val="5516A534"/>
    <w:lvl w:ilvl="0" w:tplc="04190001">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922" w:hanging="360"/>
      </w:pPr>
      <w:rPr>
        <w:rFonts w:ascii="Courier New" w:hAnsi="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
    <w:nsid w:val="276D3C78"/>
    <w:multiLevelType w:val="hybridMultilevel"/>
    <w:tmpl w:val="2ABCD5BA"/>
    <w:lvl w:ilvl="0" w:tplc="57F6D6BA">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AA776E2"/>
    <w:multiLevelType w:val="hybridMultilevel"/>
    <w:tmpl w:val="2E50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10C6A"/>
    <w:multiLevelType w:val="hybridMultilevel"/>
    <w:tmpl w:val="E656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7669C"/>
    <w:multiLevelType w:val="hybridMultilevel"/>
    <w:tmpl w:val="F9D4019E"/>
    <w:lvl w:ilvl="0" w:tplc="0419000F">
      <w:start w:val="1"/>
      <w:numFmt w:val="decimal"/>
      <w:lvlText w:val="%1."/>
      <w:lvlJc w:val="left"/>
      <w:pPr>
        <w:ind w:left="720" w:hanging="360"/>
      </w:pPr>
      <w:rPr>
        <w:rFonts w:hint="default"/>
      </w:rPr>
    </w:lvl>
    <w:lvl w:ilvl="1" w:tplc="56AEAB8E">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B3E28"/>
    <w:multiLevelType w:val="hybridMultilevel"/>
    <w:tmpl w:val="95FED4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722D1"/>
    <w:multiLevelType w:val="hybridMultilevel"/>
    <w:tmpl w:val="01986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FF0025"/>
    <w:multiLevelType w:val="multilevel"/>
    <w:tmpl w:val="1FEC1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87DE6"/>
    <w:multiLevelType w:val="hybridMultilevel"/>
    <w:tmpl w:val="356E4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1C1CB7"/>
    <w:rsid w:val="000017DE"/>
    <w:rsid w:val="00050EBC"/>
    <w:rsid w:val="000514C6"/>
    <w:rsid w:val="000779A4"/>
    <w:rsid w:val="000D5AF1"/>
    <w:rsid w:val="0018129E"/>
    <w:rsid w:val="00194761"/>
    <w:rsid w:val="001C1CB7"/>
    <w:rsid w:val="001C3DD7"/>
    <w:rsid w:val="00241B02"/>
    <w:rsid w:val="00284C25"/>
    <w:rsid w:val="002B0328"/>
    <w:rsid w:val="002F6227"/>
    <w:rsid w:val="00320B02"/>
    <w:rsid w:val="00390C34"/>
    <w:rsid w:val="00405EF3"/>
    <w:rsid w:val="0041304F"/>
    <w:rsid w:val="00470710"/>
    <w:rsid w:val="004713C9"/>
    <w:rsid w:val="00531A25"/>
    <w:rsid w:val="0058497E"/>
    <w:rsid w:val="005B5BBE"/>
    <w:rsid w:val="006B2205"/>
    <w:rsid w:val="006E03BF"/>
    <w:rsid w:val="00700C59"/>
    <w:rsid w:val="0070320E"/>
    <w:rsid w:val="007E46E0"/>
    <w:rsid w:val="008541EB"/>
    <w:rsid w:val="009931A3"/>
    <w:rsid w:val="00A44E80"/>
    <w:rsid w:val="00A86D1B"/>
    <w:rsid w:val="00AC2DC5"/>
    <w:rsid w:val="00B014DF"/>
    <w:rsid w:val="00B1041D"/>
    <w:rsid w:val="00B120D4"/>
    <w:rsid w:val="00BB67E2"/>
    <w:rsid w:val="00BE7469"/>
    <w:rsid w:val="00BF6E80"/>
    <w:rsid w:val="00CC7463"/>
    <w:rsid w:val="00CF30F8"/>
    <w:rsid w:val="00D065F0"/>
    <w:rsid w:val="00D3464E"/>
    <w:rsid w:val="00EB7A74"/>
    <w:rsid w:val="00ED1744"/>
    <w:rsid w:val="00F36BA1"/>
    <w:rsid w:val="00F44271"/>
    <w:rsid w:val="00F7493F"/>
    <w:rsid w:val="00FA2D99"/>
    <w:rsid w:val="00FD2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3"/>
        <o:r id="V:Rule6" type="connector" idref="#_x0000_s1034"/>
        <o:r id="V:Rule7" type="connector" idref="#_x0000_s1032"/>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761"/>
    <w:rPr>
      <w:color w:val="0000FF"/>
      <w:u w:val="single"/>
    </w:rPr>
  </w:style>
  <w:style w:type="character" w:customStyle="1" w:styleId="apple-converted-space">
    <w:name w:val="apple-converted-space"/>
    <w:basedOn w:val="a0"/>
    <w:rsid w:val="00194761"/>
  </w:style>
  <w:style w:type="table" w:styleId="a5">
    <w:name w:val="Table Grid"/>
    <w:basedOn w:val="a1"/>
    <w:uiPriority w:val="59"/>
    <w:rsid w:val="00194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94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761"/>
    <w:rPr>
      <w:rFonts w:ascii="Tahoma" w:hAnsi="Tahoma" w:cs="Tahoma"/>
      <w:sz w:val="16"/>
      <w:szCs w:val="16"/>
    </w:rPr>
  </w:style>
  <w:style w:type="paragraph" w:styleId="a8">
    <w:name w:val="header"/>
    <w:basedOn w:val="a"/>
    <w:link w:val="a9"/>
    <w:uiPriority w:val="99"/>
    <w:semiHidden/>
    <w:unhideWhenUsed/>
    <w:rsid w:val="00AC2D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2DC5"/>
  </w:style>
  <w:style w:type="paragraph" w:styleId="aa">
    <w:name w:val="footer"/>
    <w:basedOn w:val="a"/>
    <w:link w:val="ab"/>
    <w:uiPriority w:val="99"/>
    <w:unhideWhenUsed/>
    <w:rsid w:val="00AC2D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2DC5"/>
  </w:style>
  <w:style w:type="paragraph" w:styleId="ac">
    <w:name w:val="Body Text"/>
    <w:basedOn w:val="a"/>
    <w:link w:val="ad"/>
    <w:unhideWhenUsed/>
    <w:rsid w:val="000D5AF1"/>
    <w:pPr>
      <w:spacing w:after="120"/>
    </w:pPr>
    <w:rPr>
      <w:rFonts w:ascii="Calibri" w:eastAsia="Times New Roman" w:hAnsi="Calibri" w:cs="Times New Roman"/>
      <w:lang w:eastAsia="ru-RU"/>
    </w:rPr>
  </w:style>
  <w:style w:type="character" w:customStyle="1" w:styleId="ad">
    <w:name w:val="Основной текст Знак"/>
    <w:basedOn w:val="a0"/>
    <w:link w:val="ac"/>
    <w:rsid w:val="000D5AF1"/>
    <w:rPr>
      <w:rFonts w:ascii="Calibri" w:eastAsia="Times New Roman" w:hAnsi="Calibri" w:cs="Times New Roman"/>
      <w:lang w:eastAsia="ru-RU"/>
    </w:rPr>
  </w:style>
  <w:style w:type="paragraph" w:styleId="ae">
    <w:name w:val="Plain Text"/>
    <w:basedOn w:val="a"/>
    <w:link w:val="af"/>
    <w:rsid w:val="00531A2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531A25"/>
    <w:rPr>
      <w:rFonts w:ascii="Courier New" w:eastAsia="Times New Roman" w:hAnsi="Courier New" w:cs="Courier New"/>
      <w:sz w:val="20"/>
      <w:szCs w:val="20"/>
      <w:lang w:eastAsia="ru-RU"/>
    </w:rPr>
  </w:style>
  <w:style w:type="character" w:customStyle="1" w:styleId="apple-style-span">
    <w:name w:val="apple-style-span"/>
    <w:basedOn w:val="a0"/>
    <w:rsid w:val="00531A25"/>
  </w:style>
  <w:style w:type="paragraph" w:styleId="af0">
    <w:name w:val="List Paragraph"/>
    <w:basedOn w:val="a"/>
    <w:uiPriority w:val="34"/>
    <w:qFormat/>
    <w:rsid w:val="00531A25"/>
    <w:pPr>
      <w:ind w:left="720"/>
      <w:contextualSpacing/>
    </w:pPr>
  </w:style>
  <w:style w:type="paragraph" w:customStyle="1" w:styleId="Tabelleninhalt">
    <w:name w:val="Tabelleninhalt"/>
    <w:basedOn w:val="ac"/>
    <w:rsid w:val="00531A25"/>
    <w:pPr>
      <w:spacing w:line="240" w:lineRule="auto"/>
    </w:pPr>
    <w:rPr>
      <w:rFonts w:ascii="Futura MdCn BT" w:hAnsi="Futura MdCn BT"/>
      <w:szCs w:val="20"/>
      <w:lang w:val="de-DE" w:eastAsia="en-US"/>
    </w:rPr>
  </w:style>
  <w:style w:type="paragraph" w:customStyle="1" w:styleId="Tabellenkopf">
    <w:name w:val="Tabellenkopf"/>
    <w:basedOn w:val="Tabelleninhalt"/>
    <w:rsid w:val="00531A25"/>
    <w:rPr>
      <w:sz w:val="28"/>
    </w:rPr>
  </w:style>
  <w:style w:type="paragraph" w:customStyle="1" w:styleId="Style21">
    <w:name w:val="Style21"/>
    <w:basedOn w:val="a"/>
    <w:uiPriority w:val="99"/>
    <w:rsid w:val="00320B02"/>
    <w:pPr>
      <w:widowControl w:val="0"/>
      <w:autoSpaceDE w:val="0"/>
      <w:autoSpaceDN w:val="0"/>
      <w:adjustRightInd w:val="0"/>
      <w:spacing w:after="0" w:line="238" w:lineRule="exact"/>
      <w:ind w:firstLine="408"/>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1906-1B53-4ED4-B776-7FF55059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35</cp:revision>
  <cp:lastPrinted>2013-08-22T19:18:00Z</cp:lastPrinted>
  <dcterms:created xsi:type="dcterms:W3CDTF">2013-08-22T19:11:00Z</dcterms:created>
  <dcterms:modified xsi:type="dcterms:W3CDTF">2013-08-25T16:31:00Z</dcterms:modified>
</cp:coreProperties>
</file>