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B9" w:rsidRPr="00494573" w:rsidRDefault="00EC2CBD" w:rsidP="00494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573">
        <w:rPr>
          <w:rFonts w:ascii="Times New Roman" w:hAnsi="Times New Roman" w:cs="Times New Roman"/>
          <w:sz w:val="28"/>
          <w:szCs w:val="28"/>
        </w:rPr>
        <w:t>Тест по теме: «СТО. Волновая оптика</w:t>
      </w:r>
      <w:r w:rsidR="00494573">
        <w:rPr>
          <w:rFonts w:ascii="Times New Roman" w:hAnsi="Times New Roman" w:cs="Times New Roman"/>
          <w:sz w:val="28"/>
          <w:szCs w:val="28"/>
        </w:rPr>
        <w:t>»</w:t>
      </w:r>
      <w:r w:rsidRPr="00494573">
        <w:rPr>
          <w:rFonts w:ascii="Times New Roman" w:hAnsi="Times New Roman" w:cs="Times New Roman"/>
          <w:sz w:val="28"/>
          <w:szCs w:val="28"/>
        </w:rPr>
        <w:t xml:space="preserve"> 11 класс</w:t>
      </w:r>
    </w:p>
    <w:tbl>
      <w:tblPr>
        <w:tblStyle w:val="a3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3138"/>
      </w:tblGrid>
      <w:tr w:rsidR="00EC2CBD" w:rsidRPr="00E968F3" w:rsidTr="00E968F3">
        <w:trPr>
          <w:trHeight w:val="2032"/>
        </w:trPr>
        <w:tc>
          <w:tcPr>
            <w:tcW w:w="7621" w:type="dxa"/>
          </w:tcPr>
          <w:p w:rsidR="00EC2CBD" w:rsidRPr="00E968F3" w:rsidRDefault="00EC2CBD" w:rsidP="00EC2C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68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E968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96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68F3">
              <w:rPr>
                <w:rFonts w:ascii="Times New Roman" w:hAnsi="Times New Roman" w:cs="Times New Roman"/>
                <w:sz w:val="24"/>
                <w:szCs w:val="24"/>
              </w:rPr>
              <w:t xml:space="preserve"> В инерциальной системе отсчета свет от неподвижного источника распространяется в вакууме со скоростью </w:t>
            </w:r>
            <w:r w:rsidRPr="00E968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E968F3">
              <w:rPr>
                <w:rFonts w:ascii="Times New Roman" w:hAnsi="Times New Roman" w:cs="Times New Roman"/>
                <w:sz w:val="24"/>
                <w:szCs w:val="24"/>
              </w:rPr>
              <w:t xml:space="preserve">. Если источник света и зеркало движутся навстречу друг другу со скоростями, равными по модулю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oMath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(см. рисунок), то скорость отраженного света в инерциальной системе отсчета</w:t>
            </w:r>
            <w:proofErr w:type="gramStart"/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связанной с источником, равна</w:t>
            </w:r>
          </w:p>
          <w:p w:rsidR="00EC2CBD" w:rsidRPr="00E968F3" w:rsidRDefault="00EC2CBD" w:rsidP="00EC2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c-2v</m:t>
              </m:r>
            </m:oMath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   2</w:t>
            </w:r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E968F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</w:t>
            </w:r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c+2v</m:t>
              </m:r>
            </m:oMath>
            <w:r w:rsidRPr="00E968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4)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</w:p>
        </w:tc>
        <w:tc>
          <w:tcPr>
            <w:tcW w:w="3138" w:type="dxa"/>
          </w:tcPr>
          <w:p w:rsidR="00EC2CBD" w:rsidRPr="00E968F3" w:rsidRDefault="00EC2CBD" w:rsidP="00EC2CBD">
            <w:pPr>
              <w:jc w:val="right"/>
              <w:rPr>
                <w:sz w:val="24"/>
                <w:szCs w:val="24"/>
              </w:rPr>
            </w:pPr>
            <w:r w:rsidRPr="00E968F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7A4BC" wp14:editId="1AD7C466">
                  <wp:extent cx="1758461" cy="1276141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48" b="49231"/>
                          <a:stretch/>
                        </pic:blipFill>
                        <pic:spPr bwMode="auto">
                          <a:xfrm>
                            <a:off x="0" y="0"/>
                            <a:ext cx="1768510" cy="128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CBD" w:rsidRPr="00E968F3" w:rsidRDefault="00E968F3" w:rsidP="00E968F3">
      <w:pPr>
        <w:spacing w:after="0"/>
        <w:rPr>
          <w:sz w:val="24"/>
          <w:szCs w:val="24"/>
        </w:rPr>
      </w:pPr>
      <w:r w:rsidRPr="00E968F3">
        <w:rPr>
          <w:b/>
          <w:sz w:val="24"/>
          <w:szCs w:val="24"/>
        </w:rPr>
        <w:t xml:space="preserve"> </w:t>
      </w:r>
      <w:r w:rsidR="00EC2CBD" w:rsidRPr="00E968F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EC2CBD" w:rsidRPr="00E968F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EC2CBD" w:rsidRPr="00E968F3">
        <w:rPr>
          <w:rFonts w:ascii="Times New Roman" w:hAnsi="Times New Roman" w:cs="Times New Roman"/>
          <w:b/>
          <w:sz w:val="24"/>
          <w:szCs w:val="24"/>
        </w:rPr>
        <w:t>.</w:t>
      </w:r>
      <w:r w:rsidR="00EC2CBD" w:rsidRPr="00E968F3">
        <w:rPr>
          <w:rFonts w:ascii="Times New Roman" w:hAnsi="Times New Roman" w:cs="Times New Roman"/>
          <w:sz w:val="24"/>
          <w:szCs w:val="24"/>
        </w:rPr>
        <w:t xml:space="preserve"> Для описания любых физических процессов А. Все неинерциальные системы отсчета равноправны</w:t>
      </w:r>
    </w:p>
    <w:p w:rsidR="00EC2CBD" w:rsidRPr="00E968F3" w:rsidRDefault="00EC2CBD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Б. Все инерциальные системы  отсчета равноправны</w:t>
      </w:r>
    </w:p>
    <w:p w:rsidR="00EC2CBD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1) только</w:t>
      </w:r>
      <w:proofErr w:type="gramStart"/>
      <w:r w:rsidRPr="00E968F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968F3">
        <w:rPr>
          <w:rFonts w:ascii="Times New Roman" w:hAnsi="Times New Roman" w:cs="Times New Roman"/>
          <w:sz w:val="24"/>
          <w:szCs w:val="24"/>
        </w:rPr>
        <w:t xml:space="preserve">     2) только Б    3) и А, и Б        4) ни А, ни Б 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b/>
          <w:sz w:val="24"/>
          <w:szCs w:val="24"/>
        </w:rPr>
        <w:t>А3</w:t>
      </w:r>
      <w:r w:rsidRPr="00E968F3">
        <w:rPr>
          <w:rFonts w:ascii="Times New Roman" w:hAnsi="Times New Roman" w:cs="Times New Roman"/>
          <w:sz w:val="24"/>
          <w:szCs w:val="24"/>
        </w:rPr>
        <w:t>. Опыты по наблюдению дифракционного спектра, полученного на узкой щели, сравнимой с длиной волны, проводят на Земле и на космическом корабле, движущемся с постоянной скоростью вдали от земли. Наблюдаемые спектры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1) отличаются смещением дифракционных максимумов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2) отличаются шириной полос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68F3">
        <w:rPr>
          <w:rFonts w:ascii="Times New Roman" w:hAnsi="Times New Roman" w:cs="Times New Roman"/>
          <w:sz w:val="24"/>
          <w:szCs w:val="24"/>
        </w:rPr>
        <w:t>3) различны в зависимости от скорости корабля</w:t>
      </w:r>
      <w:proofErr w:type="gramEnd"/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4) одинаковы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968F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968F3">
        <w:rPr>
          <w:rFonts w:ascii="Times New Roman" w:hAnsi="Times New Roman" w:cs="Times New Roman"/>
          <w:sz w:val="24"/>
          <w:szCs w:val="24"/>
        </w:rPr>
        <w:t>.Согласно постулатам СТО величина скорости распространения света в вакууме…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1) зависит от скорости инерциальной системы отсчета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2) подчиняется закону сложения скоростей Галилея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3) является инвариантом</w:t>
      </w:r>
    </w:p>
    <w:p w:rsidR="00CB7AE9" w:rsidRPr="00E968F3" w:rsidRDefault="00CB7AE9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sz w:val="24"/>
          <w:szCs w:val="24"/>
        </w:rPr>
        <w:t>4) может быть сколь угодно большой</w:t>
      </w:r>
    </w:p>
    <w:p w:rsidR="00CB7AE9" w:rsidRPr="00E968F3" w:rsidRDefault="00CB7AE9" w:rsidP="00EC2C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968F3">
        <w:rPr>
          <w:rFonts w:ascii="Times New Roman" w:hAnsi="Times New Roman" w:cs="Times New Roman"/>
          <w:b/>
          <w:sz w:val="24"/>
          <w:szCs w:val="24"/>
        </w:rPr>
        <w:t>А5.</w:t>
      </w:r>
      <w:r w:rsidRPr="00E968F3">
        <w:rPr>
          <w:rFonts w:ascii="Times New Roman" w:hAnsi="Times New Roman" w:cs="Times New Roman"/>
          <w:sz w:val="24"/>
          <w:szCs w:val="24"/>
        </w:rPr>
        <w:t xml:space="preserve">Источник света и наблюдатель движутся навстречу друг другу со скоростями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Земли. Скорость света относительно этого наблюдателя равна…</w:t>
      </w:r>
    </w:p>
    <w:p w:rsidR="00CB7AE9" w:rsidRPr="00E968F3" w:rsidRDefault="00CB7AE9" w:rsidP="00EC2CB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968F3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75A67" w:rsidRPr="00E968F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</w:t>
      </w:r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75A67" w:rsidRPr="00E968F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</w:t>
      </w:r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075A67"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75A67" w:rsidRPr="00E968F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</w:t>
      </w:r>
      <w:r w:rsidR="00075A67" w:rsidRPr="00E968F3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075A67" w:rsidRPr="00E968F3" w:rsidRDefault="00075A67" w:rsidP="00075A6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968F3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E968F3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proofErr w:type="gramEnd"/>
      <w:r w:rsidRPr="00E968F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Какова скорость света фар первого автомобиля относительно второго, если автомобили движутся со скоростями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относительно Земли?</w:t>
      </w:r>
    </w:p>
    <w:p w:rsidR="00CB7AE9" w:rsidRPr="00E968F3" w:rsidRDefault="00075A67" w:rsidP="00EC2C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968F3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c-(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   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    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E968F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628"/>
      </w:tblGrid>
      <w:tr w:rsidR="00075A67" w:rsidTr="00494573">
        <w:tc>
          <w:tcPr>
            <w:tcW w:w="7054" w:type="dxa"/>
          </w:tcPr>
          <w:p w:rsidR="00075A67" w:rsidRDefault="00075A67" w:rsidP="00EC2C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4945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4945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68F3">
              <w:rPr>
                <w:rFonts w:ascii="Times New Roman" w:hAnsi="Times New Roman" w:cs="Times New Roman"/>
                <w:sz w:val="24"/>
                <w:szCs w:val="24"/>
              </w:rPr>
              <w:t xml:space="preserve"> На зеркало, движущееся в вакууме относительно инерциальной системе отсчёта (ИСО) со скоростью (см. рисунок), падает луч синего света. Какова скорость света в этой </w:t>
            </w:r>
            <w:r w:rsidR="00E968F3" w:rsidRPr="00E968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8F3">
              <w:rPr>
                <w:rFonts w:ascii="Times New Roman" w:hAnsi="Times New Roman" w:cs="Times New Roman"/>
                <w:sz w:val="24"/>
                <w:szCs w:val="24"/>
              </w:rPr>
              <w:t>СО после отражения от зеркала,  если угол падения равен 60</w:t>
            </w:r>
            <w:r w:rsidRPr="00E96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968F3">
              <w:rPr>
                <w:rFonts w:ascii="Times New Roman" w:hAnsi="Times New Roman" w:cs="Times New Roman"/>
                <w:sz w:val="24"/>
                <w:szCs w:val="24"/>
              </w:rPr>
              <w:t xml:space="preserve">? Скорость света от неподвижного источника в вакууме равна </w:t>
            </w:r>
            <w:r w:rsidRPr="00E968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  <w:p w:rsidR="00E968F3" w:rsidRPr="00E968F3" w:rsidRDefault="00E968F3" w:rsidP="00E96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+2v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2)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3)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c+2v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4)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c-2v</m:t>
              </m:r>
            </m:oMath>
          </w:p>
        </w:tc>
        <w:tc>
          <w:tcPr>
            <w:tcW w:w="3628" w:type="dxa"/>
          </w:tcPr>
          <w:p w:rsidR="00075A67" w:rsidRDefault="00E968F3" w:rsidP="00E968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2E2E42" wp14:editId="28B1632F">
                  <wp:extent cx="2026418" cy="121585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78" b="63692"/>
                          <a:stretch/>
                        </pic:blipFill>
                        <pic:spPr bwMode="auto">
                          <a:xfrm>
                            <a:off x="0" y="0"/>
                            <a:ext cx="2026472" cy="1215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A67" w:rsidRDefault="00E968F3" w:rsidP="00EC2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573">
        <w:rPr>
          <w:rFonts w:ascii="Times New Roman" w:hAnsi="Times New Roman" w:cs="Times New Roman"/>
          <w:b/>
          <w:sz w:val="24"/>
          <w:szCs w:val="24"/>
        </w:rPr>
        <w:t>А8</w:t>
      </w:r>
      <w:r>
        <w:rPr>
          <w:rFonts w:ascii="Times New Roman" w:hAnsi="Times New Roman" w:cs="Times New Roman"/>
          <w:sz w:val="24"/>
          <w:szCs w:val="24"/>
        </w:rPr>
        <w:t xml:space="preserve">. Разложение луча белого света при прохождении им призмы в спектр называется </w:t>
      </w:r>
    </w:p>
    <w:p w:rsidR="00E968F3" w:rsidRDefault="00E968F3" w:rsidP="00E9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968F3">
        <w:rPr>
          <w:rFonts w:ascii="Times New Roman" w:hAnsi="Times New Roman" w:cs="Times New Roman"/>
          <w:sz w:val="24"/>
          <w:szCs w:val="24"/>
        </w:rPr>
        <w:t>Дифракцией  2)</w:t>
      </w:r>
      <w:r>
        <w:rPr>
          <w:rFonts w:ascii="Times New Roman" w:hAnsi="Times New Roman" w:cs="Times New Roman"/>
          <w:sz w:val="24"/>
          <w:szCs w:val="24"/>
        </w:rPr>
        <w:t xml:space="preserve"> интерференцией      3) дисперсией     4) поляризацией</w:t>
      </w:r>
    </w:p>
    <w:p w:rsidR="00E968F3" w:rsidRDefault="00E968F3" w:rsidP="00E9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57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9457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4945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Оптический прибор, разлагающий падающий свет непосредственно по длинам волн, называется</w:t>
      </w:r>
    </w:p>
    <w:p w:rsidR="00E968F3" w:rsidRDefault="00E968F3" w:rsidP="00E968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1)дифракционной решеткой  2) зеркалом  3) призмой   4) линзой</w:t>
      </w:r>
    </w:p>
    <w:p w:rsidR="00494573" w:rsidRDefault="00494573" w:rsidP="00E9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573">
        <w:rPr>
          <w:rFonts w:ascii="Times New Roman" w:hAnsi="Times New Roman" w:cs="Times New Roman"/>
          <w:b/>
          <w:sz w:val="24"/>
          <w:szCs w:val="24"/>
        </w:rPr>
        <w:t>А10.</w:t>
      </w:r>
      <w:r>
        <w:rPr>
          <w:rFonts w:ascii="Times New Roman" w:hAnsi="Times New Roman" w:cs="Times New Roman"/>
          <w:sz w:val="24"/>
          <w:szCs w:val="24"/>
        </w:rPr>
        <w:t xml:space="preserve"> Разность хода волн от двух когерентных источников света в данной точке пространства составляет 1,5 длины волны. Каким будет результат интерференции света в этой точке?</w:t>
      </w:r>
    </w:p>
    <w:p w:rsidR="00494573" w:rsidRDefault="00494573" w:rsidP="00E9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максимум    2)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минимум   3) интерференции в таких условиях не наблюдается</w:t>
      </w:r>
    </w:p>
    <w:p w:rsidR="00494573" w:rsidRPr="00494573" w:rsidRDefault="00494573" w:rsidP="00E9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промежуточное значение между максимумом и минимумом</w:t>
      </w:r>
    </w:p>
    <w:sectPr w:rsidR="00494573" w:rsidRPr="00494573" w:rsidSect="00EC2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00D"/>
    <w:multiLevelType w:val="hybridMultilevel"/>
    <w:tmpl w:val="388228DC"/>
    <w:lvl w:ilvl="0" w:tplc="B7FA7EF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3C22"/>
    <w:multiLevelType w:val="hybridMultilevel"/>
    <w:tmpl w:val="E2A8F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BD"/>
    <w:rsid w:val="00075A67"/>
    <w:rsid w:val="002B7EB9"/>
    <w:rsid w:val="00494573"/>
    <w:rsid w:val="009F55BB"/>
    <w:rsid w:val="00CB7AE9"/>
    <w:rsid w:val="00E968F3"/>
    <w:rsid w:val="00E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C2C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2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C2C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15DC-5214-4424-8E3A-B5032B57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2013-02-20T17:15:00Z</cp:lastPrinted>
  <dcterms:created xsi:type="dcterms:W3CDTF">2013-02-20T16:22:00Z</dcterms:created>
  <dcterms:modified xsi:type="dcterms:W3CDTF">2013-02-20T17:17:00Z</dcterms:modified>
</cp:coreProperties>
</file>