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77" w:rsidRPr="007B7577" w:rsidRDefault="00FC239B" w:rsidP="007B7577">
      <w:pPr>
        <w:jc w:val="center"/>
        <w:rPr>
          <w:rFonts w:ascii="Times New Roman" w:eastAsia="Calibri" w:hAnsi="Times New Roman" w:cs="Times New Roman"/>
          <w:sz w:val="48"/>
        </w:rPr>
      </w:pPr>
      <w:r>
        <w:rPr>
          <w:rFonts w:ascii="Times New Roman" w:eastAsia="Calibri" w:hAnsi="Times New Roman" w:cs="Times New Roman"/>
          <w:sz w:val="48"/>
        </w:rPr>
        <w:t xml:space="preserve">Учебно-методические </w:t>
      </w:r>
      <w:r w:rsidR="00380D85">
        <w:rPr>
          <w:rFonts w:ascii="Times New Roman" w:eastAsia="Calibri" w:hAnsi="Times New Roman" w:cs="Times New Roman"/>
          <w:sz w:val="48"/>
        </w:rPr>
        <w:t xml:space="preserve"> указания</w:t>
      </w: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8"/>
        </w:rPr>
      </w:pPr>
      <w:r w:rsidRPr="007B7577">
        <w:rPr>
          <w:rFonts w:ascii="Times New Roman" w:eastAsia="Calibri" w:hAnsi="Times New Roman" w:cs="Times New Roman"/>
          <w:sz w:val="48"/>
        </w:rPr>
        <w:t>для организации самостоятельной работы студентов</w:t>
      </w: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36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36"/>
        </w:rPr>
      </w:pPr>
      <w:r w:rsidRPr="007B7577">
        <w:rPr>
          <w:rFonts w:ascii="Times New Roman" w:eastAsia="Calibri" w:hAnsi="Times New Roman" w:cs="Times New Roman"/>
          <w:sz w:val="36"/>
        </w:rPr>
        <w:t>2 курса</w:t>
      </w: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36"/>
        </w:rPr>
      </w:pPr>
      <w:r w:rsidRPr="007B7577">
        <w:rPr>
          <w:rFonts w:ascii="Times New Roman" w:eastAsia="Calibri" w:hAnsi="Times New Roman" w:cs="Times New Roman"/>
          <w:sz w:val="36"/>
        </w:rPr>
        <w:t xml:space="preserve">специальности 230115 </w:t>
      </w:r>
      <w:r w:rsidR="009316B7">
        <w:rPr>
          <w:rFonts w:ascii="Times New Roman" w:eastAsia="Calibri" w:hAnsi="Times New Roman" w:cs="Times New Roman"/>
          <w:sz w:val="36"/>
        </w:rPr>
        <w:t>«</w:t>
      </w:r>
      <w:r w:rsidRPr="007B7577">
        <w:rPr>
          <w:rFonts w:ascii="Times New Roman" w:eastAsia="Calibri" w:hAnsi="Times New Roman" w:cs="Times New Roman"/>
          <w:sz w:val="36"/>
        </w:rPr>
        <w:t>Программирование в      компьютерных системах</w:t>
      </w:r>
      <w:r w:rsidR="009316B7">
        <w:rPr>
          <w:rFonts w:ascii="Times New Roman" w:eastAsia="Calibri" w:hAnsi="Times New Roman" w:cs="Times New Roman"/>
          <w:sz w:val="36"/>
        </w:rPr>
        <w:t>»</w:t>
      </w: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36"/>
        </w:rPr>
      </w:pPr>
      <w:r w:rsidRPr="007B7577">
        <w:rPr>
          <w:rFonts w:ascii="Times New Roman" w:eastAsia="Calibri" w:hAnsi="Times New Roman" w:cs="Times New Roman"/>
          <w:sz w:val="36"/>
        </w:rPr>
        <w:t>по дисциплине</w:t>
      </w:r>
      <w:r w:rsidR="009316B7">
        <w:rPr>
          <w:rFonts w:ascii="Times New Roman" w:eastAsia="Calibri" w:hAnsi="Times New Roman" w:cs="Times New Roman"/>
          <w:sz w:val="36"/>
        </w:rPr>
        <w:t>:</w:t>
      </w:r>
      <w:r w:rsidRPr="007B7577">
        <w:rPr>
          <w:rFonts w:ascii="Times New Roman" w:eastAsia="Calibri" w:hAnsi="Times New Roman" w:cs="Times New Roman"/>
          <w:sz w:val="36"/>
        </w:rPr>
        <w:t xml:space="preserve"> </w:t>
      </w:r>
      <w:r>
        <w:rPr>
          <w:rFonts w:ascii="Times New Roman" w:eastAsia="Calibri" w:hAnsi="Times New Roman" w:cs="Times New Roman"/>
          <w:sz w:val="36"/>
        </w:rPr>
        <w:t xml:space="preserve">  </w:t>
      </w:r>
      <w:r w:rsidR="00E8371F">
        <w:rPr>
          <w:rFonts w:ascii="Times New Roman" w:eastAsia="Calibri" w:hAnsi="Times New Roman" w:cs="Times New Roman"/>
          <w:sz w:val="36"/>
        </w:rPr>
        <w:t>«</w:t>
      </w:r>
      <w:r w:rsidR="00FC239B">
        <w:rPr>
          <w:rFonts w:ascii="Times New Roman" w:eastAsia="Calibri" w:hAnsi="Times New Roman" w:cs="Times New Roman"/>
          <w:sz w:val="36"/>
        </w:rPr>
        <w:t>Основы экономики</w:t>
      </w:r>
      <w:r w:rsidR="00E8371F">
        <w:rPr>
          <w:rFonts w:ascii="Times New Roman" w:eastAsia="Calibri" w:hAnsi="Times New Roman" w:cs="Times New Roman"/>
          <w:sz w:val="36"/>
        </w:rPr>
        <w:t>»</w:t>
      </w: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36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36"/>
        </w:rPr>
      </w:pPr>
    </w:p>
    <w:p w:rsidR="007B7577" w:rsidRPr="007B7577" w:rsidRDefault="007B7577" w:rsidP="007B7577">
      <w:pPr>
        <w:rPr>
          <w:rFonts w:ascii="Times New Roman" w:eastAsia="Calibri" w:hAnsi="Times New Roman" w:cs="Times New Roman"/>
          <w:sz w:val="36"/>
        </w:rPr>
      </w:pPr>
      <w:r w:rsidRPr="007B7577">
        <w:rPr>
          <w:rFonts w:ascii="Times New Roman" w:eastAsia="Calibri" w:hAnsi="Times New Roman" w:cs="Times New Roman"/>
          <w:sz w:val="36"/>
        </w:rPr>
        <w:t>Разработано</w:t>
      </w:r>
      <w:r w:rsidR="009316B7">
        <w:rPr>
          <w:rFonts w:ascii="Times New Roman" w:eastAsia="Calibri" w:hAnsi="Times New Roman" w:cs="Times New Roman"/>
          <w:sz w:val="36"/>
        </w:rPr>
        <w:t>: преподавателем экономических дисциплин</w:t>
      </w:r>
      <w:r w:rsidRPr="007B7577">
        <w:rPr>
          <w:rFonts w:ascii="Times New Roman" w:eastAsia="Calibri" w:hAnsi="Times New Roman" w:cs="Times New Roman"/>
          <w:sz w:val="36"/>
        </w:rPr>
        <w:t xml:space="preserve"> </w:t>
      </w:r>
      <w:r>
        <w:rPr>
          <w:rFonts w:ascii="Times New Roman" w:eastAsia="Calibri" w:hAnsi="Times New Roman" w:cs="Times New Roman"/>
          <w:sz w:val="36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36"/>
        </w:rPr>
        <w:t>Колпаковой</w:t>
      </w:r>
      <w:proofErr w:type="spellEnd"/>
      <w:r>
        <w:rPr>
          <w:rFonts w:ascii="Times New Roman" w:eastAsia="Calibri" w:hAnsi="Times New Roman" w:cs="Times New Roman"/>
          <w:sz w:val="36"/>
        </w:rPr>
        <w:t xml:space="preserve"> Ф.С.</w:t>
      </w: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0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0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0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0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0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0"/>
        </w:rPr>
      </w:pPr>
    </w:p>
    <w:p w:rsidR="007B7577" w:rsidRPr="007B7577" w:rsidRDefault="007B7577" w:rsidP="007B7577">
      <w:pPr>
        <w:jc w:val="center"/>
        <w:rPr>
          <w:rFonts w:ascii="Times New Roman" w:eastAsia="Calibri" w:hAnsi="Times New Roman" w:cs="Times New Roman"/>
          <w:sz w:val="40"/>
        </w:rPr>
      </w:pPr>
    </w:p>
    <w:p w:rsidR="007B7577" w:rsidRDefault="007B7577" w:rsidP="007B7577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40"/>
        </w:rPr>
      </w:pPr>
    </w:p>
    <w:p w:rsidR="004D45B5" w:rsidRPr="009D0245" w:rsidRDefault="004D45B5" w:rsidP="007B75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239B" w:rsidRPr="009316B7" w:rsidRDefault="00FC239B" w:rsidP="009316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2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</w:t>
      </w:r>
      <w:r w:rsidR="0093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239B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D766D8" w:rsidRPr="00D766D8" w:rsidRDefault="00D766D8" w:rsidP="00D766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 w:rsidRPr="00D766D8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lastRenderedPageBreak/>
        <w:t>Рекомендации для выполнения самостоятельной работы студентов</w:t>
      </w:r>
    </w:p>
    <w:p w:rsidR="006805A7" w:rsidRDefault="00E078FC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 с введением  в образовательный процесс  нового  Государственного  образовательного  стандарта  все  более  актуальной  становится  задача   организации  самостоятельной  работы  студента.</w:t>
      </w:r>
      <w:r w:rsidR="00787B24">
        <w:rPr>
          <w:rFonts w:ascii="Times New Roman" w:hAnsi="Times New Roman" w:cs="Times New Roman"/>
          <w:sz w:val="28"/>
        </w:rPr>
        <w:t xml:space="preserve"> Самостоятельная   работа  определяется как индивидуальная   или коллективная   учебная  деятельность,  осуществляемая   без  непосредственного   руководства  педагога, но </w:t>
      </w:r>
      <w:r w:rsidR="00EB4724">
        <w:rPr>
          <w:rFonts w:ascii="Times New Roman" w:hAnsi="Times New Roman" w:cs="Times New Roman"/>
          <w:sz w:val="28"/>
        </w:rPr>
        <w:t xml:space="preserve"> по его   заданиям  и под  его  контролем.  Самостоятельная  работа  студентов  является  одной  из  основных  форм  внеаудиторной  работы  при  реализации  учебных   планов и программ.  По  дисциплине Основы экономики практикуется  следующие  виды   и формы   самостоятельной  работы  студентов:</w:t>
      </w:r>
    </w:p>
    <w:p w:rsidR="00EB4724" w:rsidRDefault="0054510B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B4724">
        <w:rPr>
          <w:rFonts w:ascii="Times New Roman" w:hAnsi="Times New Roman" w:cs="Times New Roman"/>
          <w:sz w:val="28"/>
        </w:rPr>
        <w:t>тработка  изучаемого  материала  по печатным  и электронным  источникам, конспектам  лекций:</w:t>
      </w:r>
    </w:p>
    <w:p w:rsidR="00EB4724" w:rsidRDefault="0054510B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</w:t>
      </w:r>
      <w:r w:rsidR="00EB4724">
        <w:rPr>
          <w:rFonts w:ascii="Times New Roman" w:hAnsi="Times New Roman" w:cs="Times New Roman"/>
          <w:sz w:val="28"/>
        </w:rPr>
        <w:t xml:space="preserve">учение  </w:t>
      </w:r>
      <w:r>
        <w:rPr>
          <w:rFonts w:ascii="Times New Roman" w:hAnsi="Times New Roman" w:cs="Times New Roman"/>
          <w:sz w:val="28"/>
        </w:rPr>
        <w:t xml:space="preserve">  лекционного  материала по конспекту с использованием рекомендуемой  литературы:</w:t>
      </w:r>
    </w:p>
    <w:p w:rsidR="0054510B" w:rsidRDefault="0054510B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 к практическим  занятиям, выполнение   контрольных  работ, самостоятельных  работ.</w:t>
      </w:r>
    </w:p>
    <w:p w:rsidR="0054510B" w:rsidRDefault="0054510B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 кратких  сообщений, докладов. Рефератов, исследовательских работ, самостоятельное  составление  опорных  конспектов   по  изучаемой  теме</w:t>
      </w:r>
      <w:r w:rsidR="003C456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  указанию  преподавателя)</w:t>
      </w:r>
    </w:p>
    <w:p w:rsidR="0054510B" w:rsidRDefault="0054510B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 над  выполнением  наглядных  пособий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таблиц, глоссарий и др.)</w:t>
      </w:r>
    </w:p>
    <w:p w:rsidR="00885918" w:rsidRDefault="0054510B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 работа   может проходить  в лекционном  кабинете,</w:t>
      </w:r>
      <w:r w:rsidR="00885918">
        <w:rPr>
          <w:rFonts w:ascii="Times New Roman" w:hAnsi="Times New Roman" w:cs="Times New Roman"/>
          <w:sz w:val="28"/>
        </w:rPr>
        <w:t xml:space="preserve">  </w:t>
      </w:r>
    </w:p>
    <w:p w:rsidR="0054510B" w:rsidRDefault="00ED4C55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</w:t>
      </w:r>
      <w:r w:rsidR="003C45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внеклассных   мероприятий, дома.</w:t>
      </w:r>
    </w:p>
    <w:p w:rsidR="00ED4C55" w:rsidRDefault="00ED4C55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самостоятельной  работы  студентов  является  овладение  фундаментальными  знаниями, профессиональными  умениями и навыками  деятельности  по  профилю, опытом  творческой, исследовательской  деятельности.</w:t>
      </w:r>
    </w:p>
    <w:p w:rsidR="0054510B" w:rsidRDefault="00ED4C55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  работа  студентов   способствует  развитию  самостоятельности, ответственности  и организованности, творческого подхода  к  решению  проблем  учебного  и профессионального  уровня.</w:t>
      </w:r>
    </w:p>
    <w:p w:rsidR="00ED4C55" w:rsidRDefault="000E136C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</w:t>
      </w:r>
      <w:r w:rsidR="00ED4C55">
        <w:rPr>
          <w:rFonts w:ascii="Times New Roman" w:hAnsi="Times New Roman" w:cs="Times New Roman"/>
          <w:sz w:val="28"/>
        </w:rPr>
        <w:t xml:space="preserve">  в процессе  обучения</w:t>
      </w:r>
      <w:r w:rsidR="00C94D5D">
        <w:rPr>
          <w:rFonts w:ascii="Times New Roman" w:hAnsi="Times New Roman" w:cs="Times New Roman"/>
          <w:sz w:val="28"/>
        </w:rPr>
        <w:t xml:space="preserve"> </w:t>
      </w:r>
      <w:r w:rsidR="00ED4C55">
        <w:rPr>
          <w:rFonts w:ascii="Times New Roman" w:hAnsi="Times New Roman" w:cs="Times New Roman"/>
          <w:sz w:val="28"/>
        </w:rPr>
        <w:t xml:space="preserve"> должен  не  только  освоить  учебную  программу, но и приобрести  навыки  самостоятельной  работы. Студенту  предоставляется    возможность  работать  во время  учебы  более  </w:t>
      </w:r>
      <w:r w:rsidR="00ED4C55">
        <w:rPr>
          <w:rFonts w:ascii="Times New Roman" w:hAnsi="Times New Roman" w:cs="Times New Roman"/>
          <w:sz w:val="28"/>
        </w:rPr>
        <w:lastRenderedPageBreak/>
        <w:t>самостоятельно, чем  учащимся   в средней  школе. Студент должен  уметь  планировать  и выполнять  свою  работу.</w:t>
      </w:r>
    </w:p>
    <w:p w:rsidR="00ED4C55" w:rsidRDefault="00ED4C55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Удельный  вес  самостоятельной  работы  составляет  по времени 30% о</w:t>
      </w:r>
      <w:r w:rsidR="000E136C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 всего  времени изучаемого  цикла.</w:t>
      </w:r>
    </w:p>
    <w:p w:rsidR="00ED4C55" w:rsidRDefault="00ED4C55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студентов  является   обязательной  для каждого  студента  и определяется   учебным  планом.</w:t>
      </w:r>
    </w:p>
    <w:p w:rsidR="00ED4C55" w:rsidRDefault="00E00C3D" w:rsidP="005665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 определении   содержания  самостоятельной   работы  студентов  следует  учитывать  уровень   самостоятельности  абитуриентов  и требования  к уровню самостоятельности  выпускников  для того. Чтобы  за период обучения   искомый   уровень  был  достигнут.</w:t>
      </w:r>
    </w:p>
    <w:p w:rsidR="00E00C3D" w:rsidRDefault="007B083A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 организации самостоятельной  работы  необходимы  следующие  условия: готовность   студентов  к  самостоятельному  труду.</w:t>
      </w:r>
    </w:p>
    <w:p w:rsidR="007B083A" w:rsidRDefault="007B083A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 и доступность необходимого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учебно</w:t>
      </w:r>
      <w:proofErr w:type="spellEnd"/>
      <w:r w:rsidR="003C45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методического</w:t>
      </w:r>
      <w:proofErr w:type="gramEnd"/>
      <w:r>
        <w:rPr>
          <w:rFonts w:ascii="Times New Roman" w:hAnsi="Times New Roman" w:cs="Times New Roman"/>
          <w:sz w:val="28"/>
        </w:rPr>
        <w:t xml:space="preserve">  и справочного  материала,</w:t>
      </w:r>
      <w:r w:rsidR="003C456B">
        <w:rPr>
          <w:rFonts w:ascii="Times New Roman" w:hAnsi="Times New Roman" w:cs="Times New Roman"/>
          <w:sz w:val="28"/>
        </w:rPr>
        <w:t xml:space="preserve"> </w:t>
      </w:r>
      <w:r w:rsidR="00164B2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онсультационная  помощь.</w:t>
      </w:r>
    </w:p>
    <w:p w:rsidR="00164B2F" w:rsidRDefault="00164B2F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 самостоятельной   работы  студентов  определяется  при  разработке  рабочих программ  учебных  дисциплин  содержанием  учебной  дисциплины, учитывая   степень  подготовленности  студентов.  Рекомендации для  выполнения  самостоятельной  работы  студентов.</w:t>
      </w:r>
    </w:p>
    <w:p w:rsidR="00164B2F" w:rsidRDefault="00164B2F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учебном  процессе выделяют  два  вида  самостоятельной  работы:</w:t>
      </w:r>
    </w:p>
    <w:p w:rsidR="00164B2F" w:rsidRDefault="00164B2F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аудиторная,</w:t>
      </w:r>
    </w:p>
    <w:p w:rsidR="00164B2F" w:rsidRDefault="00164B2F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внеаудиторная.</w:t>
      </w:r>
    </w:p>
    <w:p w:rsidR="00164B2F" w:rsidRDefault="00164B2F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Аудиторная  самостоятельная    работа  по  дисциплине  выполняется  на  учебных  занятиях под  непосредственным   руководством  преподавателя  и по его  заданию.</w:t>
      </w:r>
    </w:p>
    <w:p w:rsidR="00164B2F" w:rsidRDefault="00164B2F" w:rsidP="005665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Внеаудиторная  </w:t>
      </w:r>
      <w:r w:rsidRPr="00164B2F">
        <w:rPr>
          <w:rFonts w:ascii="Times New Roman" w:hAnsi="Times New Roman" w:cs="Times New Roman"/>
          <w:sz w:val="28"/>
        </w:rPr>
        <w:t>самостоятельная    работа   выполняется</w:t>
      </w:r>
      <w:r>
        <w:rPr>
          <w:rFonts w:ascii="Times New Roman" w:hAnsi="Times New Roman" w:cs="Times New Roman"/>
          <w:sz w:val="28"/>
        </w:rPr>
        <w:t xml:space="preserve"> студентом  по заданию   преподавателя. Но  без  его  непосредственного  участия.</w:t>
      </w:r>
    </w:p>
    <w:p w:rsidR="008B0ECD" w:rsidRDefault="00164B2F" w:rsidP="00566565">
      <w:pPr>
        <w:jc w:val="both"/>
        <w:rPr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</w:t>
      </w:r>
      <w:r w:rsidR="008E0B41">
        <w:rPr>
          <w:rFonts w:ascii="Times New Roman" w:hAnsi="Times New Roman" w:cs="Times New Roman"/>
          <w:sz w:val="28"/>
        </w:rPr>
        <w:t xml:space="preserve">внеаудиторной </w:t>
      </w:r>
      <w:r w:rsidR="008E0B41" w:rsidRPr="008E0B41">
        <w:rPr>
          <w:rFonts w:ascii="Times New Roman" w:hAnsi="Times New Roman" w:cs="Times New Roman"/>
          <w:sz w:val="28"/>
        </w:rPr>
        <w:t xml:space="preserve">  </w:t>
      </w:r>
      <w:r w:rsidR="008E0B41">
        <w:rPr>
          <w:rFonts w:ascii="Times New Roman" w:hAnsi="Times New Roman" w:cs="Times New Roman"/>
          <w:sz w:val="28"/>
        </w:rPr>
        <w:t>самостоятельной   определяется  в соответствии с рекомендуемыми  видами   заданий  согласно  примерной  и рабочей  программ  учебной  дисциплины</w:t>
      </w:r>
      <w:r w:rsidR="003C456B">
        <w:rPr>
          <w:bCs/>
          <w:sz w:val="28"/>
        </w:rPr>
        <w:t>.</w:t>
      </w:r>
    </w:p>
    <w:p w:rsidR="00077A4A" w:rsidRDefault="00077A4A" w:rsidP="00566565">
      <w:pPr>
        <w:ind w:left="1080"/>
        <w:jc w:val="both"/>
        <w:rPr>
          <w:b/>
          <w:bCs/>
          <w:sz w:val="28"/>
        </w:rPr>
      </w:pPr>
    </w:p>
    <w:p w:rsidR="00B863AA" w:rsidRDefault="00B863AA" w:rsidP="00566565">
      <w:pPr>
        <w:ind w:left="1080"/>
        <w:jc w:val="both"/>
        <w:rPr>
          <w:b/>
          <w:bCs/>
          <w:sz w:val="28"/>
        </w:rPr>
      </w:pPr>
    </w:p>
    <w:p w:rsidR="003C456B" w:rsidRDefault="003C456B" w:rsidP="00566565">
      <w:pPr>
        <w:ind w:left="1080"/>
        <w:jc w:val="both"/>
        <w:rPr>
          <w:b/>
          <w:bCs/>
          <w:sz w:val="28"/>
        </w:rPr>
      </w:pPr>
    </w:p>
    <w:p w:rsidR="00B863AA" w:rsidRDefault="00B863AA" w:rsidP="00566565">
      <w:pPr>
        <w:ind w:left="1080"/>
        <w:jc w:val="both"/>
        <w:rPr>
          <w:b/>
          <w:bCs/>
          <w:sz w:val="28"/>
        </w:rPr>
      </w:pPr>
    </w:p>
    <w:p w:rsidR="000E136C" w:rsidRPr="00366476" w:rsidRDefault="000E136C" w:rsidP="0056656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47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1.Проработка  учебных  конспектов.</w:t>
      </w:r>
    </w:p>
    <w:p w:rsidR="00164B2F" w:rsidRPr="00366476" w:rsidRDefault="008B0ECD" w:rsidP="00566565">
      <w:pPr>
        <w:spacing w:after="0" w:line="240" w:lineRule="auto"/>
        <w:ind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56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366476">
        <w:rPr>
          <w:rFonts w:ascii="Times New Roman" w:hAnsi="Times New Roman" w:cs="Times New Roman"/>
          <w:bCs/>
          <w:sz w:val="28"/>
          <w:szCs w:val="28"/>
        </w:rPr>
        <w:t xml:space="preserve"> Осуществлять   поиск и использование  информации,  необходимой для  эффективного  выполнения  профессиональных  задач.</w:t>
      </w:r>
      <w:r w:rsidR="00B863AA" w:rsidRPr="00366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239" w:rsidRPr="00366476">
        <w:rPr>
          <w:rFonts w:ascii="Times New Roman" w:hAnsi="Times New Roman" w:cs="Times New Roman"/>
          <w:bCs/>
          <w:sz w:val="28"/>
          <w:szCs w:val="28"/>
        </w:rPr>
        <w:t xml:space="preserve"> Использовать информационн</w:t>
      </w:r>
      <w:r w:rsidR="00B863AA" w:rsidRPr="00366476">
        <w:rPr>
          <w:rFonts w:ascii="Times New Roman" w:hAnsi="Times New Roman" w:cs="Times New Roman"/>
          <w:bCs/>
          <w:sz w:val="28"/>
          <w:szCs w:val="28"/>
        </w:rPr>
        <w:t>о- коммуникационные  технологии</w:t>
      </w:r>
      <w:r w:rsidR="008E0B41" w:rsidRPr="00366476">
        <w:rPr>
          <w:rFonts w:ascii="Times New Roman" w:hAnsi="Times New Roman" w:cs="Times New Roman"/>
          <w:sz w:val="28"/>
          <w:szCs w:val="28"/>
        </w:rPr>
        <w:t>.</w:t>
      </w:r>
    </w:p>
    <w:p w:rsidR="008B0ECD" w:rsidRPr="00366476" w:rsidRDefault="009B1C1D" w:rsidP="0056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="008B0ECD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Составить конспект по теме «</w:t>
      </w:r>
      <w:r w:rsidR="008B0ECD" w:rsidRPr="00366476">
        <w:rPr>
          <w:rFonts w:ascii="Times New Roman" w:hAnsi="Times New Roman" w:cs="Times New Roman"/>
          <w:b/>
          <w:bCs/>
          <w:sz w:val="28"/>
          <w:szCs w:val="28"/>
        </w:rPr>
        <w:t>Назначение  и структура  экономики</w:t>
      </w:r>
      <w:r w:rsidR="008B0ECD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»-2ч-0,5б</w:t>
      </w:r>
    </w:p>
    <w:p w:rsidR="008B0ECD" w:rsidRPr="00366476" w:rsidRDefault="008B0ECD" w:rsidP="005665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Конспект должен содержать: </w:t>
      </w:r>
    </w:p>
    <w:p w:rsidR="00B863AA" w:rsidRPr="00366476" w:rsidRDefault="003813E6" w:rsidP="0056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Назначение  экономики.</w:t>
      </w:r>
      <w:r w:rsidR="006B1297" w:rsidRPr="00366476">
        <w:rPr>
          <w:rFonts w:ascii="Times New Roman" w:hAnsi="Times New Roman" w:cs="Times New Roman"/>
          <w:sz w:val="28"/>
          <w:szCs w:val="28"/>
        </w:rPr>
        <w:t xml:space="preserve"> </w:t>
      </w:r>
      <w:r w:rsidR="00885918" w:rsidRPr="00366476">
        <w:rPr>
          <w:rFonts w:ascii="Times New Roman" w:hAnsi="Times New Roman" w:cs="Times New Roman"/>
          <w:sz w:val="28"/>
          <w:szCs w:val="28"/>
        </w:rPr>
        <w:t>Понятие  экономических потребностей, их  связь  с производством</w:t>
      </w:r>
      <w:r w:rsidR="00B863AA" w:rsidRPr="00366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97" w:rsidRPr="00366476" w:rsidRDefault="00B863AA" w:rsidP="0056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 xml:space="preserve"> </w:t>
      </w:r>
      <w:r w:rsidR="00885918" w:rsidRPr="00366476">
        <w:rPr>
          <w:rFonts w:ascii="Times New Roman" w:hAnsi="Times New Roman" w:cs="Times New Roman"/>
          <w:sz w:val="28"/>
          <w:szCs w:val="28"/>
        </w:rPr>
        <w:t>Закон  возвышения потребностей.</w:t>
      </w:r>
    </w:p>
    <w:p w:rsidR="006B1297" w:rsidRPr="00366476" w:rsidRDefault="00885918" w:rsidP="0056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Структура  потребностей</w:t>
      </w:r>
    </w:p>
    <w:p w:rsidR="006B1297" w:rsidRPr="00366476" w:rsidRDefault="00885918" w:rsidP="0056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Понятие  производства. Материальное  и нематериальное</w:t>
      </w:r>
    </w:p>
    <w:p w:rsidR="006B1297" w:rsidRPr="00366476" w:rsidRDefault="00885918" w:rsidP="0056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 xml:space="preserve"> производство.</w:t>
      </w:r>
    </w:p>
    <w:p w:rsidR="006B1297" w:rsidRPr="00366476" w:rsidRDefault="004F4B6B" w:rsidP="00566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 xml:space="preserve"> Р</w:t>
      </w:r>
      <w:r w:rsidR="00885918" w:rsidRPr="00366476">
        <w:rPr>
          <w:rFonts w:ascii="Times New Roman" w:hAnsi="Times New Roman" w:cs="Times New Roman"/>
          <w:sz w:val="28"/>
          <w:szCs w:val="28"/>
        </w:rPr>
        <w:t>есурсы  предприятия.</w:t>
      </w:r>
    </w:p>
    <w:p w:rsidR="004F4B6B" w:rsidRPr="00366476" w:rsidRDefault="004F4B6B" w:rsidP="005665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6476">
        <w:rPr>
          <w:rFonts w:ascii="Times New Roman" w:hAnsi="Times New Roman" w:cs="Times New Roman"/>
          <w:sz w:val="28"/>
          <w:szCs w:val="28"/>
        </w:rPr>
        <w:t xml:space="preserve"> </w:t>
      </w:r>
      <w:r w:rsidR="004A6811" w:rsidRPr="00366476">
        <w:rPr>
          <w:rFonts w:ascii="Times New Roman" w:hAnsi="Times New Roman" w:cs="Times New Roman"/>
          <w:sz w:val="28"/>
          <w:szCs w:val="28"/>
        </w:rPr>
        <w:t>Производительные силы и производственные  отношения.</w:t>
      </w:r>
    </w:p>
    <w:p w:rsidR="009B1C1D" w:rsidRPr="00366476" w:rsidRDefault="009B1C1D" w:rsidP="00B863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2.Составить конспект по теме «</w:t>
      </w: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Налоговая  система</w:t>
      </w:r>
      <w:r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»-2ч-0,5б</w:t>
      </w:r>
    </w:p>
    <w:p w:rsidR="009B1C1D" w:rsidRPr="00366476" w:rsidRDefault="009B1C1D" w:rsidP="00B863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Конспект должен содержать: </w:t>
      </w:r>
    </w:p>
    <w:p w:rsidR="009B1C1D" w:rsidRPr="00366476" w:rsidRDefault="009B1C1D" w:rsidP="00B863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Общая  характеристика     системы  налогообложения  в России</w:t>
      </w:r>
      <w:proofErr w:type="gramStart"/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..</w:t>
      </w:r>
      <w:proofErr w:type="gramEnd"/>
    </w:p>
    <w:p w:rsidR="009B1C1D" w:rsidRPr="00366476" w:rsidRDefault="009B1C1D" w:rsidP="00B8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 поступлений  налоговых  платежей.</w:t>
      </w:r>
    </w:p>
    <w:p w:rsidR="00695B70" w:rsidRPr="00366476" w:rsidRDefault="009B1C1D" w:rsidP="00B8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важные  новации  Налогового кодекса РФ.</w:t>
      </w:r>
      <w:r w:rsidR="00E37012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95B70" w:rsidRPr="00366476" w:rsidRDefault="00CA3E81" w:rsidP="00B8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6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95B70" w:rsidRPr="0036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Составить  мини – сочинение  по  теме</w:t>
      </w:r>
      <w:r w:rsidR="00695B70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 Безработица  и занятость».</w:t>
      </w:r>
      <w:r w:rsidR="00BB1E94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-2ч -1б</w:t>
      </w:r>
    </w:p>
    <w:p w:rsidR="00695B70" w:rsidRPr="00366476" w:rsidRDefault="00695B70" w:rsidP="00B8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  <w:r w:rsidR="000E136C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</w:t>
      </w: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сочинения:</w:t>
      </w:r>
    </w:p>
    <w:p w:rsidR="004D0448" w:rsidRPr="00366476" w:rsidRDefault="00E32893" w:rsidP="00B863AA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Понятие  безработица, совокупность  рабочий силы,</w:t>
      </w:r>
      <w:r w:rsidR="004D0448"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рабочая сила.</w:t>
      </w:r>
    </w:p>
    <w:p w:rsidR="004D0448" w:rsidRPr="00566565" w:rsidRDefault="004D0448" w:rsidP="00B863AA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6656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Рынок  труда.  Первичный и вторичный  рынки  труда.</w:t>
      </w:r>
    </w:p>
    <w:p w:rsidR="009B1C1D" w:rsidRPr="00366476" w:rsidRDefault="00C9108A" w:rsidP="00B8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B1E94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.Безработиц</w:t>
      </w: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1E94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формы  ее проявления.</w:t>
      </w:r>
    </w:p>
    <w:p w:rsidR="00CA3E81" w:rsidRPr="00366476" w:rsidRDefault="00BB1E94" w:rsidP="00B8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A3E81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Составить конспект по теме «Денежно-кредитная  система»-4ч-1б.</w:t>
      </w:r>
    </w:p>
    <w:p w:rsidR="00CA3E81" w:rsidRPr="00366476" w:rsidRDefault="00CA3E81" w:rsidP="00B863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Конспект должен содержать: </w:t>
      </w:r>
    </w:p>
    <w:p w:rsidR="00B863AA" w:rsidRPr="00366476" w:rsidRDefault="00566565" w:rsidP="00B8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CA3E81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конспект по теме «Денежно-кредитная  система»-4ч-1б.</w:t>
      </w:r>
    </w:p>
    <w:p w:rsidR="00BA19DF" w:rsidRPr="00366476" w:rsidRDefault="00CA3E81" w:rsidP="00B8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должен содержать:</w:t>
      </w:r>
    </w:p>
    <w:p w:rsidR="00C9108A" w:rsidRPr="00366476" w:rsidRDefault="00C9108A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Цель  кредитно – денежной  политики, задачи.</w:t>
      </w:r>
    </w:p>
    <w:p w:rsidR="00C9108A" w:rsidRPr="00366476" w:rsidRDefault="00C9108A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Операции на открытом  рынке.</w:t>
      </w:r>
    </w:p>
    <w:p w:rsidR="00C9108A" w:rsidRPr="00366476" w:rsidRDefault="00C9108A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Политика  учетной  ставки.</w:t>
      </w:r>
    </w:p>
    <w:p w:rsidR="00C9108A" w:rsidRPr="00366476" w:rsidRDefault="00C9108A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Изменение  обязательных  резервов.</w:t>
      </w:r>
    </w:p>
    <w:p w:rsidR="00C9108A" w:rsidRPr="00366476" w:rsidRDefault="00C9108A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Политика « дорогих»  и «дешевых»    денег.</w:t>
      </w:r>
    </w:p>
    <w:p w:rsidR="00C9108A" w:rsidRPr="00366476" w:rsidRDefault="00C9108A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Роль  банков  в этой  системе.</w:t>
      </w:r>
    </w:p>
    <w:p w:rsidR="00C9108A" w:rsidRPr="00366476" w:rsidRDefault="00C9108A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Понятие  кредитов  и его  виды.</w:t>
      </w:r>
    </w:p>
    <w:p w:rsidR="008E3309" w:rsidRPr="00366476" w:rsidRDefault="008E3309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Разновидности коммерческого  и банковского  кредита.</w:t>
      </w:r>
    </w:p>
    <w:p w:rsidR="00AF7688" w:rsidRPr="00366476" w:rsidRDefault="008E3309" w:rsidP="00B863AA">
      <w:pPr>
        <w:pStyle w:val="a4"/>
        <w:spacing w:after="0"/>
        <w:ind w:left="144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Регулирование  количества  денег  в обращении</w:t>
      </w:r>
      <w:proofErr w:type="gramStart"/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  <w:r w:rsidR="00F35FCF" w:rsidRPr="0036647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u w:val="single"/>
          <w:lang w:eastAsia="ru-RU"/>
        </w:rPr>
        <w:t>.</w:t>
      </w:r>
      <w:r w:rsidR="00AF7688" w:rsidRPr="0036647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gramEnd"/>
    </w:p>
    <w:p w:rsidR="0083279C" w:rsidRPr="00366476" w:rsidRDefault="00CA3E81" w:rsidP="00B863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83279C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.Составить конспект по теме « </w:t>
      </w:r>
      <w:r w:rsidR="0083279C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 – планирование»  -2ч-0,5б.</w:t>
      </w:r>
      <w:r w:rsidR="0083279C" w:rsidRPr="0036647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</w:p>
    <w:p w:rsidR="0083279C" w:rsidRPr="00DC5F1D" w:rsidRDefault="0083279C" w:rsidP="00B863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Конспект должен содержать: </w:t>
      </w:r>
    </w:p>
    <w:p w:rsidR="00BD3EBA" w:rsidRPr="00E36384" w:rsidRDefault="00BD3EBA" w:rsidP="00B863AA">
      <w:pPr>
        <w:pStyle w:val="a4"/>
        <w:numPr>
          <w:ilvl w:val="1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</w:pPr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 xml:space="preserve">Понятие  бизнес </w:t>
      </w:r>
      <w:proofErr w:type="gramStart"/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>–п</w:t>
      </w:r>
      <w:proofErr w:type="gramEnd"/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>лана.</w:t>
      </w:r>
    </w:p>
    <w:p w:rsidR="00BD3EBA" w:rsidRPr="00E36384" w:rsidRDefault="00BD3EBA" w:rsidP="00B863AA">
      <w:pPr>
        <w:pStyle w:val="a4"/>
        <w:numPr>
          <w:ilvl w:val="1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</w:pPr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>Процесс планирования  в условиях  рыночной  экономики.</w:t>
      </w:r>
    </w:p>
    <w:p w:rsidR="00BD3EBA" w:rsidRPr="00E36384" w:rsidRDefault="00BD3EBA" w:rsidP="00B863AA">
      <w:pPr>
        <w:pStyle w:val="a4"/>
        <w:numPr>
          <w:ilvl w:val="1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</w:pPr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>Виды  планирования.</w:t>
      </w:r>
    </w:p>
    <w:p w:rsidR="00BD3EBA" w:rsidRPr="00E36384" w:rsidRDefault="00BD3EBA" w:rsidP="00B863AA">
      <w:pPr>
        <w:pStyle w:val="a4"/>
        <w:numPr>
          <w:ilvl w:val="1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</w:pPr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lastRenderedPageBreak/>
        <w:t>Назначение  бизнес- планирование.</w:t>
      </w:r>
    </w:p>
    <w:p w:rsidR="00F93649" w:rsidRDefault="00BD3EBA" w:rsidP="0083279C">
      <w:pPr>
        <w:pStyle w:val="a4"/>
        <w:numPr>
          <w:ilvl w:val="1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</w:pPr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>Структура  бизнес плана.</w:t>
      </w:r>
    </w:p>
    <w:p w:rsidR="0083279C" w:rsidRPr="00566565" w:rsidRDefault="00366476" w:rsidP="00366476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7.</w:t>
      </w:r>
      <w:r w:rsidR="00F35FCF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Составить конспект по теме «</w:t>
      </w:r>
      <w:r w:rsidR="00F35FCF" w:rsidRPr="00366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 ценообразования  в условиях  рынка</w:t>
      </w:r>
      <w:r w:rsidR="00F35FCF" w:rsidRPr="005665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  <w:r w:rsidR="0083279C" w:rsidRPr="005665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-2ч-0,5б.</w:t>
      </w:r>
      <w:r w:rsidR="0083279C" w:rsidRPr="00566565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 xml:space="preserve"> </w:t>
      </w:r>
    </w:p>
    <w:p w:rsidR="0083279C" w:rsidRPr="00DC5F1D" w:rsidRDefault="0083279C" w:rsidP="008327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Конспект должен содержать: </w:t>
      </w:r>
    </w:p>
    <w:p w:rsidR="00FE1306" w:rsidRPr="00E36384" w:rsidRDefault="00FE1306" w:rsidP="00FE1306">
      <w:pPr>
        <w:pStyle w:val="a4"/>
        <w:numPr>
          <w:ilvl w:val="0"/>
          <w:numId w:val="28"/>
        </w:numPr>
        <w:spacing w:after="0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</w:pPr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>Сущность  и функции цены  как  экономической   категории.</w:t>
      </w:r>
    </w:p>
    <w:p w:rsidR="00FE1306" w:rsidRPr="00E36384" w:rsidRDefault="00FE1306" w:rsidP="00FE1306">
      <w:pPr>
        <w:pStyle w:val="a4"/>
        <w:numPr>
          <w:ilvl w:val="0"/>
          <w:numId w:val="28"/>
        </w:numPr>
        <w:spacing w:after="0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</w:pPr>
      <w:r w:rsidRPr="00E3638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  <w:lang w:eastAsia="ru-RU"/>
        </w:rPr>
        <w:t>Система цен и их классификация.</w:t>
      </w:r>
    </w:p>
    <w:p w:rsidR="001B4ACB" w:rsidRPr="00566565" w:rsidRDefault="00BA09B6" w:rsidP="00BA09B6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</w:pPr>
      <w:r w:rsidRPr="00566565"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>Ценообразование на современном  рынке.</w:t>
      </w:r>
    </w:p>
    <w:p w:rsidR="00BA09B6" w:rsidRPr="00566565" w:rsidRDefault="00A0033C" w:rsidP="00BA09B6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</w:pPr>
      <w:r w:rsidRPr="00566565"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>Виды  цен.</w:t>
      </w:r>
    </w:p>
    <w:p w:rsidR="001B4ACB" w:rsidRPr="00566565" w:rsidRDefault="00F35FCF" w:rsidP="009B1C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665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12F8F" w:rsidRPr="00366476" w:rsidRDefault="00CA3E81" w:rsidP="003664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E8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8</w:t>
      </w:r>
      <w:r w:rsid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.</w:t>
      </w:r>
      <w:r w:rsidR="009B1C1D" w:rsidRPr="008B0EC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Составить конспект по теме «</w:t>
      </w:r>
      <w:r w:rsidR="009B1C1D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Эффективность  в деятельности  организации</w:t>
      </w:r>
      <w:proofErr w:type="gramStart"/>
      <w:r w:rsidR="009B1C1D" w:rsidRPr="00E34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2F8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»</w:t>
      </w:r>
      <w:r w:rsid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  </w:t>
      </w:r>
      <w:proofErr w:type="gramEnd"/>
      <w:r w:rsid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4ч. </w:t>
      </w:r>
      <w:r w:rsidR="00312F8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1,0</w:t>
      </w:r>
    </w:p>
    <w:p w:rsidR="00312F8F" w:rsidRPr="00DC5F1D" w:rsidRDefault="00312F8F" w:rsidP="00312F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DC5F1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Конспект должен содержать: </w:t>
      </w:r>
    </w:p>
    <w:p w:rsidR="009B1C1D" w:rsidRPr="00DC5F1D" w:rsidRDefault="00312F8F" w:rsidP="00312F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1</w:t>
      </w:r>
      <w:r w:rsid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Что  такое п</w:t>
      </w:r>
      <w:r w:rsidR="00DC5F1D" w:rsidRP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рибыль  организации</w:t>
      </w:r>
      <w:r w:rsid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.</w:t>
      </w:r>
      <w:r w:rsidR="00DC5F1D" w:rsidRP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 </w:t>
      </w:r>
    </w:p>
    <w:p w:rsidR="00DC5F1D" w:rsidRDefault="00DC5F1D" w:rsidP="00312F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C5F1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2.Выруч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ка, доходы  и прибыль  организации.</w:t>
      </w:r>
    </w:p>
    <w:p w:rsidR="00DC5F1D" w:rsidRDefault="00DC5F1D" w:rsidP="00312F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3. Что такое  рентабельность.</w:t>
      </w:r>
    </w:p>
    <w:p w:rsidR="00DC5F1D" w:rsidRPr="00DC5F1D" w:rsidRDefault="00DC5F1D" w:rsidP="00312F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4. Показатели  рентабельности.</w:t>
      </w:r>
    </w:p>
    <w:p w:rsidR="009B1C1D" w:rsidRDefault="00312F8F" w:rsidP="00392D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9</w:t>
      </w:r>
      <w:r w:rsid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.</w:t>
      </w:r>
      <w:r w:rsidR="009B1C1D" w:rsidRPr="008B0EC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Составить </w:t>
      </w:r>
      <w:r w:rsidR="009B1C1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опорный </w:t>
      </w:r>
      <w:r w:rsidR="009B1C1D" w:rsidRPr="008B0EC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конспект по теме «</w:t>
      </w:r>
      <w:r w:rsidR="009B1C1D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Эффективность  в деятель</w:t>
      </w: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ности  организации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»</w:t>
      </w:r>
      <w:r w:rsid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- 4ч.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3.0</w:t>
      </w:r>
    </w:p>
    <w:p w:rsidR="00FC239B" w:rsidRPr="00FC239B" w:rsidRDefault="00FC239B" w:rsidP="00392D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39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1.абсалютные  показатели</w:t>
      </w:r>
    </w:p>
    <w:p w:rsidR="00FC239B" w:rsidRPr="00366476" w:rsidRDefault="00FC239B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2.относителтные  показатели: уровень рентабельности, показатели  использования основных  производственных фондов.</w:t>
      </w:r>
    </w:p>
    <w:p w:rsidR="005F54B1" w:rsidRDefault="006B1297" w:rsidP="00366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76">
        <w:rPr>
          <w:rFonts w:ascii="Times New Roman" w:hAnsi="Times New Roman" w:cs="Times New Roman"/>
          <w:bCs/>
          <w:sz w:val="28"/>
        </w:rPr>
        <w:t xml:space="preserve">     </w:t>
      </w:r>
      <w:r w:rsidR="00C05D59" w:rsidRPr="00366476">
        <w:rPr>
          <w:rFonts w:ascii="Times New Roman" w:hAnsi="Times New Roman" w:cs="Times New Roman"/>
          <w:bCs/>
          <w:sz w:val="28"/>
        </w:rPr>
        <w:t>Информационные  ресурсы.</w:t>
      </w:r>
      <w:r w:rsidR="00F55E41" w:rsidRPr="0036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56B" w:rsidRPr="00FA3860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литература: </w:t>
      </w:r>
    </w:p>
    <w:p w:rsidR="003C456B" w:rsidRPr="00FA3860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Слагода В.Г. Экономическая  </w:t>
      </w:r>
      <w:proofErr w:type="spell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proofErr w:type="gram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Форум-Инфра-М</w:t>
      </w:r>
      <w:proofErr w:type="spell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2007г.с367</w:t>
      </w:r>
    </w:p>
    <w:p w:rsidR="003C456B" w:rsidRPr="00FA3860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2.Борисов Е.Ф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.Основы </w:t>
      </w:r>
      <w:proofErr w:type="spell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gram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Юристь.2007г.с.309</w:t>
      </w:r>
    </w:p>
    <w:p w:rsidR="003C456B" w:rsidRPr="00FA3860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Лукьянчиковой  Н.П. Сергеевой С.В. 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номическая  теория.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БГУЭП 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с.544</w:t>
      </w:r>
    </w:p>
    <w:p w:rsidR="003C456B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Н.А.  Экономика  предприятия. М. </w:t>
      </w:r>
      <w:proofErr w:type="spell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Юристь</w:t>
      </w:r>
      <w:proofErr w:type="spell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2007г. с579.</w:t>
      </w:r>
    </w:p>
    <w:p w:rsidR="003C456B" w:rsidRPr="00366476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22" w:rsidRPr="003C456B" w:rsidRDefault="00730D22" w:rsidP="0073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</w:t>
      </w:r>
      <w:r w:rsidR="003C456B"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456B"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0D22" w:rsidRPr="00730D22" w:rsidRDefault="00730D22" w:rsidP="00730D22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предпринимательской деятельности (Экономическая теория.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Маркетинг. </w:t>
      </w: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менеджмент):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Учеб.пособие</w:t>
      </w:r>
      <w:proofErr w:type="spellEnd"/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Власовой В.М. – </w:t>
      </w: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М.:Финансы</w:t>
      </w:r>
      <w:proofErr w:type="spell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статистика, 2006. -528 с.: ил.</w:t>
      </w:r>
    </w:p>
    <w:p w:rsidR="00730D22" w:rsidRPr="00730D22" w:rsidRDefault="00730D22" w:rsidP="00730D22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Панкрухин</w:t>
      </w:r>
      <w:proofErr w:type="spell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А.П. Маркетинг-практикум: ситуационные задания, кейсы, тесты. </w:t>
      </w: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.:Институт международного права и экономики им. Грибоедова А.С., 2007. - 160 с.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Материалы Википедии – свободной энциклопедии. 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доступа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–.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Российской  государственной библиотеки</w:t>
      </w:r>
      <w:proofErr w:type="gram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gram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 </w:t>
      </w:r>
      <w:r w:rsidRPr="00730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Pr="00730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rsi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Электронная библиотека для руководителей.  Форма  доступа.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aup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Элекетронные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по   экономике.  Форма  доступа-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aup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002.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публичная научно-техническая библиотека. Форма  доступа-.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gpnb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Национальная электронная библиотека. Форма  доступа 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nns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Информационная система «Единое окно доступа к образовательным ресурсам».  Форма  доступа 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63AA" w:rsidRDefault="00730D22" w:rsidP="0073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образовательный портал Экономика социология, менеджмент. Форма  доступа -.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ecsocman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66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565" w:rsidRPr="00730D22" w:rsidRDefault="00566565" w:rsidP="0073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471" w:rsidRPr="00366476" w:rsidRDefault="007D0471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b/>
          <w:sz w:val="28"/>
        </w:rPr>
        <w:t xml:space="preserve">Доклад </w:t>
      </w:r>
      <w:r w:rsidRPr="00366476">
        <w:rPr>
          <w:rFonts w:ascii="Times New Roman" w:hAnsi="Times New Roman" w:cs="Times New Roman"/>
          <w:sz w:val="28"/>
        </w:rPr>
        <w:t>– это  самостоятельная  исследовательская  работа, в которой автор  раскрывает  суть исследуемой  проблемы, приводит  различные  точки  зрения, а  также  собственные  взгляды  на нее.  Содержание  доклада  должно быть  логичным, изложение  материала носит  проблемно-  тематический  характер.</w:t>
      </w:r>
    </w:p>
    <w:p w:rsidR="007D0471" w:rsidRPr="00366476" w:rsidRDefault="007D0471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456B">
        <w:rPr>
          <w:rFonts w:ascii="Times New Roman" w:hAnsi="Times New Roman" w:cs="Times New Roman"/>
          <w:b/>
          <w:sz w:val="28"/>
        </w:rPr>
        <w:t>Цели:</w:t>
      </w:r>
      <w:r w:rsidR="001C1713" w:rsidRPr="00366476">
        <w:rPr>
          <w:rFonts w:ascii="Times New Roman" w:hAnsi="Times New Roman" w:cs="Times New Roman"/>
          <w:sz w:val="28"/>
        </w:rPr>
        <w:t xml:space="preserve">  Расширить знания  </w:t>
      </w:r>
      <w:r w:rsidR="009316B7" w:rsidRPr="00366476">
        <w:rPr>
          <w:rFonts w:ascii="Times New Roman" w:hAnsi="Times New Roman" w:cs="Times New Roman"/>
          <w:sz w:val="28"/>
        </w:rPr>
        <w:t>о</w:t>
      </w:r>
      <w:r w:rsidR="00F905EB" w:rsidRPr="00366476">
        <w:rPr>
          <w:rFonts w:ascii="Times New Roman" w:hAnsi="Times New Roman" w:cs="Times New Roman"/>
          <w:sz w:val="28"/>
        </w:rPr>
        <w:t xml:space="preserve">  рыночной </w:t>
      </w:r>
      <w:r w:rsidR="001C1713" w:rsidRPr="00366476">
        <w:rPr>
          <w:rFonts w:ascii="Times New Roman" w:hAnsi="Times New Roman" w:cs="Times New Roman"/>
          <w:sz w:val="28"/>
        </w:rPr>
        <w:t xml:space="preserve"> экономике.</w:t>
      </w:r>
    </w:p>
    <w:p w:rsidR="001C1713" w:rsidRPr="00366476" w:rsidRDefault="001C1713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Раскрытие  исследовательского  потенциала  студентов.</w:t>
      </w:r>
    </w:p>
    <w:p w:rsidR="001C1713" w:rsidRPr="00366476" w:rsidRDefault="001C1713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Осуществлять  поиск и использование  информации необходимой  для эффективного выполнения  профессиональных задач.</w:t>
      </w:r>
    </w:p>
    <w:p w:rsidR="007D0471" w:rsidRPr="00366476" w:rsidRDefault="001C1713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Использовать информационно-коммуникационные  технологии.</w:t>
      </w:r>
    </w:p>
    <w:p w:rsidR="007D0471" w:rsidRPr="00366476" w:rsidRDefault="007D0471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Правила:</w:t>
      </w:r>
    </w:p>
    <w:p w:rsidR="007D0471" w:rsidRPr="00366476" w:rsidRDefault="007D0471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Объем  сообщения до 5  печатной  страницы</w:t>
      </w:r>
      <w:r w:rsidR="00366476">
        <w:rPr>
          <w:rFonts w:ascii="Times New Roman" w:hAnsi="Times New Roman" w:cs="Times New Roman"/>
          <w:bCs/>
          <w:sz w:val="28"/>
        </w:rPr>
        <w:t xml:space="preserve"> </w:t>
      </w:r>
      <w:r w:rsidRPr="00366476">
        <w:rPr>
          <w:rFonts w:ascii="Times New Roman" w:hAnsi="Times New Roman" w:cs="Times New Roman"/>
          <w:bCs/>
          <w:sz w:val="28"/>
        </w:rPr>
        <w:t>(размер шрифта14)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Критерии оценки: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- Актуальность  темы,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 xml:space="preserve"> Соответствие  содержания  теме,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 xml:space="preserve"> Глубина  проработки  материала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- Правильность  и полнота  использования  источников,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- Соответствие  оформления   доклада стандартом.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На «отлично»: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Присутствие  всех  вышеперечисленных  требований.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Знание  учащимся  изложенного  в докладе  материала,  умение грамотно и аргументированно  изложить суть проблемы.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t>Присутствие  личной  заинтересованности в раскрываемой теме, собственную  точку зрения, аргументы и комментарии, выводы.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bCs/>
          <w:sz w:val="28"/>
        </w:rPr>
        <w:lastRenderedPageBreak/>
        <w:t>Умение  свободно  беседовать  по любому  пункту  плана, отвечать  на  вопросы,  поставленные  членами  комиссии, по теме  доклада.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Умение анализировать  фактический  материал и статистические  данные,  использованные  при  написании доклада.</w:t>
      </w:r>
    </w:p>
    <w:p w:rsidR="00A667F2" w:rsidRPr="00366476" w:rsidRDefault="00A667F2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 xml:space="preserve">  Наличие качественно  выполненного </w:t>
      </w:r>
      <w:r w:rsidR="00D8392D" w:rsidRPr="00366476">
        <w:rPr>
          <w:rFonts w:ascii="Times New Roman" w:hAnsi="Times New Roman" w:cs="Times New Roman"/>
          <w:sz w:val="28"/>
        </w:rPr>
        <w:t>презентационного  материала  или  (и)  раздаточного,  не дублирующего  основной  текст  защитного  слова, а  являющегося  его   иллюстративным  фоном.</w:t>
      </w:r>
    </w:p>
    <w:p w:rsidR="00D8392D" w:rsidRPr="00366476" w:rsidRDefault="00D8392D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66476">
        <w:rPr>
          <w:rFonts w:ascii="Times New Roman" w:hAnsi="Times New Roman" w:cs="Times New Roman"/>
          <w:sz w:val="28"/>
        </w:rPr>
        <w:t>То есть, при защите показать  не только  « знание – воспроизведешь», но и « знание- понимание», « знание – умение».</w:t>
      </w:r>
      <w:proofErr w:type="gramEnd"/>
    </w:p>
    <w:p w:rsidR="00D8392D" w:rsidRPr="00366476" w:rsidRDefault="00D8392D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На «хорошо»</w:t>
      </w:r>
    </w:p>
    <w:p w:rsidR="00D8392D" w:rsidRPr="00366476" w:rsidRDefault="00D8392D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Мелкие  замечания  по оформлению.</w:t>
      </w:r>
    </w:p>
    <w:p w:rsidR="00D8392D" w:rsidRPr="00366476" w:rsidRDefault="00D8392D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Незначительные  трудности  по  одному  из  перечисленных  выше  требований.</w:t>
      </w:r>
    </w:p>
    <w:p w:rsidR="00D8392D" w:rsidRPr="00366476" w:rsidRDefault="00D8392D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На « удовлетворительно»</w:t>
      </w:r>
    </w:p>
    <w:p w:rsidR="00D8392D" w:rsidRPr="00366476" w:rsidRDefault="00D8392D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1.тема  раскрыта  недостаточно  полно,</w:t>
      </w:r>
    </w:p>
    <w:p w:rsidR="00D8392D" w:rsidRPr="00366476" w:rsidRDefault="00D8392D" w:rsidP="0036647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2. неполный список  литературы и источников.</w:t>
      </w:r>
    </w:p>
    <w:p w:rsidR="001C1713" w:rsidRPr="00366476" w:rsidRDefault="00D8392D" w:rsidP="003C45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3. затруднения  в изложении, аргументировании.</w:t>
      </w:r>
      <w:r w:rsidR="00077A4A" w:rsidRPr="00366476">
        <w:rPr>
          <w:rFonts w:ascii="Times New Roman" w:hAnsi="Times New Roman" w:cs="Times New Roman"/>
          <w:sz w:val="28"/>
        </w:rPr>
        <w:t xml:space="preserve"> </w:t>
      </w:r>
    </w:p>
    <w:p w:rsidR="003C456B" w:rsidRDefault="001C1713" w:rsidP="0036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6476">
        <w:rPr>
          <w:rFonts w:ascii="Times New Roman" w:hAnsi="Times New Roman" w:cs="Times New Roman"/>
          <w:sz w:val="28"/>
        </w:rPr>
        <w:t>Информационные  ресурсы:</w:t>
      </w:r>
      <w:r w:rsidR="00730D22" w:rsidRPr="003664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3C456B" w:rsidRPr="00FA3860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литература: </w:t>
      </w:r>
    </w:p>
    <w:p w:rsidR="003C456B" w:rsidRPr="00FA3860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Слагода В.Г. Экономическая  </w:t>
      </w:r>
      <w:proofErr w:type="spell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proofErr w:type="gram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Форум-Инфра-М</w:t>
      </w:r>
      <w:proofErr w:type="spell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2007г.с367</w:t>
      </w:r>
    </w:p>
    <w:p w:rsidR="003C456B" w:rsidRPr="00FA3860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Е.Ф</w:t>
      </w:r>
      <w:proofErr w:type="gram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экономики.-М</w:t>
      </w:r>
      <w:proofErr w:type="spell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Юристь.2007г.с.309</w:t>
      </w:r>
    </w:p>
    <w:p w:rsidR="003C456B" w:rsidRPr="003C456B" w:rsidRDefault="003C456B" w:rsidP="003C456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Лукьянчиковой  Н.П. Сергеевой С.В. Экономическая  теория.</w:t>
      </w:r>
      <w:proofErr w:type="gramStart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—И</w:t>
      </w:r>
      <w:proofErr w:type="gramEnd"/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БГУ ЭП  с.544</w:t>
      </w:r>
    </w:p>
    <w:p w:rsidR="00730D22" w:rsidRPr="003C456B" w:rsidRDefault="00730D22" w:rsidP="0036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</w:t>
      </w:r>
      <w:r w:rsid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0D22" w:rsidRPr="00730D22" w:rsidRDefault="00730D22" w:rsidP="00730D22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предпринимательской деятельности (Экономическая теория.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Маркетинг. </w:t>
      </w: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менеджмент):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Учеб.пособие</w:t>
      </w:r>
      <w:proofErr w:type="spellEnd"/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Власовой В.М. – </w:t>
      </w: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М.:Финансы</w:t>
      </w:r>
      <w:proofErr w:type="spell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статистика, 2006. -528 с.: ил.</w:t>
      </w:r>
    </w:p>
    <w:p w:rsidR="00730D22" w:rsidRPr="00730D22" w:rsidRDefault="00730D22" w:rsidP="00730D22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Панкрухин</w:t>
      </w:r>
      <w:proofErr w:type="spell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А.П. Маркетинг-практикум: ситуационные задания, кейсы, тесты. </w:t>
      </w: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.:Институт международного права и экономики им. Грибоедова А.С., 2007. - 160 с.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</w:t>
      </w:r>
      <w:r w:rsidR="00566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Материалы Википедии – свободной энциклопедии. 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доступа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–.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Российской  государственной библиотеки</w:t>
      </w:r>
      <w:proofErr w:type="gram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gram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 </w:t>
      </w:r>
      <w:r w:rsidRPr="00730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Pr="00730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rsi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Электронная библиотека для руководителей.  Форма  доступа.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aup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Элекетронные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по   экономике.  Форма  доступа-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aup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002.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Государственная публичная научно-техническая библиотека. Форма  доступа-</w:t>
      </w:r>
      <w:proofErr w:type="gram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gpnb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Национальная электронная библиотека. Форма  доступа 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nns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D22" w:rsidRPr="00730D22" w:rsidRDefault="00730D22" w:rsidP="00730D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Информационная система «Единое окно доступа к образовательным ресурсам».  Форма  доступа 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D22" w:rsidRDefault="00DA1250" w:rsidP="0073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образовательный портал Экономика социология, менеджмент. Форма  доступа -.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ecsocman</w:t>
      </w:r>
      <w:proofErr w:type="spellEnd"/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30D22" w:rsidRPr="0093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476" w:rsidRPr="00366476" w:rsidRDefault="00366476" w:rsidP="00730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A4A" w:rsidRPr="00366476" w:rsidRDefault="00077A4A" w:rsidP="00897AB3">
      <w:pPr>
        <w:jc w:val="both"/>
        <w:rPr>
          <w:rFonts w:ascii="Times New Roman" w:hAnsi="Times New Roman" w:cs="Times New Roman"/>
          <w:b/>
          <w:sz w:val="28"/>
        </w:rPr>
      </w:pPr>
      <w:r w:rsidRPr="00366476">
        <w:rPr>
          <w:rFonts w:ascii="Times New Roman" w:hAnsi="Times New Roman" w:cs="Times New Roman"/>
          <w:b/>
          <w:sz w:val="28"/>
        </w:rPr>
        <w:t>1</w:t>
      </w:r>
      <w:r w:rsidR="00366476">
        <w:rPr>
          <w:rFonts w:ascii="Times New Roman" w:hAnsi="Times New Roman" w:cs="Times New Roman"/>
          <w:b/>
          <w:sz w:val="28"/>
        </w:rPr>
        <w:t>.</w:t>
      </w:r>
      <w:r w:rsidRPr="00366476">
        <w:rPr>
          <w:rFonts w:ascii="Times New Roman" w:hAnsi="Times New Roman" w:cs="Times New Roman"/>
          <w:b/>
          <w:sz w:val="28"/>
        </w:rPr>
        <w:t xml:space="preserve"> Написать доклад на тему: «Коренные  преобразования  государственной  собственности»</w:t>
      </w:r>
      <w:r w:rsidR="00366476">
        <w:rPr>
          <w:rFonts w:ascii="Times New Roman" w:hAnsi="Times New Roman" w:cs="Times New Roman"/>
          <w:b/>
          <w:sz w:val="28"/>
        </w:rPr>
        <w:t xml:space="preserve"> </w:t>
      </w:r>
      <w:r w:rsidRPr="00366476">
        <w:rPr>
          <w:rFonts w:ascii="Times New Roman" w:hAnsi="Times New Roman" w:cs="Times New Roman"/>
          <w:b/>
          <w:sz w:val="28"/>
        </w:rPr>
        <w:t>- 2 часа</w:t>
      </w:r>
      <w:r w:rsidR="00366476">
        <w:rPr>
          <w:rFonts w:ascii="Times New Roman" w:hAnsi="Times New Roman" w:cs="Times New Roman"/>
          <w:b/>
          <w:sz w:val="28"/>
        </w:rPr>
        <w:t xml:space="preserve"> </w:t>
      </w:r>
      <w:r w:rsidRPr="00366476">
        <w:rPr>
          <w:rFonts w:ascii="Times New Roman" w:hAnsi="Times New Roman" w:cs="Times New Roman"/>
          <w:b/>
          <w:sz w:val="28"/>
        </w:rPr>
        <w:t>-</w:t>
      </w:r>
      <w:r w:rsidR="00366476">
        <w:rPr>
          <w:rFonts w:ascii="Times New Roman" w:hAnsi="Times New Roman" w:cs="Times New Roman"/>
          <w:b/>
          <w:sz w:val="28"/>
        </w:rPr>
        <w:t xml:space="preserve"> </w:t>
      </w:r>
      <w:r w:rsidRPr="00366476">
        <w:rPr>
          <w:rFonts w:ascii="Times New Roman" w:hAnsi="Times New Roman" w:cs="Times New Roman"/>
          <w:b/>
          <w:sz w:val="28"/>
        </w:rPr>
        <w:t>0,5</w:t>
      </w:r>
      <w:r w:rsidR="00366476">
        <w:rPr>
          <w:rFonts w:ascii="Times New Roman" w:hAnsi="Times New Roman" w:cs="Times New Roman"/>
          <w:b/>
          <w:sz w:val="28"/>
        </w:rPr>
        <w:t xml:space="preserve"> </w:t>
      </w:r>
      <w:r w:rsidRPr="00366476">
        <w:rPr>
          <w:rFonts w:ascii="Times New Roman" w:hAnsi="Times New Roman" w:cs="Times New Roman"/>
          <w:b/>
          <w:sz w:val="28"/>
        </w:rPr>
        <w:t>баллов.</w:t>
      </w:r>
    </w:p>
    <w:p w:rsidR="001C1713" w:rsidRPr="00366476" w:rsidRDefault="001C1713" w:rsidP="00897AB3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b/>
          <w:sz w:val="28"/>
        </w:rPr>
        <w:t>Цели:</w:t>
      </w:r>
      <w:r w:rsidR="00F905EB" w:rsidRPr="00366476">
        <w:rPr>
          <w:rFonts w:ascii="Times New Roman" w:hAnsi="Times New Roman" w:cs="Times New Roman"/>
          <w:b/>
          <w:sz w:val="28"/>
        </w:rPr>
        <w:t xml:space="preserve">  </w:t>
      </w:r>
      <w:r w:rsidR="00F905EB" w:rsidRPr="00366476">
        <w:rPr>
          <w:rFonts w:ascii="Times New Roman" w:hAnsi="Times New Roman" w:cs="Times New Roman"/>
          <w:sz w:val="28"/>
        </w:rPr>
        <w:t>Расширить знания  о преобразовании  государственной  собственности.</w:t>
      </w:r>
    </w:p>
    <w:p w:rsidR="00F905EB" w:rsidRPr="00366476" w:rsidRDefault="00F905EB" w:rsidP="00F905EB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Раскрытие  исследовательского  потенциала  студентов.</w:t>
      </w:r>
    </w:p>
    <w:p w:rsidR="00F905EB" w:rsidRPr="00366476" w:rsidRDefault="00F905EB" w:rsidP="00F905EB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 xml:space="preserve"> Осуществлять  поиск и использование  информации необходимой  для эффективного выполнения  профессиональных задач.</w:t>
      </w:r>
    </w:p>
    <w:p w:rsidR="00F905EB" w:rsidRPr="00366476" w:rsidRDefault="00F905EB" w:rsidP="00F905EB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Использовать информационно- коммуникационные  технологии.</w:t>
      </w:r>
    </w:p>
    <w:p w:rsidR="00077A4A" w:rsidRPr="00366476" w:rsidRDefault="00077A4A" w:rsidP="00897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Содержание  доклада:</w:t>
      </w:r>
    </w:p>
    <w:p w:rsidR="00077A4A" w:rsidRPr="00366476" w:rsidRDefault="00077A4A" w:rsidP="00897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1.Цели  приватизации.</w:t>
      </w:r>
    </w:p>
    <w:p w:rsidR="00077A4A" w:rsidRPr="00366476" w:rsidRDefault="00077A4A" w:rsidP="00897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2</w:t>
      </w:r>
      <w:r w:rsidR="00366476">
        <w:rPr>
          <w:rFonts w:ascii="Times New Roman" w:hAnsi="Times New Roman" w:cs="Times New Roman"/>
          <w:sz w:val="28"/>
          <w:szCs w:val="28"/>
        </w:rPr>
        <w:t>.</w:t>
      </w:r>
      <w:r w:rsidRPr="00366476">
        <w:rPr>
          <w:rFonts w:ascii="Times New Roman" w:hAnsi="Times New Roman" w:cs="Times New Roman"/>
          <w:sz w:val="28"/>
          <w:szCs w:val="28"/>
        </w:rPr>
        <w:t>Понятие разгосударствления  и приватизации собственности.</w:t>
      </w:r>
    </w:p>
    <w:p w:rsidR="00077A4A" w:rsidRPr="00366476" w:rsidRDefault="00077A4A" w:rsidP="00897AB3">
      <w:pPr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3</w:t>
      </w:r>
      <w:r w:rsidR="00366476">
        <w:rPr>
          <w:rFonts w:ascii="Times New Roman" w:hAnsi="Times New Roman" w:cs="Times New Roman"/>
          <w:sz w:val="28"/>
          <w:szCs w:val="28"/>
        </w:rPr>
        <w:t>.</w:t>
      </w:r>
      <w:r w:rsidRPr="00366476">
        <w:rPr>
          <w:rFonts w:ascii="Times New Roman" w:hAnsi="Times New Roman" w:cs="Times New Roman"/>
          <w:sz w:val="28"/>
          <w:szCs w:val="28"/>
        </w:rPr>
        <w:t xml:space="preserve">3тапы  приватизации в России  конца  </w:t>
      </w:r>
      <w:proofErr w:type="spellStart"/>
      <w:r w:rsidRPr="00366476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93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47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7A4A" w:rsidRPr="00366476" w:rsidRDefault="00077A4A" w:rsidP="00897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4</w:t>
      </w:r>
      <w:r w:rsidR="00366476">
        <w:rPr>
          <w:rFonts w:ascii="Times New Roman" w:hAnsi="Times New Roman" w:cs="Times New Roman"/>
          <w:sz w:val="28"/>
          <w:szCs w:val="28"/>
        </w:rPr>
        <w:t>.</w:t>
      </w:r>
      <w:r w:rsidRPr="00366476">
        <w:rPr>
          <w:rFonts w:ascii="Times New Roman" w:hAnsi="Times New Roman" w:cs="Times New Roman"/>
          <w:sz w:val="28"/>
          <w:szCs w:val="28"/>
        </w:rPr>
        <w:t xml:space="preserve"> Методы  и формы  приватизации собственности в России</w:t>
      </w:r>
    </w:p>
    <w:p w:rsidR="00077A4A" w:rsidRPr="00366476" w:rsidRDefault="00077A4A" w:rsidP="00077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5. Характеристика  результатов   приватизации</w:t>
      </w:r>
    </w:p>
    <w:p w:rsidR="00897AB3" w:rsidRPr="00366476" w:rsidRDefault="00366476" w:rsidP="00897A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77A4A" w:rsidRPr="00366476">
        <w:rPr>
          <w:rFonts w:ascii="Times New Roman" w:hAnsi="Times New Roman" w:cs="Times New Roman"/>
          <w:sz w:val="28"/>
          <w:szCs w:val="28"/>
        </w:rPr>
        <w:t>Изменения   в правовой  основе  экономической  деятельности.</w:t>
      </w:r>
    </w:p>
    <w:p w:rsidR="00897AB3" w:rsidRPr="00366476" w:rsidRDefault="00897AB3" w:rsidP="00897A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76">
        <w:rPr>
          <w:rFonts w:ascii="Times New Roman" w:hAnsi="Times New Roman" w:cs="Times New Roman"/>
          <w:sz w:val="28"/>
          <w:szCs w:val="28"/>
        </w:rPr>
        <w:t>7.</w:t>
      </w:r>
      <w:r w:rsidR="00077A4A" w:rsidRPr="00366476">
        <w:rPr>
          <w:rFonts w:ascii="Times New Roman" w:hAnsi="Times New Roman" w:cs="Times New Roman"/>
          <w:sz w:val="28"/>
          <w:szCs w:val="28"/>
        </w:rPr>
        <w:t xml:space="preserve"> Особенности  приватизации в России.</w:t>
      </w:r>
      <w:r w:rsidR="00077A4A" w:rsidRPr="0036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4A" w:rsidRPr="0036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1713" w:rsidRPr="00366476" w:rsidRDefault="00077A4A" w:rsidP="00897A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366476">
        <w:rPr>
          <w:rFonts w:ascii="Times New Roman" w:hAnsi="Times New Roman" w:cs="Times New Roman"/>
          <w:b/>
          <w:sz w:val="28"/>
          <w:szCs w:val="28"/>
        </w:rPr>
        <w:t>Написать доклад на тему: «</w:t>
      </w:r>
      <w:r w:rsidRPr="0036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  денежного обращения</w:t>
      </w:r>
      <w:r w:rsidRPr="00366476">
        <w:rPr>
          <w:rFonts w:ascii="Times New Roman" w:hAnsi="Times New Roman" w:cs="Times New Roman"/>
          <w:b/>
          <w:sz w:val="28"/>
          <w:szCs w:val="28"/>
        </w:rPr>
        <w:t>»</w:t>
      </w:r>
      <w:r w:rsidR="00366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476">
        <w:rPr>
          <w:rFonts w:ascii="Times New Roman" w:hAnsi="Times New Roman" w:cs="Times New Roman"/>
          <w:b/>
          <w:sz w:val="28"/>
          <w:szCs w:val="28"/>
        </w:rPr>
        <w:t>- 2</w:t>
      </w:r>
      <w:r w:rsidRPr="00366476">
        <w:rPr>
          <w:rFonts w:ascii="Times New Roman" w:hAnsi="Times New Roman" w:cs="Times New Roman"/>
          <w:sz w:val="28"/>
          <w:szCs w:val="28"/>
        </w:rPr>
        <w:t xml:space="preserve"> часа-0,5</w:t>
      </w:r>
      <w:r w:rsidR="00366476">
        <w:rPr>
          <w:rFonts w:ascii="Times New Roman" w:hAnsi="Times New Roman" w:cs="Times New Roman"/>
          <w:sz w:val="28"/>
          <w:szCs w:val="28"/>
        </w:rPr>
        <w:t xml:space="preserve"> </w:t>
      </w:r>
      <w:r w:rsidRPr="00366476">
        <w:rPr>
          <w:rFonts w:ascii="Times New Roman" w:hAnsi="Times New Roman" w:cs="Times New Roman"/>
          <w:sz w:val="28"/>
          <w:szCs w:val="28"/>
        </w:rPr>
        <w:t>баллов.</w:t>
      </w:r>
    </w:p>
    <w:p w:rsidR="00EC2B1A" w:rsidRPr="00366476" w:rsidRDefault="001C1713" w:rsidP="00EC2B1A">
      <w:pPr>
        <w:jc w:val="both"/>
        <w:rPr>
          <w:rFonts w:ascii="Times New Roman" w:hAnsi="Times New Roman" w:cs="Times New Roman"/>
          <w:sz w:val="28"/>
        </w:rPr>
      </w:pPr>
      <w:r w:rsidRPr="00DA1250">
        <w:rPr>
          <w:rFonts w:ascii="Times New Roman" w:hAnsi="Times New Roman" w:cs="Times New Roman"/>
          <w:b/>
          <w:sz w:val="28"/>
        </w:rPr>
        <w:t>Цели:</w:t>
      </w:r>
      <w:r w:rsidR="00EC2B1A" w:rsidRPr="00366476">
        <w:rPr>
          <w:rFonts w:ascii="Times New Roman" w:hAnsi="Times New Roman" w:cs="Times New Roman"/>
          <w:sz w:val="28"/>
        </w:rPr>
        <w:t xml:space="preserve"> Расширить знания  о  законе  денежного  обращения</w:t>
      </w:r>
      <w:proofErr w:type="gramStart"/>
      <w:r w:rsidR="00EC2B1A" w:rsidRPr="00366476">
        <w:rPr>
          <w:rFonts w:ascii="Times New Roman" w:hAnsi="Times New Roman" w:cs="Times New Roman"/>
          <w:sz w:val="28"/>
        </w:rPr>
        <w:t>..</w:t>
      </w:r>
      <w:proofErr w:type="gramEnd"/>
    </w:p>
    <w:p w:rsidR="00EC2B1A" w:rsidRPr="00366476" w:rsidRDefault="00EC2B1A" w:rsidP="00EC2B1A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Раскрытие  исследовательского  потенциала  студентов.</w:t>
      </w:r>
    </w:p>
    <w:p w:rsidR="00EC2B1A" w:rsidRPr="00366476" w:rsidRDefault="00EC2B1A" w:rsidP="00EC2B1A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 xml:space="preserve"> Осуществлять  поиск и использование  информации необходимой  для эффективного выполнения  профессиональных задач.</w:t>
      </w:r>
    </w:p>
    <w:p w:rsidR="00077A4A" w:rsidRPr="00366476" w:rsidRDefault="00EC2B1A" w:rsidP="00EC2B1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66476">
        <w:rPr>
          <w:rFonts w:ascii="Times New Roman" w:hAnsi="Times New Roman" w:cs="Times New Roman"/>
          <w:sz w:val="28"/>
        </w:rPr>
        <w:lastRenderedPageBreak/>
        <w:t>Использовать информационно- коммуникационные  технологии</w:t>
      </w:r>
    </w:p>
    <w:p w:rsidR="00077A4A" w:rsidRPr="00366476" w:rsidRDefault="00077A4A" w:rsidP="00077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Содержание  доклада:</w:t>
      </w:r>
    </w:p>
    <w:p w:rsidR="00077A4A" w:rsidRPr="00366476" w:rsidRDefault="00077A4A" w:rsidP="00077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 xml:space="preserve">Понятие  денежной системы и денежного  обращения. </w:t>
      </w:r>
    </w:p>
    <w:p w:rsidR="00077A4A" w:rsidRPr="00366476" w:rsidRDefault="00077A4A" w:rsidP="00077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Элементы  денежной  системы.</w:t>
      </w:r>
    </w:p>
    <w:p w:rsidR="00077A4A" w:rsidRPr="00366476" w:rsidRDefault="00077A4A" w:rsidP="00077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 xml:space="preserve">Современное  денежное обращение. </w:t>
      </w:r>
    </w:p>
    <w:p w:rsidR="00077A4A" w:rsidRPr="00366476" w:rsidRDefault="00077A4A" w:rsidP="00077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66476">
        <w:rPr>
          <w:rFonts w:ascii="Times New Roman" w:hAnsi="Times New Roman" w:cs="Times New Roman"/>
          <w:sz w:val="28"/>
          <w:szCs w:val="28"/>
        </w:rPr>
        <w:t>Закон  денежного  обращения.</w:t>
      </w:r>
    </w:p>
    <w:p w:rsidR="00077A4A" w:rsidRPr="00366476" w:rsidRDefault="00077A4A" w:rsidP="00077A4A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6476">
        <w:rPr>
          <w:rFonts w:ascii="Times New Roman" w:hAnsi="Times New Roman" w:cs="Times New Roman"/>
          <w:sz w:val="28"/>
          <w:szCs w:val="28"/>
        </w:rPr>
        <w:t xml:space="preserve">                   Денежная  система  России.</w:t>
      </w:r>
      <w:r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7A4A" w:rsidRPr="00366476" w:rsidRDefault="00366476" w:rsidP="00366476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077A4A" w:rsidRPr="00366476">
        <w:rPr>
          <w:rFonts w:ascii="Times New Roman" w:hAnsi="Times New Roman" w:cs="Times New Roman"/>
          <w:b/>
          <w:sz w:val="28"/>
        </w:rPr>
        <w:t xml:space="preserve">Написать доклад  на </w:t>
      </w:r>
      <w:r w:rsidR="00077A4A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тему «</w:t>
      </w:r>
      <w:r w:rsidR="00077A4A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Финансовая система страны</w:t>
      </w:r>
      <w:r w:rsidR="00077A4A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077A4A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077A4A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2ч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.</w:t>
      </w:r>
      <w:r w:rsidR="00077A4A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-1,0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077A4A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.</w:t>
      </w:r>
    </w:p>
    <w:p w:rsidR="00FA3860" w:rsidRPr="00366476" w:rsidRDefault="001C1713" w:rsidP="00FA3860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Цели:</w:t>
      </w:r>
      <w:r w:rsidR="00FA3860" w:rsidRPr="003664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FA3860" w:rsidRPr="00366476">
        <w:rPr>
          <w:rFonts w:ascii="Times New Roman" w:hAnsi="Times New Roman" w:cs="Times New Roman"/>
          <w:sz w:val="28"/>
        </w:rPr>
        <w:t xml:space="preserve">Расширить знания  </w:t>
      </w:r>
      <w:proofErr w:type="gramStart"/>
      <w:r w:rsidR="00FA3860" w:rsidRPr="00366476">
        <w:rPr>
          <w:rFonts w:ascii="Times New Roman" w:hAnsi="Times New Roman" w:cs="Times New Roman"/>
          <w:sz w:val="28"/>
        </w:rPr>
        <w:t>о</w:t>
      </w:r>
      <w:proofErr w:type="gramEnd"/>
      <w:r w:rsidR="00FA3860" w:rsidRPr="00366476">
        <w:rPr>
          <w:rFonts w:ascii="Times New Roman" w:hAnsi="Times New Roman" w:cs="Times New Roman"/>
          <w:sz w:val="28"/>
        </w:rPr>
        <w:t xml:space="preserve"> </w:t>
      </w:r>
      <w:proofErr w:type="gramStart"/>
      <w:r w:rsidR="00FA3860" w:rsidRPr="00366476">
        <w:rPr>
          <w:rFonts w:ascii="Times New Roman" w:hAnsi="Times New Roman" w:cs="Times New Roman"/>
          <w:sz w:val="28"/>
        </w:rPr>
        <w:t>финансовой</w:t>
      </w:r>
      <w:proofErr w:type="gramEnd"/>
      <w:r w:rsidR="00FA3860" w:rsidRPr="00366476">
        <w:rPr>
          <w:rFonts w:ascii="Times New Roman" w:hAnsi="Times New Roman" w:cs="Times New Roman"/>
          <w:sz w:val="28"/>
        </w:rPr>
        <w:t xml:space="preserve">  системы страны.</w:t>
      </w:r>
    </w:p>
    <w:p w:rsidR="00FA3860" w:rsidRPr="00366476" w:rsidRDefault="00FA3860" w:rsidP="00FA3860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Раскрытие  и</w:t>
      </w:r>
      <w:r w:rsidR="00366476">
        <w:rPr>
          <w:rFonts w:ascii="Times New Roman" w:hAnsi="Times New Roman" w:cs="Times New Roman"/>
          <w:sz w:val="28"/>
        </w:rPr>
        <w:t>сследовательского  потенциала  с</w:t>
      </w:r>
      <w:r w:rsidRPr="00366476">
        <w:rPr>
          <w:rFonts w:ascii="Times New Roman" w:hAnsi="Times New Roman" w:cs="Times New Roman"/>
          <w:sz w:val="28"/>
        </w:rPr>
        <w:t>тудентов.</w:t>
      </w:r>
    </w:p>
    <w:p w:rsidR="00FA3860" w:rsidRPr="00366476" w:rsidRDefault="00FA3860" w:rsidP="00FA3860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 xml:space="preserve"> Осуществлять  поиск и использование  информации необходимой  для эффективного выполнения  профессиональных задач.</w:t>
      </w:r>
    </w:p>
    <w:p w:rsidR="001C1713" w:rsidRPr="00366476" w:rsidRDefault="00FA3860" w:rsidP="00FA3860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Использовать информационно- коммуникационные  технологии</w:t>
      </w:r>
    </w:p>
    <w:p w:rsidR="00077A4A" w:rsidRPr="00366476" w:rsidRDefault="00446F7D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Доклад  </w:t>
      </w:r>
      <w:r w:rsidR="00077A4A"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должен содержать: </w:t>
      </w:r>
    </w:p>
    <w:p w:rsidR="00077A4A" w:rsidRPr="00366476" w:rsidRDefault="00077A4A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Сущность  финансов.</w:t>
      </w:r>
    </w:p>
    <w:p w:rsidR="00077A4A" w:rsidRPr="00366476" w:rsidRDefault="00077A4A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Функции  финансов.</w:t>
      </w:r>
    </w:p>
    <w:p w:rsidR="00077A4A" w:rsidRPr="00366476" w:rsidRDefault="00077A4A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Понятие  финансовой  системы.</w:t>
      </w:r>
    </w:p>
    <w:p w:rsidR="00077A4A" w:rsidRPr="00366476" w:rsidRDefault="00077A4A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Финансы предприятий,</w:t>
      </w:r>
      <w:r w:rsidR="00BF315A"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учреждений, организаций.</w:t>
      </w:r>
    </w:p>
    <w:p w:rsidR="00077A4A" w:rsidRPr="00366476" w:rsidRDefault="00077A4A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Государственные  финансы.</w:t>
      </w:r>
    </w:p>
    <w:p w:rsidR="00077A4A" w:rsidRPr="00366476" w:rsidRDefault="00077A4A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Финансы  страхования.</w:t>
      </w:r>
    </w:p>
    <w:p w:rsidR="00077A4A" w:rsidRPr="00366476" w:rsidRDefault="00077A4A" w:rsidP="00077A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Финансы  системы  кредитования</w:t>
      </w:r>
      <w:r w:rsidRPr="00366476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>.</w:t>
      </w:r>
    </w:p>
    <w:p w:rsidR="00077A4A" w:rsidRPr="00366476" w:rsidRDefault="00077A4A" w:rsidP="00077A4A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исследовательская работа, в которой автор рассказывает суть исследуемой проблемы; приводит различные точки зрения, а также собственные взгляды на нее. Содержание реферата должно быть логичным; изложение материала носит проблемно- тематический характер.</w:t>
      </w:r>
    </w:p>
    <w:p w:rsidR="000B6895" w:rsidRPr="00DA1250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A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A12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еферат как форма стимулирует раскрытие исследовательского потенциала обучающегося, способность к творческому поиску, сотрудничеству, самораскрытию и проявлению возможностей.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реферату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реферата должен продемонстрировать достижения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умение проявлять оценочные знания, изучать теоретические работы, использовать различные 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исследования, применять различные приемы творческой деятельности.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правильно сформулировать тему, отобрать по ней необходимые материалы.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только материал, которые отражают сущность темы.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к реферату необходимо обосновать выбор темы.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цитаты необходимо делать ссылку на автора, например [№ произведения по списку, стр.].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реферата необходимо использовать материалы современных изданий не старше 5 лет.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реферата (в том титульный лист, литература) должно быть грамотным.</w:t>
      </w:r>
    </w:p>
    <w:p w:rsidR="000B6895" w:rsidRPr="000B6895" w:rsidRDefault="000B6895" w:rsidP="0036647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оформляется с указанием автора, название источника, место издания, года издания, название издательства, использованных страниц.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оформление реферата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-Изложение текста и оформление реферата выполняют с </w:t>
      </w: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ГОСТ 7.32-2001, ГОСТ 2.105-95 и ГОСТ 6.38-90. Страницы текстовой части и включенных в нее иллюстраций и таблицы должны соответствов</w:t>
      </w:r>
      <w:r w:rsidR="00A362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формату А</w:t>
      </w:r>
      <w:proofErr w:type="gramStart"/>
      <w:r w:rsidR="00A362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3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ГОСТ 9327-60.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-Реферат должен быть выполнен любым печатным способом на пишущей машинке или с использованием компьютера и принтера на одной стороне бумаги формата А</w:t>
      </w: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полтора интервала. Цвет шрифта должен быть черным, высота букв, цифр и других знаков не менее 1.8 (шрифт </w:t>
      </w:r>
      <w:r w:rsidRPr="000B68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8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8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, 14пт.).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-Текст следует печатать, соблюдая следующие размеры полей: верхний и нижний- 20мм, </w:t>
      </w: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</w:t>
      </w:r>
      <w:proofErr w:type="gramEnd"/>
      <w:r w:rsidR="00DA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- 30мм, правая- 10мм. Абзацный отступ должен быть одинаковым по всему тексту и составлять 1.25 см.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-Выравнивание текста по ширине.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-Разрешается использовать компьютерные возможности акцентирования внимания на определенных терминах, формулах применяя выделение жирным шрифтом, курсив, подчеркивание.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-Перенос слов не допустим!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-Точку в конце заголовка не ставят. Если заголовок состоит из двух предложений, их разделяют точкой.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-Подчеркивать заголовки не допускается.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-Расстояние между заголовками раздела, подраздела и последующим текстом так же, как и расстояние между заголовками и предыдущим текстом, должно быть ровно 15 мм (2 пробела).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параграфа (подраздела) располагаются друг за другом.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 тексте реферат рекомендуется чаще применять красную строку, выделяя законченную мысль в самостоятельный абзац.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-Перечисление, встречающиеся в тексте реферата, должны быть оформлены в виде маркированного или нумерованного списка.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страницы обязательно должны быть пронумерованы. Нумерация листов должна быть сквозной. Номер листа проставляется арабскими цифрами.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-Нумерация листов начинается с третьего листа (после содержания) и заканчивается последним. На третьем листе ставиться номер «3». 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страницы на титульном листе не проставляется!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-Номера страниц проставляются в центре нижней части листа без точки.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 и приложения включаются в общую нумерацию листов.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-Рисунки и таблицы, расположенные на отдельных листах, включают в общую нумерацию листов и помещают по возможности следом за листами, на которых переведены ссылки на эти таблицы или иллюстрации. Таблицы и иллюстрации нумеруется последовательно арабскими цифрами сквозной нумерацией.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нумеровать рисунки и таблицы в пределах раздела. В этом случае номер таблицы (рисунка) состоит из номера раздела и порядкового номера таблицы, </w:t>
      </w: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разделенных</w:t>
      </w:r>
      <w:proofErr w:type="gramEnd"/>
      <w:r w:rsidR="0044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литературы: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источник должен </w:t>
      </w:r>
      <w:r w:rsidR="0044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следующие обязательный реквизиты:</w:t>
      </w:r>
      <w:proofErr w:type="gramEnd"/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-Фамилия и инициалы автора;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-Наименования;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-Издательство;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 издания;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-Год издания.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proofErr w:type="gramEnd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в библиографию, должны быть последовательно пронумерованы и расположены в следующем порядке: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-Законодательные акты;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Правительства;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-Нормативные документы;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-Статистические материалы;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-Научные и литературные источник</w:t>
      </w: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алфавитном порядке по первой букве фамилии автора.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размещаются приложения. В тексте на все приложения должны быть даны ссылку. Каждое приложение следует начинать с новой страницы с указанием на вверху посередине слова «приложения»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рефератов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-актуальность темы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содержание темы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-глубина проработки материала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-правильность и полнота использования источников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оформления реферата стандартом.</w:t>
      </w:r>
    </w:p>
    <w:p w:rsidR="000B6895" w:rsidRPr="000B6895" w:rsidRDefault="000B6895" w:rsidP="003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«отлично»:</w:t>
      </w:r>
    </w:p>
    <w:p w:rsidR="000B6895" w:rsidRPr="000B6895" w:rsidRDefault="000B6895" w:rsidP="0036647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всех вышеперечисленных требований;</w:t>
      </w:r>
    </w:p>
    <w:p w:rsidR="000B6895" w:rsidRPr="000B6895" w:rsidRDefault="000B6895" w:rsidP="0036647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учащимся изложенного в реферате материала, умение грамотно и аргументировано изложить суть проблемы;</w:t>
      </w:r>
    </w:p>
    <w:p w:rsidR="000B6895" w:rsidRPr="000B6895" w:rsidRDefault="000B6895" w:rsidP="0036647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личной заинтересованности в раскрываемой теме, собственную точку зрения, аргументы и комментарии, выводы;</w:t>
      </w:r>
    </w:p>
    <w:p w:rsidR="000B6895" w:rsidRPr="000B6895" w:rsidRDefault="000B6895" w:rsidP="0036647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свободно беседовать по любому пункту плана, отвечать на вопросы, поставленные членами комиссии, по теме реферата;</w:t>
      </w:r>
    </w:p>
    <w:p w:rsidR="000B6895" w:rsidRPr="000B6895" w:rsidRDefault="000B6895" w:rsidP="0036647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фактический материал и статистические данные, использованные при написании реферата;</w:t>
      </w:r>
    </w:p>
    <w:p w:rsidR="000B6895" w:rsidRPr="000B6895" w:rsidRDefault="000B6895" w:rsidP="0036647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</w:p>
    <w:p w:rsidR="000B6895" w:rsidRPr="000B6895" w:rsidRDefault="000B6895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при защите реферата показать не только «знани</w:t>
      </w:r>
      <w:proofErr w:type="gramStart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воспроизведешь», но и «знания- понимание», «знание- умения».</w:t>
      </w:r>
    </w:p>
    <w:p w:rsidR="000B6895" w:rsidRPr="000B6895" w:rsidRDefault="000B6895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«хорошо»:</w:t>
      </w:r>
    </w:p>
    <w:p w:rsidR="000B6895" w:rsidRPr="000B6895" w:rsidRDefault="000B6895" w:rsidP="003664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замечания по оформлению реферата;</w:t>
      </w:r>
    </w:p>
    <w:p w:rsidR="000B6895" w:rsidRPr="000B6895" w:rsidRDefault="000B6895" w:rsidP="003664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Незначительные трудности по одному из перечисленных выше требований.</w:t>
      </w:r>
    </w:p>
    <w:p w:rsidR="000B6895" w:rsidRPr="000B6895" w:rsidRDefault="000B6895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«удовлетворительно»:</w:t>
      </w:r>
    </w:p>
    <w:p w:rsidR="000B6895" w:rsidRPr="000B6895" w:rsidRDefault="000B6895" w:rsidP="0036647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реферата раскрыта недостаточно полно;</w:t>
      </w:r>
    </w:p>
    <w:p w:rsidR="000B6895" w:rsidRPr="000B6895" w:rsidRDefault="000B6895" w:rsidP="0036647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Неполный список литературы и источников;</w:t>
      </w:r>
    </w:p>
    <w:p w:rsidR="000B6895" w:rsidRDefault="000B6895" w:rsidP="0036647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в изложении, аргументирование.</w:t>
      </w:r>
    </w:p>
    <w:p w:rsidR="00566565" w:rsidRPr="00FA3860" w:rsidRDefault="00566565" w:rsidP="00566565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22" w:rsidRDefault="000B6895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ресурсы: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565" w:rsidRPr="00FA3860" w:rsidRDefault="00566565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22" w:rsidRPr="00FA3860" w:rsidRDefault="009316B7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литература: </w:t>
      </w:r>
    </w:p>
    <w:p w:rsidR="00730D22" w:rsidRPr="00FA3860" w:rsidRDefault="009316B7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Слагода В.Г. Экономическая  </w:t>
      </w:r>
      <w:proofErr w:type="spell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proofErr w:type="gram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Форум-Инфра-М 2007г.с367</w:t>
      </w:r>
    </w:p>
    <w:p w:rsidR="00730D22" w:rsidRPr="00FA3860" w:rsidRDefault="009316B7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Е.Ф</w:t>
      </w:r>
      <w:proofErr w:type="gram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экономики.-М</w:t>
      </w:r>
      <w:proofErr w:type="spell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Юристь.2007г.с.309</w:t>
      </w:r>
    </w:p>
    <w:p w:rsidR="00730D22" w:rsidRPr="00FA3860" w:rsidRDefault="009316B7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Лукьянчиковой  Н.П. Сергеевой С.В. Эк</w:t>
      </w:r>
      <w:r w:rsidR="00DA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ономическая  теория.</w:t>
      </w:r>
      <w:proofErr w:type="gramStart"/>
      <w:r w:rsidR="00DA1250">
        <w:rPr>
          <w:rFonts w:ascii="Times New Roman" w:eastAsia="Times New Roman" w:hAnsi="Times New Roman" w:cs="Times New Roman"/>
          <w:sz w:val="28"/>
          <w:szCs w:val="28"/>
          <w:lang w:eastAsia="ru-RU"/>
        </w:rPr>
        <w:t>—И</w:t>
      </w:r>
      <w:proofErr w:type="gramEnd"/>
      <w:r w:rsidR="00DA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БГУ ЭП 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с.544</w:t>
      </w:r>
    </w:p>
    <w:p w:rsidR="00730D22" w:rsidRPr="00FA3860" w:rsidRDefault="009316B7" w:rsidP="003664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Н.А.  Экономика  предприятия. М. </w:t>
      </w:r>
      <w:proofErr w:type="spell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Юристь</w:t>
      </w:r>
      <w:proofErr w:type="spell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2007г. с579.</w:t>
      </w:r>
    </w:p>
    <w:p w:rsidR="00566565" w:rsidRDefault="009316B7" w:rsidP="00566565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Самсонов В.С., </w:t>
      </w:r>
      <w:proofErr w:type="spell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</w:t>
      </w:r>
      <w:proofErr w:type="spell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М.А.  Экономика предприятий энергетического комплекса </w:t>
      </w:r>
      <w:proofErr w:type="gram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.Высшая  школа. 2007г.-374с</w:t>
      </w:r>
    </w:p>
    <w:p w:rsidR="00566565" w:rsidRPr="00566565" w:rsidRDefault="00566565" w:rsidP="00566565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22" w:rsidRPr="00730D22" w:rsidRDefault="00FF39A2" w:rsidP="0036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860">
        <w:t xml:space="preserve"> </w:t>
      </w:r>
      <w:r w:rsidR="00730D22"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</w:t>
      </w:r>
      <w:r w:rsidR="003C456B" w:rsidRPr="003C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литература</w:t>
      </w:r>
      <w:r w:rsidR="00730D22"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0D22" w:rsidRPr="00730D22" w:rsidRDefault="00730D22" w:rsidP="00366476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предпринимательской деятельности (Экономическая теория.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Маркетинг. </w:t>
      </w: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менеджмент):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Учеб.пособие</w:t>
      </w:r>
      <w:proofErr w:type="spellEnd"/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Власовой В.М. – </w:t>
      </w: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М.:Финансы</w:t>
      </w:r>
      <w:proofErr w:type="spell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статистика, 2006. -528 с.: ил.</w:t>
      </w:r>
    </w:p>
    <w:p w:rsidR="00730D22" w:rsidRPr="009316B7" w:rsidRDefault="00730D22" w:rsidP="00366476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Панкрухин</w:t>
      </w:r>
      <w:proofErr w:type="spell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А.П. Маркетинг-практикум: ситуационные задания, кейсы, тесты. </w:t>
      </w:r>
      <w:proofErr w:type="gramStart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Pr="00730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.:Институт международного права и экономики им. </w:t>
      </w:r>
      <w:r w:rsidRPr="00931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Грибоедова А.С., 2007. - 160 с.</w:t>
      </w:r>
    </w:p>
    <w:p w:rsidR="00730D22" w:rsidRPr="00730D22" w:rsidRDefault="00730D22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22" w:rsidRPr="00730D22" w:rsidRDefault="00730D22" w:rsidP="009316B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</w:t>
      </w:r>
      <w:r w:rsidR="00566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D22" w:rsidRPr="00730D22" w:rsidRDefault="00730D22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Материалы Википедии – свободной энциклопедии. 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доступа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–. </w:t>
      </w:r>
    </w:p>
    <w:p w:rsidR="00730D22" w:rsidRPr="00730D22" w:rsidRDefault="00730D22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Российской  государственной библиотеки</w:t>
      </w:r>
      <w:proofErr w:type="gram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gram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 </w:t>
      </w:r>
      <w:r w:rsidRPr="00730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Pr="00730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rsi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</w:t>
      </w:r>
    </w:p>
    <w:p w:rsidR="00730D22" w:rsidRPr="00730D22" w:rsidRDefault="00730D22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Электронная библиотека для руководителей.  Форма  доступа.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aup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D22" w:rsidRPr="00730D22" w:rsidRDefault="00730D22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Элекетронные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по   экономике.  Форма  доступа-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aup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002.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D22" w:rsidRPr="00730D22" w:rsidRDefault="00730D22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Государственная публичная научно-техническая библиотека. Форма  доступа-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gpnb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D22" w:rsidRPr="00730D22" w:rsidRDefault="00730D22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Национальная электронная библиотека. Форма  доступа - 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nns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D22" w:rsidRPr="00730D22" w:rsidRDefault="003C456B" w:rsidP="003664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 Форма  доступа - 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</w:t>
      </w:r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0D22"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30D22"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653C" w:rsidRPr="00730D22" w:rsidRDefault="00730D22" w:rsidP="0036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6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образовательный портал Экономика социология, менеджмент. Форма  доступа -.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ecsocman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73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D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E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56B" w:rsidRDefault="003C456B" w:rsidP="0036647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297" w:rsidRPr="00FF39A2" w:rsidRDefault="00FF39A2" w:rsidP="0036647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C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Написание  реферата  на тему: «</w:t>
      </w:r>
      <w:r w:rsidR="006B1297" w:rsidRPr="003C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Регулирование  цен  государством</w:t>
      </w:r>
      <w:r w:rsidRPr="003C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B1297" w:rsidRPr="003C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39A2" w:rsidRPr="00FF39A2" w:rsidRDefault="00FF39A2" w:rsidP="0036647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FA3860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3860"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аскрытие исследовательского потенциала обучающегося, способность к творческому поиску, сотрудничеству, самораскрытию и проявлению возможностей.</w:t>
      </w:r>
    </w:p>
    <w:p w:rsidR="006B1297" w:rsidRPr="00366476" w:rsidRDefault="00FF39A2" w:rsidP="006B12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 реферата</w:t>
      </w:r>
      <w:r w:rsidR="006B1297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B1297" w:rsidRPr="00366476" w:rsidRDefault="006B1297" w:rsidP="006B12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 регулирование  рынка.</w:t>
      </w:r>
    </w:p>
    <w:p w:rsidR="006B1297" w:rsidRPr="00366476" w:rsidRDefault="006B1297" w:rsidP="006B12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 </w:t>
      </w:r>
      <w:proofErr w:type="gramStart"/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</w:t>
      </w:r>
      <w:proofErr w:type="gramEnd"/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кономическое  регулирование( налоги, ценообразование).</w:t>
      </w:r>
    </w:p>
    <w:p w:rsidR="006B1297" w:rsidRPr="00366476" w:rsidRDefault="006B1297" w:rsidP="006B12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– экономическое  регулирование.</w:t>
      </w:r>
    </w:p>
    <w:p w:rsidR="008A7FD5" w:rsidRPr="00366476" w:rsidRDefault="008A7FD5" w:rsidP="008A7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 капитала:   источники  и структура.</w:t>
      </w:r>
    </w:p>
    <w:p w:rsidR="00BF315A" w:rsidRPr="00366476" w:rsidRDefault="00BF315A" w:rsidP="0009463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 реферата  на тему:</w:t>
      </w:r>
    </w:p>
    <w:p w:rsidR="00BF315A" w:rsidRPr="00366476" w:rsidRDefault="00BF315A" w:rsidP="0009463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636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Спрос   и  предложение  на рынке  труда      по  Иркутской  области.</w:t>
      </w:r>
    </w:p>
    <w:p w:rsidR="001756DC" w:rsidRPr="00366476" w:rsidRDefault="00BF315A" w:rsidP="0009463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Содержание  реферата:</w:t>
      </w:r>
    </w:p>
    <w:p w:rsidR="00BF315A" w:rsidRPr="00366476" w:rsidRDefault="00BF315A" w:rsidP="00FB1A2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такое  рабочая  сила.</w:t>
      </w:r>
    </w:p>
    <w:p w:rsidR="00BF315A" w:rsidRPr="00366476" w:rsidRDefault="00FB1A29" w:rsidP="00FB1A2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Рынок труда. Цена труда. </w:t>
      </w:r>
    </w:p>
    <w:p w:rsidR="00A36287" w:rsidRPr="00366476" w:rsidRDefault="00BF315A" w:rsidP="00FB1A2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</w:t>
      </w:r>
      <w:proofErr w:type="gramEnd"/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777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4B5C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777"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влияющие  на цену  труда.</w:t>
      </w:r>
    </w:p>
    <w:p w:rsidR="008A404A" w:rsidRPr="00366476" w:rsidRDefault="00BF315A" w:rsidP="00FF39A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Спрос и предложение  на рынке труда.</w:t>
      </w:r>
    </w:p>
    <w:p w:rsidR="00FF39A2" w:rsidRPr="00366476" w:rsidRDefault="00FF39A2" w:rsidP="00FF39A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4.Проект – презентация:</w:t>
      </w:r>
    </w:p>
    <w:p w:rsidR="008A404A" w:rsidRPr="00DA1250" w:rsidRDefault="008A404A" w:rsidP="00FF39A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A1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2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тимулирует раскрытие исследовательского поте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нциала обучающегося, </w:t>
      </w:r>
      <w:r w:rsidRPr="000B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творческому поиску, сотрудничеству, самораскрытию и проявлению возможностей.</w:t>
      </w:r>
    </w:p>
    <w:p w:rsidR="008A404A" w:rsidRDefault="008A404A" w:rsidP="00FF39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Расширить  знания  по  экономике.</w:t>
      </w:r>
    </w:p>
    <w:p w:rsidR="008A404A" w:rsidRPr="00366476" w:rsidRDefault="008A404A" w:rsidP="008A404A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Осуществлять  поиск и использование  информации необходимой  для эффективного выполнения  профессиональных задач.</w:t>
      </w:r>
    </w:p>
    <w:p w:rsidR="008A404A" w:rsidRPr="00366476" w:rsidRDefault="008A404A" w:rsidP="008A404A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Использовать информационно</w:t>
      </w:r>
      <w:r w:rsidR="00DA1250">
        <w:rPr>
          <w:rFonts w:ascii="Times New Roman" w:hAnsi="Times New Roman" w:cs="Times New Roman"/>
          <w:sz w:val="28"/>
        </w:rPr>
        <w:t xml:space="preserve"> </w:t>
      </w:r>
      <w:r w:rsidRPr="00366476">
        <w:rPr>
          <w:rFonts w:ascii="Times New Roman" w:hAnsi="Times New Roman" w:cs="Times New Roman"/>
          <w:sz w:val="28"/>
        </w:rPr>
        <w:t>- коммуникационные  технологии.</w:t>
      </w:r>
    </w:p>
    <w:p w:rsidR="008A404A" w:rsidRPr="00366476" w:rsidRDefault="008A404A" w:rsidP="008A404A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 xml:space="preserve"> В наше время  главной  целью «презентации»  являетс</w:t>
      </w:r>
      <w:proofErr w:type="gramStart"/>
      <w:r w:rsidRPr="00366476">
        <w:rPr>
          <w:rFonts w:ascii="Times New Roman" w:hAnsi="Times New Roman" w:cs="Times New Roman"/>
          <w:sz w:val="28"/>
        </w:rPr>
        <w:t>я-</w:t>
      </w:r>
      <w:proofErr w:type="gramEnd"/>
      <w:r w:rsidRPr="00366476">
        <w:rPr>
          <w:rFonts w:ascii="Times New Roman" w:hAnsi="Times New Roman" w:cs="Times New Roman"/>
          <w:sz w:val="28"/>
        </w:rPr>
        <w:t xml:space="preserve"> информация, которую  нужно  довести  до  целевой  аудитории  об  объекте  в простой  и удобной  мультимедийной  форме.</w:t>
      </w:r>
    </w:p>
    <w:p w:rsidR="008A404A" w:rsidRPr="00366476" w:rsidRDefault="008A404A" w:rsidP="008A404A">
      <w:pPr>
        <w:jc w:val="both"/>
        <w:rPr>
          <w:rFonts w:ascii="Times New Roman" w:hAnsi="Times New Roman" w:cs="Times New Roman"/>
          <w:sz w:val="28"/>
        </w:rPr>
      </w:pPr>
      <w:r w:rsidRPr="00366476">
        <w:rPr>
          <w:rFonts w:ascii="Times New Roman" w:hAnsi="Times New Roman" w:cs="Times New Roman"/>
          <w:sz w:val="28"/>
        </w:rPr>
        <w:t>Главные  составляющие – это  обязательно  картинки, наличие  текстов,</w:t>
      </w:r>
      <w:r w:rsidR="00EA292D" w:rsidRPr="00366476">
        <w:rPr>
          <w:rFonts w:ascii="Times New Roman" w:hAnsi="Times New Roman" w:cs="Times New Roman"/>
          <w:sz w:val="28"/>
        </w:rPr>
        <w:t xml:space="preserve"> </w:t>
      </w:r>
      <w:r w:rsidRPr="00366476">
        <w:rPr>
          <w:rFonts w:ascii="Times New Roman" w:hAnsi="Times New Roman" w:cs="Times New Roman"/>
          <w:sz w:val="28"/>
        </w:rPr>
        <w:t>анимации, различных  графиков, видео  файлов, звуковых  файлов, все  это и есть  состав</w:t>
      </w:r>
      <w:r w:rsidR="00EA292D" w:rsidRPr="00366476">
        <w:rPr>
          <w:rFonts w:ascii="Times New Roman" w:hAnsi="Times New Roman" w:cs="Times New Roman"/>
          <w:sz w:val="28"/>
        </w:rPr>
        <w:t>ляющие, которые  помогают  слуша</w:t>
      </w:r>
      <w:r w:rsidRPr="00366476">
        <w:rPr>
          <w:rFonts w:ascii="Times New Roman" w:hAnsi="Times New Roman" w:cs="Times New Roman"/>
          <w:sz w:val="28"/>
        </w:rPr>
        <w:t xml:space="preserve">телям </w:t>
      </w:r>
      <w:r w:rsidR="00EA292D" w:rsidRPr="00366476">
        <w:rPr>
          <w:rFonts w:ascii="Times New Roman" w:hAnsi="Times New Roman" w:cs="Times New Roman"/>
          <w:sz w:val="28"/>
        </w:rPr>
        <w:t xml:space="preserve"> </w:t>
      </w:r>
      <w:r w:rsidRPr="00366476">
        <w:rPr>
          <w:rFonts w:ascii="Times New Roman" w:hAnsi="Times New Roman" w:cs="Times New Roman"/>
          <w:sz w:val="28"/>
        </w:rPr>
        <w:t>понять  и усвоить  новые знания  в более  легкой  и интересной  форме.</w:t>
      </w:r>
    </w:p>
    <w:p w:rsidR="008A404A" w:rsidRPr="00366476" w:rsidRDefault="00EA292D" w:rsidP="00FF39A2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Также  главное  отличие  от  подобных  мультимедийных  файлов – это  непосредственное  управление. Для  создания  обычно  используются  три  программы: </w:t>
      </w:r>
      <w:r w:rsidRPr="00366476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PowerPoint</w:t>
      </w: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DA1250" w:rsidRPr="00366476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Soft Maker</w:t>
      </w:r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gramStart"/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Presentations</w:t>
      </w:r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43876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proofErr w:type="gramEnd"/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Multimedia</w:t>
      </w:r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Builder</w:t>
      </w:r>
      <w:r w:rsidR="00C559F9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EA292D" w:rsidRPr="00366476" w:rsidRDefault="00EA292D" w:rsidP="00FF39A2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Более  всего распространена  и более  легкая программа  в осво</w:t>
      </w:r>
      <w:r w:rsidR="005665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ение  создание  и  </w:t>
      </w:r>
      <w:proofErr w:type="gramStart"/>
      <w:r w:rsidR="005665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просмотре</w:t>
      </w:r>
      <w:proofErr w:type="gramEnd"/>
      <w:r w:rsidR="005665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EA292D" w:rsidRPr="00366476" w:rsidRDefault="00EA292D" w:rsidP="00FF39A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Памятка. Правила  создания  презентации.</w:t>
      </w:r>
    </w:p>
    <w:p w:rsidR="00EA292D" w:rsidRPr="00366476" w:rsidRDefault="00EA292D" w:rsidP="00366476">
      <w:pPr>
        <w:pStyle w:val="a4"/>
        <w:numPr>
          <w:ilvl w:val="0"/>
          <w:numId w:val="29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Открыть программу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Microsoft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Power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Point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(Пуск &gt; Программы &gt; 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Microsoft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 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Power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Point</w:t>
      </w:r>
      <w:r w:rsidR="00C559F9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)</w:t>
      </w:r>
    </w:p>
    <w:p w:rsidR="00EA292D" w:rsidRPr="00366476" w:rsidRDefault="00EA292D" w:rsidP="00366476">
      <w:pPr>
        <w:pStyle w:val="a4"/>
        <w:numPr>
          <w:ilvl w:val="0"/>
          <w:numId w:val="29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Вам  пр</w:t>
      </w:r>
      <w:r w:rsidR="00DB7B07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едложат  пустую  презентацию (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просто  нажмите ОК  или </w:t>
      </w:r>
      <w:r w:rsidR="00DB7B07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Enter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),</w:t>
      </w:r>
    </w:p>
    <w:p w:rsidR="00EA292D" w:rsidRPr="00366476" w:rsidRDefault="00EA292D" w:rsidP="00366476">
      <w:pPr>
        <w:pStyle w:val="a4"/>
        <w:numPr>
          <w:ilvl w:val="0"/>
          <w:numId w:val="29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="00DB7B07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Появится  описание  макета (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выберите  нужный  Вам  макет  и также  нажмите ОК или</w:t>
      </w:r>
      <w:r w:rsidR="00DB7B07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="00DB7B07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en-US" w:eastAsia="ru-RU"/>
        </w:rPr>
        <w:t>Enter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).</w:t>
      </w:r>
    </w:p>
    <w:p w:rsidR="00EA292D" w:rsidRPr="00366476" w:rsidRDefault="00EA292D" w:rsidP="00366476">
      <w:pPr>
        <w:pStyle w:val="a4"/>
        <w:numPr>
          <w:ilvl w:val="0"/>
          <w:numId w:val="29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Необходимо  оформить  Ваш  лист. Выбрав  для него Фон.</w:t>
      </w:r>
    </w:p>
    <w:p w:rsidR="00366476" w:rsidRDefault="00366476" w:rsidP="00EA292D">
      <w:pPr>
        <w:pStyle w:val="a4"/>
        <w:ind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</w:p>
    <w:p w:rsidR="00EA292D" w:rsidRPr="00366476" w:rsidRDefault="00EA292D" w:rsidP="00EA292D">
      <w:pPr>
        <w:pStyle w:val="a4"/>
        <w:ind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Рекомендации  к  выбору  фона:</w:t>
      </w:r>
    </w:p>
    <w:p w:rsidR="00C559F9" w:rsidRPr="00366476" w:rsidRDefault="00C559F9" w:rsidP="00EA292D">
      <w:pPr>
        <w:pStyle w:val="a4"/>
        <w:ind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</w:p>
    <w:p w:rsidR="00C559F9" w:rsidRPr="00366476" w:rsidRDefault="00C559F9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-  Помните, что если  Вы хотите, чтобы  вся  Ваша  презентация   была  выполнена  в одном  стиле,</w:t>
      </w:r>
      <w:r w:rsidR="00E64A34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 стоит  сразу  отметить, что  выбранный  фон  необходимо  применить  ко всем  слайдам презентации.</w:t>
      </w:r>
    </w:p>
    <w:p w:rsidR="00E64A34" w:rsidRPr="00366476" w:rsidRDefault="00DB7B07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Помнит</w:t>
      </w:r>
      <w:r w:rsidR="00E64A34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е, что  фон  должен быть  контрастным  по  отношению  с цветом  букв</w:t>
      </w:r>
      <w:r w:rsidR="00566565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="00E64A34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( т.е.  не должно  быть  темных  букв  на темном  фоне),  при  этом  не стоит  выбир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а</w:t>
      </w:r>
      <w:r w:rsidR="00E64A34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ть</w:t>
      </w:r>
      <w:r w:rsidR="00E64A34"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E64A34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темный  фон  и белые  букв</w:t>
      </w:r>
      <w:proofErr w:type="gramStart"/>
      <w:r w:rsidR="00E64A34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ы(</w:t>
      </w:r>
      <w:proofErr w:type="gramEnd"/>
      <w:r w:rsidR="00E64A34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 такой  оригинальный  подход  не  привычен  для  восприятия и требует  времени,  чтобы  привыкнуть)</w:t>
      </w:r>
    </w:p>
    <w:p w:rsidR="00E64A34" w:rsidRPr="00366476" w:rsidRDefault="00E64A34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5. Оформление  надписей.  </w:t>
      </w:r>
    </w:p>
    <w:p w:rsidR="00E64A34" w:rsidRPr="00366476" w:rsidRDefault="00E64A34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lastRenderedPageBreak/>
        <w:t xml:space="preserve">Это  можно  сделать, выбрав  опцию « Надпись»  на  панели  рисования, расположенной  внизу, или  через  опцию « Вставка»   в основном  меню </w:t>
      </w:r>
      <w:proofErr w:type="gramStart"/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( </w:t>
      </w:r>
      <w:proofErr w:type="gramEnd"/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верхняя  строка)</w:t>
      </w:r>
    </w:p>
    <w:p w:rsidR="00E64A34" w:rsidRPr="00366476" w:rsidRDefault="00E64A34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Рекомендации  к оформлению  тестовых  сообщений: </w:t>
      </w:r>
    </w:p>
    <w:p w:rsidR="00E64A34" w:rsidRPr="00366476" w:rsidRDefault="00E64A34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- Лучше  всего  каждую   смысловую  единиц</w:t>
      </w:r>
      <w:proofErr w:type="gramStart"/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у(</w:t>
      </w:r>
      <w:proofErr w:type="gramEnd"/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цель, задачу. вывод) оформлять</w:t>
      </w:r>
    </w:p>
    <w:p w:rsidR="00E64A34" w:rsidRPr="00366476" w:rsidRDefault="00E64A34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 виде  отдельной  текстовой ячейки, тогда  для  каждой  из них  можно  будет  настроить анимацию.</w:t>
      </w:r>
    </w:p>
    <w:p w:rsidR="00E64A34" w:rsidRPr="00366476" w:rsidRDefault="00DB7B07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Размер  и тип шрифта  следует  выбирать   четкий, т. К. текст  должен быть  хорошо  видно  на расстоянии  3_х метров.</w:t>
      </w:r>
    </w:p>
    <w:p w:rsidR="00DB7B07" w:rsidRPr="00366476" w:rsidRDefault="00DB7B07" w:rsidP="00366476">
      <w:pPr>
        <w:pStyle w:val="a4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После  того. Как  первый  слайд  будет</w:t>
      </w: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готов, стоит перейти  к следующему.</w:t>
      </w:r>
    </w:p>
    <w:p w:rsidR="00DB7B07" w:rsidRPr="00366476" w:rsidRDefault="00DB7B07" w:rsidP="00DB7B07">
      <w:pPr>
        <w:ind w:left="51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Вставка  нового  слайда (вставка  в верхней строке  меню)  -  Создать  новый  слайд. Выбрать    </w:t>
      </w:r>
      <w:proofErr w:type="gramStart"/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нужный</w:t>
      </w:r>
      <w:proofErr w:type="gramEnd"/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Оформление   графиков, диаграмм  и рисунков.</w:t>
      </w:r>
    </w:p>
    <w:p w:rsidR="00DB7B07" w:rsidRPr="00366476" w:rsidRDefault="00DB7B07" w:rsidP="00DB7B07">
      <w:pPr>
        <w:ind w:left="51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макет).</w:t>
      </w:r>
    </w:p>
    <w:p w:rsidR="00DB7B07" w:rsidRPr="00366476" w:rsidRDefault="009316B7" w:rsidP="009316B7">
      <w:pPr>
        <w:pStyle w:val="a4"/>
        <w:ind w:left="51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7.</w:t>
      </w:r>
      <w:r w:rsidR="00F43876"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Оформление  графиков, диаграмм  и рисунков.</w:t>
      </w:r>
    </w:p>
    <w:p w:rsidR="00F43876" w:rsidRPr="00366476" w:rsidRDefault="00F43876" w:rsidP="00366476">
      <w:pPr>
        <w:pStyle w:val="a4"/>
        <w:tabs>
          <w:tab w:val="num" w:pos="0"/>
        </w:tabs>
        <w:ind w:left="0" w:firstLine="5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Графики, диаграммы  и рисунки  можно  взять  из уже  </w:t>
      </w:r>
      <w:proofErr w:type="gramStart"/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имеющихся</w:t>
      </w:r>
      <w:proofErr w:type="gramEnd"/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,  например, выполненных  в формате …  или….Если  это  невозможно, графики и  диаграммы  можно  воссоздать  в программе …..</w:t>
      </w:r>
    </w:p>
    <w:p w:rsidR="00F43876" w:rsidRPr="00366476" w:rsidRDefault="00F43876" w:rsidP="00366476">
      <w:pPr>
        <w:pStyle w:val="a4"/>
        <w:tabs>
          <w:tab w:val="num" w:pos="0"/>
        </w:tabs>
        <w:ind w:left="0" w:firstLine="5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Для  того  чтобы  вставить  уже  имеющийся  график (диаграмму), следует  скопировать  его  и просто  вставить  в слайд. Помните, что  при  копировании  диаграммы  из  других  программ  вы  теряете</w:t>
      </w: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Pr="00366476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возможность  их  редактировать.</w:t>
      </w:r>
    </w:p>
    <w:p w:rsidR="00730D22" w:rsidRPr="00366476" w:rsidRDefault="00F43876" w:rsidP="00730D22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Информационные  ресурсы.</w:t>
      </w:r>
      <w:r w:rsidR="00730D22" w:rsidRPr="0036647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730D22" w:rsidRPr="00FA3860" w:rsidRDefault="00730D22" w:rsidP="00730D22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1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</w:t>
      </w:r>
      <w:r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литература: </w:t>
      </w:r>
    </w:p>
    <w:p w:rsidR="00730D22" w:rsidRPr="00FA3860" w:rsidRDefault="009316B7" w:rsidP="00730D22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Слагода В.Г. Экономическая  </w:t>
      </w:r>
      <w:proofErr w:type="spell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proofErr w:type="gram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Форум-Инфра-М 2007г.с367</w:t>
      </w:r>
    </w:p>
    <w:p w:rsidR="00730D22" w:rsidRPr="00FA3860" w:rsidRDefault="009316B7" w:rsidP="00730D22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1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Е.Ф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.Основы </w:t>
      </w:r>
      <w:proofErr w:type="spell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gram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Юристь.2007г.с.309</w:t>
      </w:r>
    </w:p>
    <w:p w:rsidR="00730D22" w:rsidRPr="00FA3860" w:rsidRDefault="009316B7" w:rsidP="009316B7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Лукьянчиковой  Н.П. Сергеевой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Экономическая  теория.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БГУЭП 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с.544</w:t>
      </w:r>
    </w:p>
    <w:p w:rsidR="00730D22" w:rsidRPr="00FA3860" w:rsidRDefault="009316B7" w:rsidP="00730D22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Н.А.  Экономика  предприятия. М. </w:t>
      </w:r>
      <w:proofErr w:type="spellStart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Юристь</w:t>
      </w:r>
      <w:proofErr w:type="spellEnd"/>
      <w:r w:rsidR="00730D22" w:rsidRPr="00FA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2007г. с579.</w:t>
      </w:r>
    </w:p>
    <w:p w:rsidR="00366476" w:rsidRPr="00FA3860" w:rsidRDefault="00366476" w:rsidP="00730D22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22" w:rsidRPr="00366476" w:rsidRDefault="003C456B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Дополнительная литература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730D22" w:rsidRPr="00366476" w:rsidRDefault="009316B7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Основы предпринимательской деятельности (Экономическая теория.</w:t>
      </w:r>
      <w:proofErr w:type="gram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Маркетинг. </w:t>
      </w:r>
      <w:proofErr w:type="gram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Финансовый менеджмент):</w:t>
      </w:r>
      <w:proofErr w:type="gram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Учеб.пособие</w:t>
      </w:r>
      <w:proofErr w:type="spellEnd"/>
      <w:proofErr w:type="gram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/ П</w:t>
      </w:r>
      <w:proofErr w:type="gram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 ред. Власовой В.М. – </w:t>
      </w:r>
      <w:proofErr w:type="spell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М.:Финансы</w:t>
      </w:r>
      <w:proofErr w:type="spell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статистика, 2006. -528 с.: ил.</w:t>
      </w:r>
    </w:p>
    <w:p w:rsidR="00730D22" w:rsidRPr="00366476" w:rsidRDefault="009316B7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Панкрухин А.П. Маркетинг-практикум: ситуационные задания, кейсы, тесты. </w:t>
      </w:r>
      <w:proofErr w:type="gram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–М</w:t>
      </w:r>
      <w:proofErr w:type="gram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.:</w:t>
      </w:r>
      <w:r w:rsidR="00DA12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Институт международного права</w:t>
      </w:r>
      <w:r w:rsidR="00DA12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экономики им. </w:t>
      </w:r>
      <w:proofErr w:type="spellStart"/>
      <w:r w:rsidR="00DA12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Грибоедова</w:t>
      </w:r>
      <w:proofErr w:type="spellEnd"/>
      <w:r w:rsidR="00DA12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А.С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2007. - 160 с.</w:t>
      </w:r>
    </w:p>
    <w:p w:rsidR="00730D22" w:rsidRPr="00366476" w:rsidRDefault="00730D22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Интернет – ресурсы</w:t>
      </w:r>
      <w:r w:rsid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730D22" w:rsidRPr="00366476" w:rsidRDefault="00730D22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Материалы Википедии – свободной энциклопедии. Форма доступа http://www.wikipedia.org –. </w:t>
      </w:r>
    </w:p>
    <w:p w:rsidR="00730D22" w:rsidRPr="00366476" w:rsidRDefault="00730D22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Российской  государственной библиотеки</w:t>
      </w:r>
      <w:proofErr w:type="gramStart"/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End"/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- </w:t>
      </w:r>
      <w:proofErr w:type="gramStart"/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proofErr w:type="gramEnd"/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фициальный сайт Форма    доступа http//www.rsi.ru  –  </w:t>
      </w:r>
    </w:p>
    <w:p w:rsidR="00730D22" w:rsidRPr="00366476" w:rsidRDefault="009316B7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Электронная библиотека для руководителей.  Форма  доступа. http//www.aup.ru  </w:t>
      </w:r>
    </w:p>
    <w:p w:rsidR="00730D22" w:rsidRPr="00366476" w:rsidRDefault="009316B7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</w:t>
      </w:r>
      <w:r w:rsidR="005665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Элек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тронные книги по   экономике.  Форма  доступа- </w:t>
      </w:r>
      <w:proofErr w:type="spell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http</w:t>
      </w:r>
      <w:proofErr w:type="spell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//</w:t>
      </w:r>
      <w:proofErr w:type="spell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www.aup.ru</w:t>
      </w:r>
      <w:proofErr w:type="spell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proofErr w:type="spellStart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books</w:t>
      </w:r>
      <w:proofErr w:type="spellEnd"/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/i002.htm  </w:t>
      </w:r>
    </w:p>
    <w:p w:rsidR="00730D22" w:rsidRPr="00366476" w:rsidRDefault="00730D22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5665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Государственная публичная научно-техническая библиотека. Форма  доступа-</w:t>
      </w:r>
      <w:r w:rsidR="009316B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http//www.gpnb.ru </w:t>
      </w:r>
    </w:p>
    <w:p w:rsidR="00730D22" w:rsidRPr="00366476" w:rsidRDefault="003C456B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6.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Национальная электронная библиотека. Форма  доступа - http//www.nns.ru </w:t>
      </w:r>
    </w:p>
    <w:p w:rsidR="00730D22" w:rsidRPr="00366476" w:rsidRDefault="009316B7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7.</w:t>
      </w:r>
      <w:r w:rsidR="00730D22"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Информационная система «Единое окно доступа к образовательным ресурсам».  Форма  доступа - http//window.edu.ru  </w:t>
      </w:r>
    </w:p>
    <w:p w:rsidR="00730D22" w:rsidRPr="00366476" w:rsidRDefault="00730D22" w:rsidP="00730D2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Pr="003664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Федеральный образовательный портал Экономика социология, менеджмент. Форма  доступа -.http//www.ecsocman.edu.ru</w:t>
      </w:r>
    </w:p>
    <w:p w:rsidR="008A404A" w:rsidRPr="00FF39A2" w:rsidRDefault="008A404A" w:rsidP="00FF39A2">
      <w:p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sectPr w:rsidR="008A404A" w:rsidRPr="00FF39A2" w:rsidSect="00DE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476" w:rsidRDefault="00366476" w:rsidP="006709DD">
      <w:pPr>
        <w:spacing w:after="0" w:line="240" w:lineRule="auto"/>
      </w:pPr>
      <w:r>
        <w:separator/>
      </w:r>
    </w:p>
  </w:endnote>
  <w:endnote w:type="continuationSeparator" w:id="1">
    <w:p w:rsidR="00366476" w:rsidRDefault="00366476" w:rsidP="0067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476" w:rsidRDefault="00366476" w:rsidP="006709DD">
      <w:pPr>
        <w:spacing w:after="0" w:line="240" w:lineRule="auto"/>
      </w:pPr>
      <w:r>
        <w:separator/>
      </w:r>
    </w:p>
  </w:footnote>
  <w:footnote w:type="continuationSeparator" w:id="1">
    <w:p w:rsidR="00366476" w:rsidRDefault="00366476" w:rsidP="0067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CE7"/>
    <w:multiLevelType w:val="hybridMultilevel"/>
    <w:tmpl w:val="D304DB36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5720EFF"/>
    <w:multiLevelType w:val="hybridMultilevel"/>
    <w:tmpl w:val="FF52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82211"/>
    <w:multiLevelType w:val="hybridMultilevel"/>
    <w:tmpl w:val="E1A879DE"/>
    <w:lvl w:ilvl="0" w:tplc="97A62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144EC"/>
    <w:multiLevelType w:val="hybridMultilevel"/>
    <w:tmpl w:val="CA0A70B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4DA232A"/>
    <w:multiLevelType w:val="multilevel"/>
    <w:tmpl w:val="9A3C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924349"/>
    <w:multiLevelType w:val="multilevel"/>
    <w:tmpl w:val="1E7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384DCD"/>
    <w:multiLevelType w:val="multilevel"/>
    <w:tmpl w:val="DB2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F56683"/>
    <w:multiLevelType w:val="hybridMultilevel"/>
    <w:tmpl w:val="C32C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1307E"/>
    <w:multiLevelType w:val="multilevel"/>
    <w:tmpl w:val="FF9E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4A38CE"/>
    <w:multiLevelType w:val="multilevel"/>
    <w:tmpl w:val="CF0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D14581"/>
    <w:multiLevelType w:val="multilevel"/>
    <w:tmpl w:val="625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6351A3"/>
    <w:multiLevelType w:val="hybridMultilevel"/>
    <w:tmpl w:val="7892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606E7"/>
    <w:multiLevelType w:val="multilevel"/>
    <w:tmpl w:val="84D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34625A"/>
    <w:multiLevelType w:val="hybridMultilevel"/>
    <w:tmpl w:val="E0CA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E11F3"/>
    <w:multiLevelType w:val="hybridMultilevel"/>
    <w:tmpl w:val="7892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24E9"/>
    <w:multiLevelType w:val="multilevel"/>
    <w:tmpl w:val="774C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BE6589"/>
    <w:multiLevelType w:val="multilevel"/>
    <w:tmpl w:val="125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7E1F8F"/>
    <w:multiLevelType w:val="hybridMultilevel"/>
    <w:tmpl w:val="FF52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25966"/>
    <w:multiLevelType w:val="multilevel"/>
    <w:tmpl w:val="A9B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7C3DDC"/>
    <w:multiLevelType w:val="hybridMultilevel"/>
    <w:tmpl w:val="6C4613DE"/>
    <w:lvl w:ilvl="0" w:tplc="04190011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0">
    <w:nsid w:val="69E250FC"/>
    <w:multiLevelType w:val="multilevel"/>
    <w:tmpl w:val="2FC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6332FB"/>
    <w:multiLevelType w:val="hybridMultilevel"/>
    <w:tmpl w:val="104205A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71286360"/>
    <w:multiLevelType w:val="hybridMultilevel"/>
    <w:tmpl w:val="552E2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A2470"/>
    <w:multiLevelType w:val="multilevel"/>
    <w:tmpl w:val="37E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1C7BAE"/>
    <w:multiLevelType w:val="multilevel"/>
    <w:tmpl w:val="1250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1910D1"/>
    <w:multiLevelType w:val="multilevel"/>
    <w:tmpl w:val="9D18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D16F6E"/>
    <w:multiLevelType w:val="hybridMultilevel"/>
    <w:tmpl w:val="FF52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6740B"/>
    <w:multiLevelType w:val="multilevel"/>
    <w:tmpl w:val="15A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755790"/>
    <w:multiLevelType w:val="multilevel"/>
    <w:tmpl w:val="E9E0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F55EBC"/>
    <w:multiLevelType w:val="multilevel"/>
    <w:tmpl w:val="52F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CE68BB"/>
    <w:multiLevelType w:val="hybridMultilevel"/>
    <w:tmpl w:val="32FE97BC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16"/>
  </w:num>
  <w:num w:numId="5">
    <w:abstractNumId w:val="6"/>
  </w:num>
  <w:num w:numId="6">
    <w:abstractNumId w:val="29"/>
  </w:num>
  <w:num w:numId="7">
    <w:abstractNumId w:val="25"/>
  </w:num>
  <w:num w:numId="8">
    <w:abstractNumId w:val="28"/>
  </w:num>
  <w:num w:numId="9">
    <w:abstractNumId w:val="10"/>
  </w:num>
  <w:num w:numId="10">
    <w:abstractNumId w:val="24"/>
  </w:num>
  <w:num w:numId="11">
    <w:abstractNumId w:val="9"/>
  </w:num>
  <w:num w:numId="12">
    <w:abstractNumId w:val="5"/>
  </w:num>
  <w:num w:numId="13">
    <w:abstractNumId w:val="23"/>
  </w:num>
  <w:num w:numId="14">
    <w:abstractNumId w:val="20"/>
  </w:num>
  <w:num w:numId="15">
    <w:abstractNumId w:val="8"/>
  </w:num>
  <w:num w:numId="16">
    <w:abstractNumId w:val="15"/>
  </w:num>
  <w:num w:numId="17">
    <w:abstractNumId w:val="18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1"/>
  </w:num>
  <w:num w:numId="28">
    <w:abstractNumId w:val="13"/>
  </w:num>
  <w:num w:numId="29">
    <w:abstractNumId w:val="19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BD9"/>
    <w:rsid w:val="0005266F"/>
    <w:rsid w:val="000639C8"/>
    <w:rsid w:val="00077A4A"/>
    <w:rsid w:val="00094636"/>
    <w:rsid w:val="000B6895"/>
    <w:rsid w:val="000E136C"/>
    <w:rsid w:val="00164B2F"/>
    <w:rsid w:val="001756DC"/>
    <w:rsid w:val="001B4ACB"/>
    <w:rsid w:val="001C1713"/>
    <w:rsid w:val="002966AE"/>
    <w:rsid w:val="002B4777"/>
    <w:rsid w:val="00312F8F"/>
    <w:rsid w:val="00316445"/>
    <w:rsid w:val="00341D2A"/>
    <w:rsid w:val="00362E27"/>
    <w:rsid w:val="00366476"/>
    <w:rsid w:val="00380D85"/>
    <w:rsid w:val="003813E6"/>
    <w:rsid w:val="00392DFC"/>
    <w:rsid w:val="003C456B"/>
    <w:rsid w:val="00410489"/>
    <w:rsid w:val="00432E63"/>
    <w:rsid w:val="00444E07"/>
    <w:rsid w:val="00446F7D"/>
    <w:rsid w:val="004A6811"/>
    <w:rsid w:val="004D0448"/>
    <w:rsid w:val="004D45B5"/>
    <w:rsid w:val="004F4B6B"/>
    <w:rsid w:val="0054510B"/>
    <w:rsid w:val="00566565"/>
    <w:rsid w:val="00576BD9"/>
    <w:rsid w:val="005D4274"/>
    <w:rsid w:val="005F54B1"/>
    <w:rsid w:val="00655CDA"/>
    <w:rsid w:val="006702B0"/>
    <w:rsid w:val="006709DD"/>
    <w:rsid w:val="006805A7"/>
    <w:rsid w:val="0069319C"/>
    <w:rsid w:val="00695B70"/>
    <w:rsid w:val="006A1C7E"/>
    <w:rsid w:val="006A1FCE"/>
    <w:rsid w:val="006B1297"/>
    <w:rsid w:val="00730D22"/>
    <w:rsid w:val="00787B24"/>
    <w:rsid w:val="007B083A"/>
    <w:rsid w:val="007B7577"/>
    <w:rsid w:val="007D0471"/>
    <w:rsid w:val="007E1583"/>
    <w:rsid w:val="0083279C"/>
    <w:rsid w:val="00885918"/>
    <w:rsid w:val="00897AB3"/>
    <w:rsid w:val="008A404A"/>
    <w:rsid w:val="008A7FD5"/>
    <w:rsid w:val="008B0ECD"/>
    <w:rsid w:val="008C7014"/>
    <w:rsid w:val="008E0B41"/>
    <w:rsid w:val="008E3309"/>
    <w:rsid w:val="009316B7"/>
    <w:rsid w:val="00954F1E"/>
    <w:rsid w:val="009B1C1D"/>
    <w:rsid w:val="009D0245"/>
    <w:rsid w:val="00A0033C"/>
    <w:rsid w:val="00A3044E"/>
    <w:rsid w:val="00A36287"/>
    <w:rsid w:val="00A667F2"/>
    <w:rsid w:val="00AE653C"/>
    <w:rsid w:val="00AF7688"/>
    <w:rsid w:val="00B54940"/>
    <w:rsid w:val="00B7553F"/>
    <w:rsid w:val="00B863AA"/>
    <w:rsid w:val="00B94B5C"/>
    <w:rsid w:val="00BA09B6"/>
    <w:rsid w:val="00BA19DF"/>
    <w:rsid w:val="00BB1E94"/>
    <w:rsid w:val="00BD3EBA"/>
    <w:rsid w:val="00BF315A"/>
    <w:rsid w:val="00C05D59"/>
    <w:rsid w:val="00C559F9"/>
    <w:rsid w:val="00C62338"/>
    <w:rsid w:val="00C9108A"/>
    <w:rsid w:val="00C94D5D"/>
    <w:rsid w:val="00CA3E81"/>
    <w:rsid w:val="00CB6E36"/>
    <w:rsid w:val="00D15C43"/>
    <w:rsid w:val="00D27EF3"/>
    <w:rsid w:val="00D766D8"/>
    <w:rsid w:val="00D810ED"/>
    <w:rsid w:val="00D8392D"/>
    <w:rsid w:val="00D9430B"/>
    <w:rsid w:val="00DA1250"/>
    <w:rsid w:val="00DB7B07"/>
    <w:rsid w:val="00DC5F1D"/>
    <w:rsid w:val="00DE604D"/>
    <w:rsid w:val="00E00C3D"/>
    <w:rsid w:val="00E0172A"/>
    <w:rsid w:val="00E078FC"/>
    <w:rsid w:val="00E32893"/>
    <w:rsid w:val="00E34988"/>
    <w:rsid w:val="00E36384"/>
    <w:rsid w:val="00E37012"/>
    <w:rsid w:val="00E64A34"/>
    <w:rsid w:val="00E8371F"/>
    <w:rsid w:val="00EA292D"/>
    <w:rsid w:val="00EB4724"/>
    <w:rsid w:val="00EC0DF0"/>
    <w:rsid w:val="00EC2B1A"/>
    <w:rsid w:val="00ED4C55"/>
    <w:rsid w:val="00EE431C"/>
    <w:rsid w:val="00F21239"/>
    <w:rsid w:val="00F35FCF"/>
    <w:rsid w:val="00F43876"/>
    <w:rsid w:val="00F55E41"/>
    <w:rsid w:val="00F905EB"/>
    <w:rsid w:val="00F93649"/>
    <w:rsid w:val="00FA3860"/>
    <w:rsid w:val="00FB1A29"/>
    <w:rsid w:val="00FC239B"/>
    <w:rsid w:val="00FE1306"/>
    <w:rsid w:val="00FF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9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129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29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29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29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2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2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2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2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2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297"/>
    <w:rPr>
      <w:b w:val="0"/>
      <w:bCs/>
      <w:i/>
      <w:color w:val="1F497D" w:themeColor="text2"/>
    </w:rPr>
  </w:style>
  <w:style w:type="paragraph" w:styleId="a4">
    <w:name w:val="List Paragraph"/>
    <w:basedOn w:val="a"/>
    <w:uiPriority w:val="34"/>
    <w:qFormat/>
    <w:rsid w:val="006B129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5">
    <w:name w:val="header"/>
    <w:basedOn w:val="a"/>
    <w:link w:val="a6"/>
    <w:uiPriority w:val="99"/>
    <w:semiHidden/>
    <w:unhideWhenUsed/>
    <w:rsid w:val="0067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9DD"/>
  </w:style>
  <w:style w:type="paragraph" w:styleId="a7">
    <w:name w:val="footer"/>
    <w:basedOn w:val="a"/>
    <w:link w:val="a8"/>
    <w:uiPriority w:val="99"/>
    <w:semiHidden/>
    <w:unhideWhenUsed/>
    <w:rsid w:val="0067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09DD"/>
  </w:style>
  <w:style w:type="table" w:styleId="a9">
    <w:name w:val="Table Grid"/>
    <w:basedOn w:val="a1"/>
    <w:uiPriority w:val="59"/>
    <w:rsid w:val="007B75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129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129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129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129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129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B129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129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B129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129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B129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6B129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c">
    <w:name w:val="Название Знак"/>
    <w:basedOn w:val="a0"/>
    <w:link w:val="ab"/>
    <w:uiPriority w:val="10"/>
    <w:rsid w:val="006B129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B129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e">
    <w:name w:val="Подзаголовок Знак"/>
    <w:basedOn w:val="a0"/>
    <w:link w:val="ad"/>
    <w:uiPriority w:val="11"/>
    <w:rsid w:val="006B129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">
    <w:name w:val="Emphasis"/>
    <w:basedOn w:val="a0"/>
    <w:uiPriority w:val="20"/>
    <w:qFormat/>
    <w:rsid w:val="006B1297"/>
    <w:rPr>
      <w:b/>
      <w:i/>
      <w:iCs/>
    </w:rPr>
  </w:style>
  <w:style w:type="paragraph" w:styleId="af0">
    <w:name w:val="No Spacing"/>
    <w:link w:val="af1"/>
    <w:uiPriority w:val="1"/>
    <w:qFormat/>
    <w:rsid w:val="006B1297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6B1297"/>
  </w:style>
  <w:style w:type="paragraph" w:styleId="21">
    <w:name w:val="Quote"/>
    <w:basedOn w:val="a"/>
    <w:next w:val="a"/>
    <w:link w:val="22"/>
    <w:uiPriority w:val="29"/>
    <w:qFormat/>
    <w:rsid w:val="006B129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B129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2">
    <w:name w:val="Intense Quote"/>
    <w:basedOn w:val="a"/>
    <w:next w:val="a"/>
    <w:link w:val="af3"/>
    <w:uiPriority w:val="30"/>
    <w:qFormat/>
    <w:rsid w:val="006B129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3">
    <w:name w:val="Выделенная цитата Знак"/>
    <w:basedOn w:val="a0"/>
    <w:link w:val="af2"/>
    <w:uiPriority w:val="30"/>
    <w:rsid w:val="006B129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4">
    <w:name w:val="Subtle Emphasis"/>
    <w:basedOn w:val="a0"/>
    <w:uiPriority w:val="19"/>
    <w:qFormat/>
    <w:rsid w:val="006B1297"/>
    <w:rPr>
      <w:i/>
      <w:iCs/>
      <w:color w:val="000000"/>
    </w:rPr>
  </w:style>
  <w:style w:type="character" w:styleId="af5">
    <w:name w:val="Intense Emphasis"/>
    <w:basedOn w:val="a0"/>
    <w:uiPriority w:val="21"/>
    <w:qFormat/>
    <w:rsid w:val="006B129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6B1297"/>
    <w:rPr>
      <w:smallCaps/>
      <w:color w:val="000000"/>
      <w:u w:val="single"/>
    </w:rPr>
  </w:style>
  <w:style w:type="character" w:styleId="af7">
    <w:name w:val="Intense Reference"/>
    <w:basedOn w:val="a0"/>
    <w:uiPriority w:val="32"/>
    <w:qFormat/>
    <w:rsid w:val="006B1297"/>
    <w:rPr>
      <w:b w:val="0"/>
      <w:bCs/>
      <w:smallCaps/>
      <w:color w:val="4F81BD" w:themeColor="accent1"/>
      <w:spacing w:val="5"/>
      <w:u w:val="single"/>
    </w:rPr>
  </w:style>
  <w:style w:type="character" w:styleId="af8">
    <w:name w:val="Book Title"/>
    <w:basedOn w:val="a0"/>
    <w:uiPriority w:val="33"/>
    <w:qFormat/>
    <w:rsid w:val="006B1297"/>
    <w:rPr>
      <w:b/>
      <w:bCs/>
      <w:caps/>
      <w:smallCaps w:val="0"/>
      <w:color w:val="1F497D" w:themeColor="text2"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6B129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8EEC-A009-4861-8B22-984C4668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Александр</cp:lastModifiedBy>
  <cp:revision>3</cp:revision>
  <cp:lastPrinted>2013-05-21T01:54:00Z</cp:lastPrinted>
  <dcterms:created xsi:type="dcterms:W3CDTF">2013-10-22T10:51:00Z</dcterms:created>
  <dcterms:modified xsi:type="dcterms:W3CDTF">2013-10-22T11:04:00Z</dcterms:modified>
</cp:coreProperties>
</file>