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C" w:rsidRPr="004D10E9" w:rsidRDefault="00A426CC" w:rsidP="00A426CC">
      <w:pPr>
        <w:jc w:val="center"/>
        <w:rPr>
          <w:b/>
          <w:sz w:val="32"/>
          <w:szCs w:val="32"/>
        </w:rPr>
      </w:pPr>
      <w:r w:rsidRPr="004D10E9">
        <w:rPr>
          <w:b/>
          <w:sz w:val="32"/>
          <w:szCs w:val="32"/>
        </w:rPr>
        <w:t>ПЛАН УРОКА</w:t>
      </w:r>
      <w:r>
        <w:rPr>
          <w:b/>
          <w:sz w:val="32"/>
          <w:szCs w:val="32"/>
        </w:rPr>
        <w:t xml:space="preserve"> (Экономическая социализация 10 класс)</w:t>
      </w:r>
    </w:p>
    <w:p w:rsidR="00A426CC" w:rsidRPr="004D10E9" w:rsidRDefault="00A426CC" w:rsidP="00A426CC">
      <w:pPr>
        <w:rPr>
          <w:b/>
          <w:sz w:val="24"/>
          <w:szCs w:val="24"/>
          <w:u w:val="single"/>
        </w:rPr>
      </w:pPr>
      <w:r w:rsidRPr="004D10E9">
        <w:rPr>
          <w:b/>
          <w:sz w:val="24"/>
          <w:szCs w:val="24"/>
        </w:rPr>
        <w:t>Дата проведения урока:</w:t>
      </w:r>
      <w:r w:rsidRPr="004D10E9">
        <w:rPr>
          <w:b/>
          <w:sz w:val="24"/>
          <w:szCs w:val="24"/>
          <w:u w:val="single"/>
        </w:rPr>
        <w:t xml:space="preserve"> 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Тема урока:</w:t>
      </w:r>
      <w:r w:rsidRPr="004D10E9">
        <w:rPr>
          <w:b/>
          <w:sz w:val="24"/>
          <w:szCs w:val="24"/>
          <w:u w:val="single"/>
        </w:rPr>
        <w:t xml:space="preserve"> </w:t>
      </w:r>
      <w:r w:rsidRPr="004D10E9">
        <w:rPr>
          <w:b/>
          <w:sz w:val="28"/>
          <w:szCs w:val="28"/>
          <w:u w:val="single"/>
        </w:rPr>
        <w:t>Умение вести переговоры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Задачи урока:</w:t>
      </w:r>
    </w:p>
    <w:p w:rsidR="00A426CC" w:rsidRPr="004D10E9" w:rsidRDefault="00A426CC" w:rsidP="00A426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Образовательные: Знать сущность делового общения: переговоры.</w:t>
      </w:r>
    </w:p>
    <w:p w:rsidR="00A426CC" w:rsidRPr="004D10E9" w:rsidRDefault="00A426CC" w:rsidP="00A426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Воспитательные: Воспитывать этико-культурные аспекты ведения переговоров.</w:t>
      </w:r>
    </w:p>
    <w:p w:rsidR="00A426CC" w:rsidRPr="004D10E9" w:rsidRDefault="00A426CC" w:rsidP="00A426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Развивающие: Развивать способности к самоопределению и самовыражению в процессе переговоров.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 xml:space="preserve"> Тип урока: К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Методы обучения: Беседа, тренинг.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Формы организации познавательной деятельности: экспресс-срез, беседа, работа с карточками, таблицей.</w:t>
      </w:r>
    </w:p>
    <w:p w:rsidR="00A426CC" w:rsidRPr="004D10E9" w:rsidRDefault="00A426CC" w:rsidP="00A426CC">
      <w:pPr>
        <w:rPr>
          <w:b/>
          <w:sz w:val="24"/>
          <w:szCs w:val="24"/>
        </w:rPr>
      </w:pPr>
      <w:r w:rsidRPr="004D10E9">
        <w:rPr>
          <w:b/>
          <w:sz w:val="24"/>
          <w:szCs w:val="24"/>
        </w:rPr>
        <w:t>Оборудование: карточки, схема, ТСО.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985"/>
        <w:gridCol w:w="1985"/>
        <w:gridCol w:w="2268"/>
        <w:gridCol w:w="850"/>
        <w:gridCol w:w="1522"/>
        <w:gridCol w:w="1880"/>
      </w:tblGrid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ДеятельностьПреподават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задач урока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асть</w:t>
            </w:r>
            <w:proofErr w:type="spellEnd"/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Приветствие, знакомство с темой.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 делового стиля общения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Ровный, спокойный тон общения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1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экспресс-срез знание основных понятий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карточками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Самостояте-льная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2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таблицей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Конспект по  таблице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ОВР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_.._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3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таблицей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Сюжета переговоров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ОВР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_.._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Автооценка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_.._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Оценка. </w:t>
            </w:r>
            <w:proofErr w:type="spellStart"/>
            <w:r>
              <w:rPr>
                <w:b/>
                <w:sz w:val="28"/>
                <w:szCs w:val="28"/>
              </w:rPr>
              <w:t>Д.з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вопросов ведущему</w:t>
            </w: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ОВР</w:t>
            </w: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Экспресс-срез</w:t>
            </w:r>
          </w:p>
        </w:tc>
      </w:tr>
      <w:tr w:rsidR="00A426CC" w:rsidTr="00CC231C"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Прощание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</w:tr>
    </w:tbl>
    <w:p w:rsidR="00A426CC" w:rsidRDefault="00A426CC" w:rsidP="00A426CC">
      <w:pPr>
        <w:rPr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1714"/>
        <w:gridCol w:w="1688"/>
        <w:gridCol w:w="1985"/>
        <w:gridCol w:w="2551"/>
        <w:gridCol w:w="2694"/>
      </w:tblGrid>
      <w:tr w:rsidR="00A426CC" w:rsidTr="00CC231C">
        <w:trPr>
          <w:trHeight w:val="429"/>
        </w:trPr>
        <w:tc>
          <w:tcPr>
            <w:tcW w:w="1714" w:type="dxa"/>
          </w:tcPr>
          <w:p w:rsidR="00A426CC" w:rsidRDefault="00A426CC" w:rsidP="00CC231C">
            <w:pPr>
              <w:pStyle w:val="3"/>
              <w:outlineLvl w:val="2"/>
            </w:pPr>
            <w:r>
              <w:lastRenderedPageBreak/>
              <w:t xml:space="preserve">Стили и типы собеседников 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</w:t>
            </w:r>
          </w:p>
          <w:p w:rsidR="00A426CC" w:rsidRPr="008B1277" w:rsidRDefault="00A426CC" w:rsidP="00CC2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</w:tcPr>
          <w:p w:rsidR="00A426CC" w:rsidRPr="008B1277" w:rsidRDefault="00A426CC" w:rsidP="00CC231C">
            <w:pPr>
              <w:rPr>
                <w:b/>
                <w:sz w:val="24"/>
                <w:szCs w:val="24"/>
              </w:rPr>
            </w:pPr>
            <w:r w:rsidRPr="008B1277">
              <w:rPr>
                <w:b/>
                <w:sz w:val="24"/>
                <w:szCs w:val="24"/>
              </w:rPr>
              <w:t>Метки распознания</w:t>
            </w:r>
          </w:p>
        </w:tc>
        <w:tc>
          <w:tcPr>
            <w:tcW w:w="2551" w:type="dxa"/>
          </w:tcPr>
          <w:p w:rsidR="00A426CC" w:rsidRPr="008B1277" w:rsidRDefault="00A426CC" w:rsidP="00CC231C">
            <w:pPr>
              <w:rPr>
                <w:b/>
                <w:sz w:val="24"/>
                <w:szCs w:val="24"/>
              </w:rPr>
            </w:pPr>
            <w:r w:rsidRPr="008B1277">
              <w:rPr>
                <w:b/>
                <w:sz w:val="24"/>
                <w:szCs w:val="24"/>
              </w:rPr>
              <w:t>Особенности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 w:rsidRPr="008B1277">
              <w:rPr>
                <w:b/>
                <w:sz w:val="24"/>
                <w:szCs w:val="24"/>
              </w:rPr>
              <w:t>ведения переговоров</w:t>
            </w:r>
          </w:p>
        </w:tc>
        <w:tc>
          <w:tcPr>
            <w:tcW w:w="2694" w:type="dxa"/>
          </w:tcPr>
          <w:p w:rsidR="00A426CC" w:rsidRPr="00DE6CCD" w:rsidRDefault="00A426CC" w:rsidP="00CC231C">
            <w:pPr>
              <w:rPr>
                <w:b/>
                <w:sz w:val="24"/>
                <w:szCs w:val="24"/>
              </w:rPr>
            </w:pPr>
            <w:r w:rsidRPr="00DE6CCD">
              <w:rPr>
                <w:b/>
                <w:sz w:val="24"/>
                <w:szCs w:val="24"/>
              </w:rPr>
              <w:t>Результат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 w:rsidRPr="00DE6CCD">
              <w:rPr>
                <w:b/>
                <w:sz w:val="24"/>
                <w:szCs w:val="24"/>
              </w:rPr>
              <w:t>переговоров</w:t>
            </w:r>
          </w:p>
        </w:tc>
      </w:tr>
      <w:tr w:rsidR="00A426CC" w:rsidTr="00CC231C">
        <w:trPr>
          <w:trHeight w:val="42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Фактический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нейтральный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знают все детали переговоров</w:t>
            </w:r>
          </w:p>
        </w:tc>
        <w:tc>
          <w:tcPr>
            <w:tcW w:w="2551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Их девиз: факты говорят сами за себя.</w:t>
            </w:r>
          </w:p>
        </w:tc>
        <w:tc>
          <w:tcPr>
            <w:tcW w:w="269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будьте точны в изложении фактов</w:t>
            </w:r>
            <w:proofErr w:type="gramStart"/>
            <w:r>
              <w:t xml:space="preserve"> Д</w:t>
            </w:r>
            <w:proofErr w:type="gramEnd"/>
            <w:r>
              <w:t>окументируйте все сказанное.</w:t>
            </w:r>
          </w:p>
        </w:tc>
      </w:tr>
      <w:tr w:rsidR="00A426CC" w:rsidTr="00CC231C">
        <w:trPr>
          <w:trHeight w:val="42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Интуитивный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 xml:space="preserve">творческий 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смотрят на проблему в целом</w:t>
            </w:r>
          </w:p>
        </w:tc>
        <w:tc>
          <w:tcPr>
            <w:tcW w:w="2551" w:type="dxa"/>
          </w:tcPr>
          <w:p w:rsidR="00A426CC" w:rsidRDefault="00A426CC" w:rsidP="00CC231C">
            <w:pPr>
              <w:pStyle w:val="a5"/>
            </w:pPr>
            <w:r>
              <w:t xml:space="preserve">побуждайте партнера к творчеству, перескакивайте с одной идеи на другую, следите за его реакцией, смело планируйте будущее. 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творческий подход.</w:t>
            </w:r>
          </w:p>
        </w:tc>
      </w:tr>
      <w:tr w:rsidR="00A426CC" w:rsidTr="00CC231C">
        <w:trPr>
          <w:trHeight w:val="44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Нормативный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оценивающий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склонны оценивать факты, пользуясь такими категориями, как «прав», «не прав», «выгодно», «невыгодно».</w:t>
            </w:r>
          </w:p>
        </w:tc>
        <w:tc>
          <w:tcPr>
            <w:tcW w:w="2551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Их принцип — поиск сделок, устанавливать четкие позиции договаривающихся сторон</w:t>
            </w:r>
          </w:p>
        </w:tc>
        <w:tc>
          <w:tcPr>
            <w:tcW w:w="2694" w:type="dxa"/>
          </w:tcPr>
          <w:p w:rsidR="00A426CC" w:rsidRDefault="00A426CC" w:rsidP="00CC231C">
            <w:pPr>
              <w:pStyle w:val="a5"/>
            </w:pPr>
            <w:r>
              <w:t xml:space="preserve">демонстрировать интерес к тому, что высказывает партнер. 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</w:tr>
      <w:tr w:rsidR="00A426CC" w:rsidTr="00CC231C">
        <w:trPr>
          <w:trHeight w:val="42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Аналитический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причинно-следственные связи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 xml:space="preserve">делают логические умозаключения и выводы </w:t>
            </w:r>
          </w:p>
        </w:tc>
        <w:tc>
          <w:tcPr>
            <w:tcW w:w="2551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на основе аналитического подхода приходят к решению каких-либо проблем.</w:t>
            </w:r>
          </w:p>
        </w:tc>
        <w:tc>
          <w:tcPr>
            <w:tcW w:w="269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ищите причины и следствия, используйте логику, анализируйте взаимосвязи, проявляйте особое терпение</w:t>
            </w:r>
          </w:p>
        </w:tc>
      </w:tr>
      <w:tr w:rsidR="00A426CC" w:rsidTr="00CC231C">
        <w:trPr>
          <w:trHeight w:val="42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вздорный человек, нигилист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он нетерпелив, несдержан, чаще всего возбужден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Свою позицию он определяет таким образом, чтобы с ним не соглашались.</w:t>
            </w:r>
          </w:p>
        </w:tc>
        <w:tc>
          <w:tcPr>
            <w:tcW w:w="2551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 xml:space="preserve">следить за тем, чтобы принятые решения формулировались его словами; </w:t>
            </w:r>
            <w:r>
              <w:br/>
              <w:t xml:space="preserve"> при возможности предоставить другим участникам беседы опровергнуть его утверждения, а затем отклонить их; </w:t>
            </w:r>
            <w:r>
              <w:br/>
            </w:r>
          </w:p>
        </w:tc>
        <w:tc>
          <w:tcPr>
            <w:tcW w:w="2694" w:type="dxa"/>
          </w:tcPr>
          <w:p w:rsidR="00A426CC" w:rsidRDefault="00A426CC" w:rsidP="00CC231C">
            <w:pPr>
              <w:pStyle w:val="a5"/>
            </w:pPr>
            <w:r>
              <w:t xml:space="preserve">всеми силами привлечь его на свою сторону не дожидаясь отрицательного решения, перевести разговор на другую тему или настоять на том, чтобы деловая беседа была приостановлена, а затем в перерыве с глазу на глаз узнать истинные причины его негативной позиции; 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 xml:space="preserve">. </w:t>
            </w:r>
          </w:p>
        </w:tc>
      </w:tr>
      <w:tr w:rsidR="00A426CC" w:rsidTr="00CC231C">
        <w:trPr>
          <w:trHeight w:val="449"/>
        </w:trPr>
        <w:tc>
          <w:tcPr>
            <w:tcW w:w="1714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позитивный человек</w:t>
            </w:r>
          </w:p>
        </w:tc>
        <w:tc>
          <w:tcPr>
            <w:tcW w:w="1688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добродушный, трудолюбивый</w:t>
            </w:r>
          </w:p>
        </w:tc>
        <w:tc>
          <w:tcPr>
            <w:tcW w:w="1985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позволяет вместе подвести итоги, спокойно провести дискуссию</w:t>
            </w:r>
          </w:p>
        </w:tc>
        <w:tc>
          <w:tcPr>
            <w:tcW w:w="2551" w:type="dxa"/>
          </w:tcPr>
          <w:p w:rsidR="00A426CC" w:rsidRDefault="00A426CC" w:rsidP="00CC231C">
            <w:pPr>
              <w:rPr>
                <w:b/>
                <w:sz w:val="28"/>
                <w:szCs w:val="28"/>
              </w:rPr>
            </w:pPr>
            <w:r>
              <w:t>вместе выяснить и завершить рассмотрение отдельных случаев;</w:t>
            </w:r>
          </w:p>
        </w:tc>
        <w:tc>
          <w:tcPr>
            <w:tcW w:w="2694" w:type="dxa"/>
          </w:tcPr>
          <w:p w:rsidR="00A426CC" w:rsidRDefault="00A426CC" w:rsidP="00CC231C">
            <w:pPr>
              <w:pStyle w:val="a5"/>
            </w:pPr>
            <w:r>
              <w:t xml:space="preserve">в трудных и тупиковых случаях искать поддержку и помощь у собеседника такого типа; </w:t>
            </w:r>
          </w:p>
          <w:p w:rsidR="00A426CC" w:rsidRDefault="00A426CC" w:rsidP="00CC231C">
            <w:pPr>
              <w:rPr>
                <w:b/>
                <w:sz w:val="28"/>
                <w:szCs w:val="28"/>
              </w:rPr>
            </w:pPr>
          </w:p>
        </w:tc>
      </w:tr>
    </w:tbl>
    <w:p w:rsidR="00A4102D" w:rsidRDefault="00A4102D"/>
    <w:sectPr w:rsidR="00A4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7E1"/>
    <w:multiLevelType w:val="hybridMultilevel"/>
    <w:tmpl w:val="98D2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6CC"/>
    <w:rsid w:val="00A4102D"/>
    <w:rsid w:val="00A4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2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26CC"/>
    <w:pPr>
      <w:ind w:left="720"/>
      <w:contextualSpacing/>
    </w:pPr>
  </w:style>
  <w:style w:type="table" w:styleId="a4">
    <w:name w:val="Table Grid"/>
    <w:basedOn w:val="a1"/>
    <w:uiPriority w:val="59"/>
    <w:rsid w:val="00A4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Бу!</dc:creator>
  <cp:keywords/>
  <dc:description/>
  <cp:lastModifiedBy>Бу!</cp:lastModifiedBy>
  <cp:revision>2</cp:revision>
  <dcterms:created xsi:type="dcterms:W3CDTF">2013-02-11T04:45:00Z</dcterms:created>
  <dcterms:modified xsi:type="dcterms:W3CDTF">2013-02-11T04:46:00Z</dcterms:modified>
</cp:coreProperties>
</file>