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DC7" w:rsidRPr="00A24DC7" w:rsidRDefault="00A24DC7" w:rsidP="00A24DC7">
      <w:pPr>
        <w:pStyle w:val="a3"/>
        <w:jc w:val="right"/>
        <w:rPr>
          <w:rFonts w:ascii="Times New Roman" w:eastAsia="Times New Roman" w:hAnsi="Times New Roman" w:cs="Times New Roman"/>
          <w:sz w:val="24"/>
          <w:szCs w:val="24"/>
        </w:rPr>
      </w:pPr>
      <w:r w:rsidRPr="00A24DC7">
        <w:rPr>
          <w:rFonts w:ascii="Times New Roman" w:eastAsia="Times New Roman" w:hAnsi="Times New Roman" w:cs="Times New Roman"/>
          <w:sz w:val="24"/>
          <w:szCs w:val="24"/>
        </w:rPr>
        <w:t>Районное методическое объединение учителей географии</w:t>
      </w:r>
    </w:p>
    <w:p w:rsidR="00A24DC7" w:rsidRDefault="00A24DC7" w:rsidP="00A24DC7">
      <w:pPr>
        <w:pStyle w:val="a3"/>
        <w:jc w:val="right"/>
        <w:rPr>
          <w:rFonts w:ascii="Times New Roman" w:eastAsia="Times New Roman" w:hAnsi="Times New Roman" w:cs="Times New Roman"/>
          <w:sz w:val="24"/>
          <w:szCs w:val="24"/>
        </w:rPr>
      </w:pPr>
      <w:r w:rsidRPr="00A24DC7">
        <w:rPr>
          <w:rFonts w:ascii="Times New Roman" w:eastAsia="Times New Roman" w:hAnsi="Times New Roman" w:cs="Times New Roman"/>
          <w:sz w:val="24"/>
          <w:szCs w:val="24"/>
        </w:rPr>
        <w:t>29.11.29013</w:t>
      </w:r>
    </w:p>
    <w:p w:rsidR="00A24DC7" w:rsidRPr="00A24DC7" w:rsidRDefault="00A24DC7" w:rsidP="00A24DC7">
      <w:pPr>
        <w:pStyle w:val="a3"/>
        <w:jc w:val="right"/>
        <w:rPr>
          <w:rFonts w:ascii="Times New Roman" w:eastAsia="Times New Roman" w:hAnsi="Times New Roman" w:cs="Times New Roman"/>
          <w:sz w:val="24"/>
          <w:szCs w:val="24"/>
        </w:rPr>
      </w:pPr>
    </w:p>
    <w:p w:rsidR="00A24DC7" w:rsidRPr="00A24DC7" w:rsidRDefault="00A24DC7" w:rsidP="00A24DC7">
      <w:pPr>
        <w:pStyle w:val="a3"/>
        <w:jc w:val="center"/>
        <w:rPr>
          <w:rFonts w:ascii="Times New Roman" w:eastAsia="Times New Roman" w:hAnsi="Times New Roman" w:cs="Times New Roman"/>
          <w:b/>
          <w:sz w:val="32"/>
          <w:szCs w:val="32"/>
        </w:rPr>
      </w:pPr>
      <w:r w:rsidRPr="00A24DC7">
        <w:rPr>
          <w:rFonts w:ascii="Times New Roman" w:eastAsia="Times New Roman" w:hAnsi="Times New Roman" w:cs="Times New Roman"/>
          <w:b/>
          <w:sz w:val="32"/>
          <w:szCs w:val="32"/>
        </w:rPr>
        <w:t>Использование приемов технологии критического мышления на уроках географии</w:t>
      </w:r>
    </w:p>
    <w:p w:rsidR="00A24DC7" w:rsidRDefault="00A24DC7" w:rsidP="00A24DC7">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(мастер-класс)</w:t>
      </w:r>
    </w:p>
    <w:p w:rsidR="00A24DC7" w:rsidRDefault="00A24DC7" w:rsidP="00B11971">
      <w:pPr>
        <w:pStyle w:val="a3"/>
        <w:rPr>
          <w:rFonts w:ascii="Times New Roman" w:eastAsia="Times New Roman" w:hAnsi="Times New Roman" w:cs="Times New Roman"/>
          <w:sz w:val="24"/>
          <w:szCs w:val="24"/>
        </w:rPr>
      </w:pPr>
    </w:p>
    <w:p w:rsidR="00A24DC7" w:rsidRDefault="00A24DC7" w:rsidP="00B11971">
      <w:pPr>
        <w:pStyle w:val="a3"/>
        <w:rPr>
          <w:rFonts w:ascii="Times New Roman" w:eastAsia="Times New Roman" w:hAnsi="Times New Roman" w:cs="Times New Roman"/>
          <w:sz w:val="24"/>
          <w:szCs w:val="24"/>
        </w:rPr>
      </w:pPr>
    </w:p>
    <w:p w:rsidR="00B11971" w:rsidRPr="00A24DC7" w:rsidRDefault="00656ED9" w:rsidP="00B11971">
      <w:pPr>
        <w:pStyle w:val="a3"/>
        <w:rPr>
          <w:rFonts w:ascii="Times New Roman" w:eastAsia="Times New Roman" w:hAnsi="Times New Roman" w:cs="Times New Roman"/>
          <w:sz w:val="24"/>
          <w:szCs w:val="24"/>
        </w:rPr>
      </w:pPr>
      <w:r w:rsidRPr="00A24DC7">
        <w:rPr>
          <w:rFonts w:ascii="Times New Roman" w:eastAsia="Times New Roman" w:hAnsi="Times New Roman" w:cs="Times New Roman"/>
          <w:sz w:val="24"/>
          <w:szCs w:val="24"/>
        </w:rPr>
        <w:t>Урок – это работа души и тем усерднее эта работа, чем уважительнее отношение ребенка к самому, а также учителя к своей собственной личности</w:t>
      </w:r>
    </w:p>
    <w:p w:rsidR="002D67F1" w:rsidRPr="00A24DC7" w:rsidRDefault="002D67F1" w:rsidP="00B11971">
      <w:pPr>
        <w:pStyle w:val="a3"/>
        <w:rPr>
          <w:rFonts w:ascii="Times New Roman" w:eastAsia="Times New Roman" w:hAnsi="Times New Roman" w:cs="Times New Roman"/>
          <w:sz w:val="24"/>
          <w:szCs w:val="24"/>
        </w:rPr>
      </w:pPr>
    </w:p>
    <w:p w:rsidR="00656ED9" w:rsidRPr="00A24DC7" w:rsidRDefault="002D67F1" w:rsidP="00B11971">
      <w:pPr>
        <w:pStyle w:val="a3"/>
        <w:rPr>
          <w:rFonts w:ascii="Times New Roman" w:eastAsia="Times New Roman" w:hAnsi="Times New Roman" w:cs="Times New Roman"/>
          <w:sz w:val="24"/>
          <w:szCs w:val="24"/>
        </w:rPr>
      </w:pPr>
      <w:r w:rsidRPr="00A24DC7">
        <w:rPr>
          <w:rFonts w:ascii="Times New Roman" w:hAnsi="Times New Roman" w:cs="Times New Roman"/>
          <w:color w:val="000000"/>
          <w:sz w:val="24"/>
          <w:szCs w:val="24"/>
          <w:shd w:val="clear" w:color="auto" w:fill="FFFFFF"/>
        </w:rPr>
        <w:t>Как известно, урок является формой реализации педагогических взаимодействий, где происходит общение учителя и ученика. По итогом урока судят и о педагогическом мастерстве учителя, и об уровне подготовки ученика. Поэтому урок – это визитная карточка каждого учителя. Каждый урок – это сложная система, все компоненты здесь связаны; это целостный учебно-воспитательный процесс.</w:t>
      </w:r>
    </w:p>
    <w:p w:rsidR="009F7847" w:rsidRPr="00A24DC7" w:rsidRDefault="009F7847" w:rsidP="009F7847">
      <w:pPr>
        <w:pStyle w:val="a7"/>
        <w:numPr>
          <w:ilvl w:val="0"/>
          <w:numId w:val="1"/>
        </w:numPr>
        <w:spacing w:after="0" w:line="411" w:lineRule="atLeast"/>
        <w:rPr>
          <w:rFonts w:ascii="Times New Roman" w:eastAsia="Times New Roman" w:hAnsi="Times New Roman" w:cs="Times New Roman"/>
          <w:sz w:val="27"/>
          <w:szCs w:val="27"/>
        </w:rPr>
      </w:pPr>
      <w:r w:rsidRPr="00A24DC7">
        <w:rPr>
          <w:rFonts w:ascii="Times New Roman" w:eastAsia="Times New Roman" w:hAnsi="Times New Roman" w:cs="Times New Roman"/>
          <w:b/>
          <w:bCs/>
          <w:sz w:val="24"/>
          <w:szCs w:val="24"/>
        </w:rPr>
        <w:t>Каковы же особенности современного урока?</w:t>
      </w:r>
    </w:p>
    <w:p w:rsidR="009F7847" w:rsidRPr="00A24DC7" w:rsidRDefault="009F7847" w:rsidP="009F7847">
      <w:pPr>
        <w:spacing w:after="0" w:line="411" w:lineRule="atLeast"/>
        <w:rPr>
          <w:rFonts w:ascii="Times New Roman" w:eastAsia="Times New Roman" w:hAnsi="Times New Roman" w:cs="Times New Roman"/>
          <w:sz w:val="27"/>
          <w:szCs w:val="27"/>
        </w:rPr>
      </w:pPr>
      <w:r w:rsidRPr="00A24DC7">
        <w:rPr>
          <w:rFonts w:ascii="Times New Roman" w:eastAsia="Times New Roman" w:hAnsi="Times New Roman" w:cs="Times New Roman"/>
          <w:i/>
          <w:iCs/>
          <w:sz w:val="24"/>
          <w:szCs w:val="24"/>
          <w:u w:val="single"/>
        </w:rPr>
        <w:t>Современные подходы к   уроку:</w:t>
      </w:r>
      <w:r w:rsidRPr="00A24DC7">
        <w:rPr>
          <w:rFonts w:ascii="Times New Roman" w:eastAsia="Times New Roman" w:hAnsi="Times New Roman" w:cs="Times New Roman"/>
          <w:i/>
          <w:iCs/>
          <w:sz w:val="24"/>
          <w:szCs w:val="24"/>
        </w:rPr>
        <w:t>  личностно-ориентированный,   деятельностный, компетентностный</w:t>
      </w:r>
    </w:p>
    <w:p w:rsidR="009F7847" w:rsidRPr="00A24DC7" w:rsidRDefault="009F7847" w:rsidP="00B11971">
      <w:pPr>
        <w:pStyle w:val="a3"/>
        <w:rPr>
          <w:rFonts w:ascii="Times New Roman" w:eastAsia="Times New Roman" w:hAnsi="Times New Roman" w:cs="Times New Roman"/>
          <w:sz w:val="24"/>
          <w:szCs w:val="24"/>
        </w:rPr>
      </w:pPr>
    </w:p>
    <w:p w:rsidR="00216358" w:rsidRPr="00A24DC7" w:rsidRDefault="00307F79" w:rsidP="00307F79">
      <w:pPr>
        <w:shd w:val="clear" w:color="auto" w:fill="FFFFFF"/>
        <w:ind w:left="-851" w:right="26" w:firstLine="535"/>
        <w:jc w:val="both"/>
        <w:rPr>
          <w:rFonts w:ascii="Times New Roman" w:hAnsi="Times New Roman" w:cs="Times New Roman"/>
          <w:sz w:val="24"/>
          <w:szCs w:val="24"/>
        </w:rPr>
      </w:pPr>
      <w:r w:rsidRPr="00A24DC7">
        <w:rPr>
          <w:rFonts w:ascii="Times New Roman" w:eastAsia="Times New Roman" w:hAnsi="Times New Roman" w:cs="Times New Roman"/>
          <w:sz w:val="24"/>
          <w:szCs w:val="24"/>
        </w:rPr>
        <w:t>Ведущим направлением модернизации современного российского образования является компетентностный подход.</w:t>
      </w:r>
    </w:p>
    <w:p w:rsidR="00461D22" w:rsidRPr="00A24DC7" w:rsidRDefault="00461D22" w:rsidP="00461D22">
      <w:pPr>
        <w:pStyle w:val="a7"/>
        <w:numPr>
          <w:ilvl w:val="0"/>
          <w:numId w:val="1"/>
        </w:numPr>
        <w:shd w:val="clear" w:color="auto" w:fill="FFFFFF"/>
        <w:ind w:right="26"/>
        <w:jc w:val="both"/>
        <w:rPr>
          <w:rFonts w:ascii="Times New Roman" w:eastAsia="Batang" w:hAnsi="Times New Roman" w:cs="Times New Roman"/>
          <w:sz w:val="24"/>
          <w:szCs w:val="24"/>
          <w:lang w:eastAsia="ko-KR"/>
        </w:rPr>
      </w:pPr>
      <w:r w:rsidRPr="00A24DC7">
        <w:rPr>
          <w:rFonts w:ascii="Times New Roman" w:eastAsia="Batang" w:hAnsi="Times New Roman" w:cs="Times New Roman"/>
          <w:sz w:val="24"/>
          <w:szCs w:val="24"/>
          <w:lang w:eastAsia="ko-KR"/>
        </w:rPr>
        <w:t xml:space="preserve">Дайте пожалуйста определение </w:t>
      </w:r>
      <w:r w:rsidR="00CF16B0" w:rsidRPr="00A24DC7">
        <w:rPr>
          <w:rFonts w:ascii="Times New Roman" w:eastAsia="Batang" w:hAnsi="Times New Roman" w:cs="Times New Roman"/>
          <w:sz w:val="24"/>
          <w:szCs w:val="24"/>
          <w:lang w:eastAsia="ko-KR"/>
        </w:rPr>
        <w:t xml:space="preserve">понятию- </w:t>
      </w:r>
      <w:r w:rsidRPr="00A24DC7">
        <w:rPr>
          <w:rFonts w:ascii="Times New Roman" w:eastAsia="Times New Roman" w:hAnsi="Times New Roman" w:cs="Times New Roman"/>
          <w:sz w:val="24"/>
          <w:szCs w:val="24"/>
          <w:u w:val="single"/>
        </w:rPr>
        <w:t>компетентностный подход</w:t>
      </w:r>
    </w:p>
    <w:p w:rsidR="00216358" w:rsidRPr="00A24DC7" w:rsidRDefault="00307F79" w:rsidP="00461D22">
      <w:pPr>
        <w:pStyle w:val="a7"/>
        <w:numPr>
          <w:ilvl w:val="0"/>
          <w:numId w:val="1"/>
        </w:numPr>
        <w:shd w:val="clear" w:color="auto" w:fill="FFFFFF"/>
        <w:ind w:right="26"/>
        <w:jc w:val="both"/>
        <w:rPr>
          <w:rFonts w:ascii="Times New Roman" w:eastAsia="Batang" w:hAnsi="Times New Roman" w:cs="Times New Roman"/>
          <w:sz w:val="24"/>
          <w:szCs w:val="24"/>
          <w:lang w:eastAsia="ko-KR"/>
        </w:rPr>
      </w:pPr>
      <w:r w:rsidRPr="00A24DC7">
        <w:rPr>
          <w:rFonts w:ascii="Times New Roman" w:eastAsia="Times New Roman" w:hAnsi="Times New Roman" w:cs="Times New Roman"/>
          <w:i/>
          <w:iCs/>
          <w:sz w:val="24"/>
          <w:szCs w:val="24"/>
        </w:rPr>
        <w:t>Компетентностный подход в обучении предполагает не простое увеличение объема знаний в различных предметных областях, а создание условий для самостоятельного добывания знаний учащимися и развития способности применять их в незнакомых ситуациях.</w:t>
      </w:r>
      <w:r w:rsidRPr="00A24DC7">
        <w:rPr>
          <w:rFonts w:ascii="Times New Roman" w:eastAsia="Batang" w:hAnsi="Times New Roman" w:cs="Times New Roman"/>
          <w:sz w:val="24"/>
          <w:szCs w:val="24"/>
          <w:lang w:eastAsia="ko-KR"/>
        </w:rPr>
        <w:t xml:space="preserve"> </w:t>
      </w:r>
    </w:p>
    <w:p w:rsidR="00307F79" w:rsidRPr="00A24DC7" w:rsidRDefault="00307F79" w:rsidP="00307F79">
      <w:pPr>
        <w:shd w:val="clear" w:color="auto" w:fill="FFFFFF"/>
        <w:ind w:left="-851" w:right="26" w:firstLine="535"/>
        <w:jc w:val="both"/>
        <w:rPr>
          <w:rFonts w:ascii="Times New Roman" w:eastAsia="Times New Roman" w:hAnsi="Times New Roman" w:cs="Times New Roman"/>
          <w:color w:val="000000"/>
          <w:sz w:val="24"/>
          <w:szCs w:val="24"/>
        </w:rPr>
      </w:pPr>
      <w:r w:rsidRPr="00A24DC7">
        <w:rPr>
          <w:rFonts w:ascii="Times New Roman" w:eastAsia="Batang" w:hAnsi="Times New Roman" w:cs="Times New Roman"/>
          <w:sz w:val="24"/>
          <w:szCs w:val="24"/>
          <w:lang w:eastAsia="ko-KR"/>
        </w:rPr>
        <w:t>В целом можно определить компетентностный подход в образовании через понятие “как знать”, а не через “что знать”.</w:t>
      </w:r>
      <w:r w:rsidRPr="00A24DC7">
        <w:rPr>
          <w:rFonts w:ascii="Times New Roman" w:eastAsia="Times New Roman" w:hAnsi="Times New Roman" w:cs="Times New Roman"/>
          <w:sz w:val="24"/>
          <w:szCs w:val="24"/>
        </w:rPr>
        <w:t xml:space="preserve"> Современного ученика чрезвычайно трудно мотивировать к познавательной деятельности, к поиску пути к цели в поле информации и коммуникации. Происходит это потому, что дети часто испытывают серьёзные затруднения в восприятии учебного материала по всем школьным предметам. Причина этого в недостаточно высоком уровне развития мышления и, прежде всего критического.</w:t>
      </w:r>
    </w:p>
    <w:p w:rsidR="008B112D" w:rsidRPr="00A24DC7" w:rsidRDefault="008B112D" w:rsidP="008B112D">
      <w:pPr>
        <w:jc w:val="both"/>
        <w:rPr>
          <w:rFonts w:ascii="Times New Roman" w:hAnsi="Times New Roman" w:cs="Times New Roman"/>
          <w:sz w:val="24"/>
          <w:szCs w:val="24"/>
        </w:rPr>
      </w:pPr>
      <w:r w:rsidRPr="00A24DC7">
        <w:rPr>
          <w:rFonts w:ascii="Times New Roman" w:hAnsi="Times New Roman" w:cs="Times New Roman"/>
          <w:b/>
          <w:sz w:val="24"/>
          <w:szCs w:val="24"/>
        </w:rPr>
        <w:t>Критическое мышление</w:t>
      </w:r>
      <w:r w:rsidRPr="00A24DC7">
        <w:rPr>
          <w:rFonts w:ascii="Times New Roman" w:hAnsi="Times New Roman" w:cs="Times New Roman"/>
          <w:sz w:val="24"/>
          <w:szCs w:val="24"/>
        </w:rPr>
        <w:t xml:space="preserve"> – это способность анализировать информацию с позиции логики и личностно – психологического подхода, чтобы применять на практике. Это способность ставить новые вопросы, вырабатывать разнообразные аргументы, принимать независимые продуманные решения.</w:t>
      </w:r>
    </w:p>
    <w:p w:rsidR="00461D22" w:rsidRPr="00A24DC7" w:rsidRDefault="00461D22" w:rsidP="00461D22">
      <w:pPr>
        <w:ind w:left="-851" w:firstLine="708"/>
        <w:jc w:val="both"/>
        <w:rPr>
          <w:rFonts w:ascii="Times New Roman" w:hAnsi="Times New Roman" w:cs="Times New Roman"/>
          <w:color w:val="000000"/>
          <w:sz w:val="24"/>
          <w:szCs w:val="24"/>
        </w:rPr>
      </w:pPr>
      <w:r w:rsidRPr="00A24DC7">
        <w:rPr>
          <w:rFonts w:ascii="Times New Roman" w:eastAsia="Times New Roman" w:hAnsi="Times New Roman" w:cs="Times New Roman"/>
          <w:color w:val="000000"/>
          <w:sz w:val="24"/>
          <w:szCs w:val="24"/>
        </w:rPr>
        <w:t xml:space="preserve">Современная жизнь устанавливает свои приоритеты: не простое знание фактов, не умения, как таковые, а способность </w:t>
      </w:r>
      <w:r w:rsidRPr="00A24DC7">
        <w:rPr>
          <w:rFonts w:ascii="Times New Roman" w:eastAsia="Times New Roman" w:hAnsi="Times New Roman" w:cs="Times New Roman"/>
          <w:i/>
          <w:color w:val="000000"/>
          <w:sz w:val="24"/>
          <w:szCs w:val="24"/>
        </w:rPr>
        <w:t>пользоваться приобретённым;</w:t>
      </w:r>
      <w:r w:rsidRPr="00A24DC7">
        <w:rPr>
          <w:rFonts w:ascii="Times New Roman" w:eastAsia="Times New Roman" w:hAnsi="Times New Roman" w:cs="Times New Roman"/>
          <w:color w:val="000000"/>
          <w:sz w:val="24"/>
          <w:szCs w:val="24"/>
        </w:rPr>
        <w:t xml:space="preserve"> не объём информации, а </w:t>
      </w:r>
      <w:r w:rsidRPr="00A24DC7">
        <w:rPr>
          <w:rFonts w:ascii="Times New Roman" w:eastAsia="Times New Roman" w:hAnsi="Times New Roman" w:cs="Times New Roman"/>
          <w:i/>
          <w:color w:val="000000"/>
          <w:sz w:val="24"/>
          <w:szCs w:val="24"/>
        </w:rPr>
        <w:t>умение получать</w:t>
      </w:r>
      <w:r w:rsidRPr="00A24DC7">
        <w:rPr>
          <w:rFonts w:ascii="Times New Roman" w:eastAsia="Times New Roman" w:hAnsi="Times New Roman" w:cs="Times New Roman"/>
          <w:color w:val="000000"/>
          <w:sz w:val="24"/>
          <w:szCs w:val="24"/>
        </w:rPr>
        <w:t xml:space="preserve"> её и </w:t>
      </w:r>
      <w:r w:rsidRPr="00A24DC7">
        <w:rPr>
          <w:rFonts w:ascii="Times New Roman" w:eastAsia="Times New Roman" w:hAnsi="Times New Roman" w:cs="Times New Roman"/>
          <w:i/>
          <w:color w:val="000000"/>
          <w:sz w:val="24"/>
          <w:szCs w:val="24"/>
        </w:rPr>
        <w:t>моделировать;</w:t>
      </w:r>
      <w:r w:rsidRPr="00A24DC7">
        <w:rPr>
          <w:rFonts w:ascii="Times New Roman" w:eastAsia="Times New Roman" w:hAnsi="Times New Roman" w:cs="Times New Roman"/>
          <w:color w:val="000000"/>
          <w:sz w:val="24"/>
          <w:szCs w:val="24"/>
        </w:rPr>
        <w:t xml:space="preserve"> не потребительство, а </w:t>
      </w:r>
      <w:r w:rsidRPr="00A24DC7">
        <w:rPr>
          <w:rFonts w:ascii="Times New Roman" w:eastAsia="Times New Roman" w:hAnsi="Times New Roman" w:cs="Times New Roman"/>
          <w:i/>
          <w:color w:val="000000"/>
          <w:sz w:val="24"/>
          <w:szCs w:val="24"/>
        </w:rPr>
        <w:t>созидание</w:t>
      </w:r>
      <w:r w:rsidRPr="00A24DC7">
        <w:rPr>
          <w:rFonts w:ascii="Times New Roman" w:eastAsia="Times New Roman" w:hAnsi="Times New Roman" w:cs="Times New Roman"/>
          <w:color w:val="000000"/>
          <w:sz w:val="24"/>
          <w:szCs w:val="24"/>
        </w:rPr>
        <w:t xml:space="preserve"> и </w:t>
      </w:r>
      <w:r w:rsidRPr="00A24DC7">
        <w:rPr>
          <w:rFonts w:ascii="Times New Roman" w:eastAsia="Times New Roman" w:hAnsi="Times New Roman" w:cs="Times New Roman"/>
          <w:i/>
          <w:color w:val="000000"/>
          <w:sz w:val="24"/>
          <w:szCs w:val="24"/>
        </w:rPr>
        <w:t>сотрудничество.</w:t>
      </w:r>
      <w:r w:rsidRPr="00A24DC7">
        <w:rPr>
          <w:rFonts w:ascii="Times New Roman" w:eastAsia="Times New Roman" w:hAnsi="Times New Roman" w:cs="Times New Roman"/>
          <w:color w:val="000000"/>
          <w:sz w:val="24"/>
          <w:szCs w:val="24"/>
        </w:rPr>
        <w:t xml:space="preserve"> </w:t>
      </w:r>
    </w:p>
    <w:p w:rsidR="00461D22" w:rsidRPr="00A24DC7" w:rsidRDefault="00461D22" w:rsidP="00461D22">
      <w:pPr>
        <w:ind w:left="-851" w:firstLine="720"/>
        <w:jc w:val="both"/>
        <w:rPr>
          <w:rFonts w:ascii="Times New Roman" w:eastAsia="Times New Roman" w:hAnsi="Times New Roman" w:cs="Times New Roman"/>
          <w:bCs/>
          <w:color w:val="000000"/>
          <w:sz w:val="24"/>
          <w:szCs w:val="24"/>
          <w:u w:val="single"/>
        </w:rPr>
      </w:pPr>
      <w:r w:rsidRPr="00A24DC7">
        <w:rPr>
          <w:rFonts w:ascii="Times New Roman" w:eastAsia="Times New Roman" w:hAnsi="Times New Roman" w:cs="Times New Roman"/>
          <w:bCs/>
          <w:color w:val="000000"/>
          <w:sz w:val="24"/>
          <w:szCs w:val="24"/>
        </w:rPr>
        <w:t xml:space="preserve">Для развития КМ необходимо создание и применение специальных методических инструментов. Одним из этих эффективных инструментов стала разработанная американскими педагогами Джинни Стилом, Куртис  Меридит, Чарльзом Темплом </w:t>
      </w:r>
      <w:r w:rsidRPr="00A24DC7">
        <w:rPr>
          <w:rFonts w:ascii="Times New Roman" w:eastAsia="Times New Roman" w:hAnsi="Times New Roman" w:cs="Times New Roman"/>
          <w:bCs/>
          <w:color w:val="000000"/>
          <w:sz w:val="24"/>
          <w:szCs w:val="24"/>
          <w:u w:val="single"/>
        </w:rPr>
        <w:t xml:space="preserve">педагогическая технология развития критического мышления. </w:t>
      </w:r>
    </w:p>
    <w:p w:rsidR="00461D22" w:rsidRPr="00A24DC7" w:rsidRDefault="00314EDF" w:rsidP="00461D22">
      <w:pPr>
        <w:ind w:left="-851" w:right="2"/>
        <w:jc w:val="both"/>
        <w:rPr>
          <w:rFonts w:ascii="Times New Roman" w:hAnsi="Times New Roman" w:cs="Times New Roman"/>
          <w:b/>
          <w:sz w:val="24"/>
          <w:szCs w:val="24"/>
        </w:rPr>
      </w:pPr>
      <w:r w:rsidRPr="00A24DC7">
        <w:rPr>
          <w:rFonts w:ascii="Times New Roman" w:hAnsi="Times New Roman" w:cs="Times New Roman"/>
          <w:b/>
          <w:sz w:val="24"/>
          <w:szCs w:val="24"/>
        </w:rPr>
        <w:lastRenderedPageBreak/>
        <w:t>Предлагаю Вам заполнить таблицу</w:t>
      </w:r>
    </w:p>
    <w:tbl>
      <w:tblPr>
        <w:tblStyle w:val="a8"/>
        <w:tblW w:w="0" w:type="auto"/>
        <w:tblInd w:w="-851" w:type="dxa"/>
        <w:tblLook w:val="04A0"/>
      </w:tblPr>
      <w:tblGrid>
        <w:gridCol w:w="3190"/>
        <w:gridCol w:w="3190"/>
        <w:gridCol w:w="3191"/>
      </w:tblGrid>
      <w:tr w:rsidR="00314EDF" w:rsidRPr="00A24DC7" w:rsidTr="00314EDF">
        <w:tc>
          <w:tcPr>
            <w:tcW w:w="3190" w:type="dxa"/>
          </w:tcPr>
          <w:p w:rsidR="00314EDF" w:rsidRPr="00A24DC7" w:rsidRDefault="00314EDF" w:rsidP="00461D22">
            <w:pPr>
              <w:ind w:right="2"/>
              <w:jc w:val="both"/>
              <w:rPr>
                <w:rFonts w:ascii="Times New Roman" w:hAnsi="Times New Roman" w:cs="Times New Roman"/>
                <w:sz w:val="24"/>
                <w:szCs w:val="24"/>
              </w:rPr>
            </w:pPr>
            <w:r w:rsidRPr="00A24DC7">
              <w:rPr>
                <w:rFonts w:ascii="Times New Roman" w:hAnsi="Times New Roman" w:cs="Times New Roman"/>
                <w:sz w:val="24"/>
                <w:szCs w:val="24"/>
              </w:rPr>
              <w:t>ЗНАЮ</w:t>
            </w:r>
          </w:p>
        </w:tc>
        <w:tc>
          <w:tcPr>
            <w:tcW w:w="3190" w:type="dxa"/>
          </w:tcPr>
          <w:p w:rsidR="00314EDF" w:rsidRPr="00A24DC7" w:rsidRDefault="00314EDF" w:rsidP="00461D22">
            <w:pPr>
              <w:ind w:right="2"/>
              <w:jc w:val="both"/>
              <w:rPr>
                <w:rFonts w:ascii="Times New Roman" w:hAnsi="Times New Roman" w:cs="Times New Roman"/>
                <w:sz w:val="24"/>
                <w:szCs w:val="24"/>
              </w:rPr>
            </w:pPr>
            <w:r w:rsidRPr="00A24DC7">
              <w:rPr>
                <w:rFonts w:ascii="Times New Roman" w:hAnsi="Times New Roman" w:cs="Times New Roman"/>
                <w:sz w:val="24"/>
                <w:szCs w:val="24"/>
              </w:rPr>
              <w:t>Хочу узнать</w:t>
            </w:r>
          </w:p>
        </w:tc>
        <w:tc>
          <w:tcPr>
            <w:tcW w:w="3191" w:type="dxa"/>
          </w:tcPr>
          <w:p w:rsidR="00314EDF" w:rsidRPr="00A24DC7" w:rsidRDefault="00314EDF" w:rsidP="00461D22">
            <w:pPr>
              <w:ind w:right="2"/>
              <w:jc w:val="both"/>
              <w:rPr>
                <w:rFonts w:ascii="Times New Roman" w:hAnsi="Times New Roman" w:cs="Times New Roman"/>
                <w:sz w:val="24"/>
                <w:szCs w:val="24"/>
              </w:rPr>
            </w:pPr>
            <w:r w:rsidRPr="00A24DC7">
              <w:rPr>
                <w:rFonts w:ascii="Times New Roman" w:hAnsi="Times New Roman" w:cs="Times New Roman"/>
                <w:sz w:val="24"/>
                <w:szCs w:val="24"/>
              </w:rPr>
              <w:t>Узнал</w:t>
            </w:r>
          </w:p>
        </w:tc>
      </w:tr>
      <w:tr w:rsidR="00314EDF" w:rsidRPr="00A24DC7" w:rsidTr="00314EDF">
        <w:tc>
          <w:tcPr>
            <w:tcW w:w="3190" w:type="dxa"/>
          </w:tcPr>
          <w:p w:rsidR="00314EDF" w:rsidRPr="00A24DC7" w:rsidRDefault="00314EDF" w:rsidP="00461D22">
            <w:pPr>
              <w:ind w:right="2"/>
              <w:jc w:val="both"/>
              <w:rPr>
                <w:rFonts w:ascii="Times New Roman" w:hAnsi="Times New Roman" w:cs="Times New Roman"/>
                <w:sz w:val="24"/>
                <w:szCs w:val="24"/>
              </w:rPr>
            </w:pPr>
          </w:p>
        </w:tc>
        <w:tc>
          <w:tcPr>
            <w:tcW w:w="3190" w:type="dxa"/>
          </w:tcPr>
          <w:p w:rsidR="00314EDF" w:rsidRPr="00A24DC7" w:rsidRDefault="00314EDF" w:rsidP="00461D22">
            <w:pPr>
              <w:ind w:right="2"/>
              <w:jc w:val="both"/>
              <w:rPr>
                <w:rFonts w:ascii="Times New Roman" w:hAnsi="Times New Roman" w:cs="Times New Roman"/>
                <w:sz w:val="24"/>
                <w:szCs w:val="24"/>
              </w:rPr>
            </w:pPr>
          </w:p>
        </w:tc>
        <w:tc>
          <w:tcPr>
            <w:tcW w:w="3191" w:type="dxa"/>
          </w:tcPr>
          <w:p w:rsidR="00314EDF" w:rsidRPr="00A24DC7" w:rsidRDefault="00314EDF" w:rsidP="00461D22">
            <w:pPr>
              <w:ind w:right="2"/>
              <w:jc w:val="both"/>
              <w:rPr>
                <w:rFonts w:ascii="Times New Roman" w:hAnsi="Times New Roman" w:cs="Times New Roman"/>
                <w:sz w:val="24"/>
                <w:szCs w:val="24"/>
              </w:rPr>
            </w:pPr>
          </w:p>
        </w:tc>
      </w:tr>
    </w:tbl>
    <w:p w:rsidR="00461D22" w:rsidRPr="00A24DC7" w:rsidRDefault="00461D22" w:rsidP="00CF16B0">
      <w:pPr>
        <w:ind w:right="2"/>
        <w:jc w:val="both"/>
        <w:rPr>
          <w:rFonts w:ascii="Times New Roman" w:eastAsia="Times New Roman" w:hAnsi="Times New Roman" w:cs="Times New Roman"/>
          <w:i/>
          <w:sz w:val="24"/>
          <w:szCs w:val="24"/>
        </w:rPr>
      </w:pPr>
      <w:r w:rsidRPr="00A24DC7">
        <w:rPr>
          <w:rFonts w:ascii="Times New Roman" w:eastAsia="Times New Roman" w:hAnsi="Times New Roman" w:cs="Times New Roman"/>
          <w:b/>
          <w:i/>
          <w:sz w:val="24"/>
          <w:szCs w:val="24"/>
        </w:rPr>
        <w:t>ТРКМ представляет собой совокупность разнообразных приёмов, направленных на то, чтобы заинтересовать ученика</w:t>
      </w:r>
      <w:r w:rsidRPr="00A24DC7">
        <w:rPr>
          <w:rFonts w:ascii="Times New Roman" w:eastAsia="Times New Roman" w:hAnsi="Times New Roman" w:cs="Times New Roman"/>
          <w:b/>
          <w:sz w:val="24"/>
          <w:szCs w:val="24"/>
        </w:rPr>
        <w:t xml:space="preserve"> (пробудить в нём исследовательскую, творческую активность), </w:t>
      </w:r>
      <w:r w:rsidRPr="00A24DC7">
        <w:rPr>
          <w:rFonts w:ascii="Times New Roman" w:eastAsia="Times New Roman" w:hAnsi="Times New Roman" w:cs="Times New Roman"/>
          <w:b/>
          <w:i/>
          <w:sz w:val="24"/>
          <w:szCs w:val="24"/>
        </w:rPr>
        <w:t>предоставить ему условия для обобщения информации, способствовать развитию критического мышления, навыков самоанализа, рефлексии</w:t>
      </w:r>
      <w:r w:rsidRPr="00A24DC7">
        <w:rPr>
          <w:rFonts w:ascii="Times New Roman" w:eastAsia="Times New Roman" w:hAnsi="Times New Roman" w:cs="Times New Roman"/>
          <w:i/>
          <w:sz w:val="24"/>
          <w:szCs w:val="24"/>
        </w:rPr>
        <w:t xml:space="preserve">. </w:t>
      </w:r>
    </w:p>
    <w:p w:rsidR="00CF16B0" w:rsidRPr="00A24DC7" w:rsidRDefault="00CF16B0" w:rsidP="00CF16B0">
      <w:pPr>
        <w:pStyle w:val="a3"/>
        <w:rPr>
          <w:rFonts w:ascii="Times New Roman" w:hAnsi="Times New Roman" w:cs="Times New Roman"/>
          <w:b/>
          <w:sz w:val="24"/>
          <w:szCs w:val="24"/>
          <w:u w:val="single"/>
        </w:rPr>
      </w:pPr>
      <w:r w:rsidRPr="00A24DC7">
        <w:rPr>
          <w:rFonts w:ascii="Times New Roman" w:hAnsi="Times New Roman" w:cs="Times New Roman"/>
          <w:b/>
          <w:sz w:val="24"/>
          <w:szCs w:val="24"/>
          <w:u w:val="single"/>
        </w:rPr>
        <w:t>Акценты целей технологии РКМЧП</w:t>
      </w:r>
    </w:p>
    <w:p w:rsidR="00CF16B0" w:rsidRPr="00A24DC7" w:rsidRDefault="00CF16B0" w:rsidP="00CF16B0">
      <w:pPr>
        <w:pStyle w:val="a3"/>
        <w:rPr>
          <w:rFonts w:ascii="Times New Roman" w:hAnsi="Times New Roman" w:cs="Times New Roman"/>
          <w:sz w:val="24"/>
          <w:szCs w:val="24"/>
        </w:rPr>
      </w:pPr>
    </w:p>
    <w:p w:rsidR="00CF16B0" w:rsidRPr="00A24DC7" w:rsidRDefault="00CF16B0" w:rsidP="00CF16B0">
      <w:pPr>
        <w:pStyle w:val="a3"/>
        <w:rPr>
          <w:rFonts w:ascii="Times New Roman" w:hAnsi="Times New Roman" w:cs="Times New Roman"/>
          <w:sz w:val="24"/>
          <w:szCs w:val="24"/>
        </w:rPr>
      </w:pPr>
      <w:r w:rsidRPr="00A24DC7">
        <w:rPr>
          <w:rFonts w:ascii="Times New Roman" w:hAnsi="Times New Roman" w:cs="Times New Roman"/>
          <w:sz w:val="24"/>
          <w:szCs w:val="24"/>
        </w:rPr>
        <w:t>     Формирование нового стиля мышления, для которого характерны открытость, гибкость, рефлексивность, осознание внутренней многозначности позиции и точек зрения, альтернативности принимаемых решений.</w:t>
      </w:r>
    </w:p>
    <w:p w:rsidR="00CF16B0" w:rsidRPr="00A24DC7" w:rsidRDefault="00CF16B0" w:rsidP="00CF16B0">
      <w:pPr>
        <w:pStyle w:val="a3"/>
        <w:rPr>
          <w:rFonts w:ascii="Times New Roman" w:hAnsi="Times New Roman" w:cs="Times New Roman"/>
          <w:sz w:val="24"/>
          <w:szCs w:val="24"/>
        </w:rPr>
      </w:pPr>
      <w:r w:rsidRPr="00A24DC7">
        <w:rPr>
          <w:rFonts w:ascii="Times New Roman" w:hAnsi="Times New Roman" w:cs="Times New Roman"/>
          <w:sz w:val="24"/>
          <w:szCs w:val="24"/>
        </w:rPr>
        <w:t>     Развитие таких базовых качеств личности, как критическое мышление, рефлексивность, коммуникативность, креативность, мобильность, самостоятельность, толерантность, ответственность за собственный выбор и результаты своей деятельности.</w:t>
      </w:r>
    </w:p>
    <w:p w:rsidR="00CF16B0" w:rsidRPr="00A24DC7" w:rsidRDefault="00CF16B0" w:rsidP="00CF16B0">
      <w:pPr>
        <w:pStyle w:val="a3"/>
        <w:rPr>
          <w:rFonts w:ascii="Times New Roman" w:hAnsi="Times New Roman" w:cs="Times New Roman"/>
          <w:sz w:val="24"/>
          <w:szCs w:val="24"/>
        </w:rPr>
      </w:pPr>
      <w:r w:rsidRPr="00A24DC7">
        <w:rPr>
          <w:rFonts w:ascii="Times New Roman" w:hAnsi="Times New Roman" w:cs="Times New Roman"/>
          <w:sz w:val="24"/>
          <w:szCs w:val="24"/>
        </w:rPr>
        <w:t xml:space="preserve">     Развитие аналитического, критического мышления. </w:t>
      </w:r>
    </w:p>
    <w:p w:rsidR="00CF16B0" w:rsidRPr="00A24DC7" w:rsidRDefault="00CF16B0" w:rsidP="00CF16B0">
      <w:pPr>
        <w:pStyle w:val="a3"/>
        <w:rPr>
          <w:rFonts w:ascii="Times New Roman" w:hAnsi="Times New Roman" w:cs="Times New Roman"/>
          <w:sz w:val="24"/>
          <w:szCs w:val="24"/>
        </w:rPr>
      </w:pPr>
    </w:p>
    <w:p w:rsidR="00CF16B0" w:rsidRPr="00A24DC7" w:rsidRDefault="00CF16B0" w:rsidP="00CF16B0">
      <w:pPr>
        <w:pStyle w:val="a3"/>
        <w:rPr>
          <w:rFonts w:ascii="Times New Roman" w:hAnsi="Times New Roman" w:cs="Times New Roman"/>
          <w:sz w:val="24"/>
          <w:szCs w:val="24"/>
        </w:rPr>
      </w:pPr>
      <w:r w:rsidRPr="00A24DC7">
        <w:rPr>
          <w:rFonts w:ascii="Times New Roman" w:hAnsi="Times New Roman" w:cs="Times New Roman"/>
          <w:sz w:val="24"/>
          <w:szCs w:val="24"/>
        </w:rPr>
        <w:t>Задача научить школьников:</w:t>
      </w:r>
    </w:p>
    <w:p w:rsidR="00CF16B0" w:rsidRPr="00A24DC7" w:rsidRDefault="00CF16B0" w:rsidP="00CF16B0">
      <w:pPr>
        <w:pStyle w:val="a3"/>
        <w:rPr>
          <w:rFonts w:ascii="Times New Roman" w:hAnsi="Times New Roman" w:cs="Times New Roman"/>
          <w:sz w:val="24"/>
          <w:szCs w:val="24"/>
        </w:rPr>
      </w:pPr>
      <w:r w:rsidRPr="00A24DC7">
        <w:rPr>
          <w:rFonts w:ascii="Times New Roman" w:hAnsi="Times New Roman" w:cs="Times New Roman"/>
          <w:sz w:val="24"/>
          <w:szCs w:val="24"/>
        </w:rPr>
        <w:t>-         выделять причинно-следственные связи;</w:t>
      </w:r>
    </w:p>
    <w:p w:rsidR="00CF16B0" w:rsidRPr="00A24DC7" w:rsidRDefault="00CF16B0" w:rsidP="00CF16B0">
      <w:pPr>
        <w:pStyle w:val="a3"/>
        <w:rPr>
          <w:rFonts w:ascii="Times New Roman" w:hAnsi="Times New Roman" w:cs="Times New Roman"/>
          <w:sz w:val="24"/>
          <w:szCs w:val="24"/>
        </w:rPr>
      </w:pPr>
      <w:r w:rsidRPr="00A24DC7">
        <w:rPr>
          <w:rFonts w:ascii="Times New Roman" w:hAnsi="Times New Roman" w:cs="Times New Roman"/>
          <w:sz w:val="24"/>
          <w:szCs w:val="24"/>
        </w:rPr>
        <w:t>-         рассматривать новые идеи и знания в контексте уже имеющихся;</w:t>
      </w:r>
    </w:p>
    <w:p w:rsidR="00CF16B0" w:rsidRPr="00A24DC7" w:rsidRDefault="00CF16B0" w:rsidP="00CF16B0">
      <w:pPr>
        <w:pStyle w:val="a3"/>
        <w:rPr>
          <w:rFonts w:ascii="Times New Roman" w:hAnsi="Times New Roman" w:cs="Times New Roman"/>
          <w:sz w:val="24"/>
          <w:szCs w:val="24"/>
        </w:rPr>
      </w:pPr>
      <w:r w:rsidRPr="00A24DC7">
        <w:rPr>
          <w:rFonts w:ascii="Times New Roman" w:hAnsi="Times New Roman" w:cs="Times New Roman"/>
          <w:sz w:val="24"/>
          <w:szCs w:val="24"/>
        </w:rPr>
        <w:t>-         отвергать ненужную или неверную информацию;</w:t>
      </w:r>
    </w:p>
    <w:p w:rsidR="00CF16B0" w:rsidRPr="00A24DC7" w:rsidRDefault="00CF16B0" w:rsidP="00CF16B0">
      <w:pPr>
        <w:pStyle w:val="a3"/>
        <w:rPr>
          <w:rFonts w:ascii="Times New Roman" w:hAnsi="Times New Roman" w:cs="Times New Roman"/>
          <w:sz w:val="24"/>
          <w:szCs w:val="24"/>
        </w:rPr>
      </w:pPr>
      <w:r w:rsidRPr="00A24DC7">
        <w:rPr>
          <w:rFonts w:ascii="Times New Roman" w:hAnsi="Times New Roman" w:cs="Times New Roman"/>
          <w:sz w:val="24"/>
          <w:szCs w:val="24"/>
        </w:rPr>
        <w:t>-         понимать, как различные части информации связаны между собой;</w:t>
      </w:r>
    </w:p>
    <w:p w:rsidR="00CF16B0" w:rsidRPr="00A24DC7" w:rsidRDefault="00CF16B0" w:rsidP="00CF16B0">
      <w:pPr>
        <w:pStyle w:val="a3"/>
        <w:rPr>
          <w:rFonts w:ascii="Times New Roman" w:hAnsi="Times New Roman" w:cs="Times New Roman"/>
          <w:sz w:val="24"/>
          <w:szCs w:val="24"/>
        </w:rPr>
      </w:pPr>
      <w:r w:rsidRPr="00A24DC7">
        <w:rPr>
          <w:rFonts w:ascii="Times New Roman" w:hAnsi="Times New Roman" w:cs="Times New Roman"/>
          <w:sz w:val="24"/>
          <w:szCs w:val="24"/>
        </w:rPr>
        <w:t>-         выделять ошибки в рассуждениях;</w:t>
      </w:r>
    </w:p>
    <w:p w:rsidR="00CF16B0" w:rsidRPr="00A24DC7" w:rsidRDefault="00CF16B0" w:rsidP="00CF16B0">
      <w:pPr>
        <w:pStyle w:val="a3"/>
        <w:rPr>
          <w:rFonts w:ascii="Times New Roman" w:hAnsi="Times New Roman" w:cs="Times New Roman"/>
          <w:sz w:val="24"/>
          <w:szCs w:val="24"/>
        </w:rPr>
      </w:pPr>
      <w:r w:rsidRPr="00A24DC7">
        <w:rPr>
          <w:rFonts w:ascii="Times New Roman" w:hAnsi="Times New Roman" w:cs="Times New Roman"/>
          <w:sz w:val="24"/>
          <w:szCs w:val="24"/>
        </w:rPr>
        <w:t>-         делать вывод о том, чьи конкретно ценностные ориентации, интересы, идейные установки отражают текст или говорящий человек;</w:t>
      </w:r>
    </w:p>
    <w:p w:rsidR="00CF16B0" w:rsidRPr="00A24DC7" w:rsidRDefault="00CF16B0" w:rsidP="00CF16B0">
      <w:pPr>
        <w:pStyle w:val="a3"/>
        <w:rPr>
          <w:rFonts w:ascii="Times New Roman" w:hAnsi="Times New Roman" w:cs="Times New Roman"/>
          <w:sz w:val="24"/>
          <w:szCs w:val="24"/>
        </w:rPr>
      </w:pPr>
      <w:r w:rsidRPr="00A24DC7">
        <w:rPr>
          <w:rFonts w:ascii="Times New Roman" w:hAnsi="Times New Roman" w:cs="Times New Roman"/>
          <w:sz w:val="24"/>
          <w:szCs w:val="24"/>
        </w:rPr>
        <w:t>-         избегать категоричности в утверждениях;</w:t>
      </w:r>
    </w:p>
    <w:p w:rsidR="00CF16B0" w:rsidRPr="00A24DC7" w:rsidRDefault="00CF16B0" w:rsidP="00CF16B0">
      <w:pPr>
        <w:pStyle w:val="a3"/>
        <w:rPr>
          <w:rFonts w:ascii="Times New Roman" w:hAnsi="Times New Roman" w:cs="Times New Roman"/>
          <w:sz w:val="24"/>
          <w:szCs w:val="24"/>
        </w:rPr>
      </w:pPr>
      <w:r w:rsidRPr="00A24DC7">
        <w:rPr>
          <w:rFonts w:ascii="Times New Roman" w:hAnsi="Times New Roman" w:cs="Times New Roman"/>
          <w:sz w:val="24"/>
          <w:szCs w:val="24"/>
        </w:rPr>
        <w:t>-         быть честным в своих рассуждениях;</w:t>
      </w:r>
    </w:p>
    <w:p w:rsidR="00CF16B0" w:rsidRPr="00A24DC7" w:rsidRDefault="00CF16B0" w:rsidP="00CF16B0">
      <w:pPr>
        <w:pStyle w:val="a3"/>
        <w:rPr>
          <w:rFonts w:ascii="Times New Roman" w:hAnsi="Times New Roman" w:cs="Times New Roman"/>
          <w:sz w:val="24"/>
          <w:szCs w:val="24"/>
        </w:rPr>
      </w:pPr>
      <w:r w:rsidRPr="00A24DC7">
        <w:rPr>
          <w:rFonts w:ascii="Times New Roman" w:hAnsi="Times New Roman" w:cs="Times New Roman"/>
          <w:sz w:val="24"/>
          <w:szCs w:val="24"/>
        </w:rPr>
        <w:t>-         определять ложные стереотипы, ведущие к неправильным выводам;</w:t>
      </w:r>
    </w:p>
    <w:p w:rsidR="00CF16B0" w:rsidRPr="00A24DC7" w:rsidRDefault="00CF16B0" w:rsidP="00CF16B0">
      <w:pPr>
        <w:pStyle w:val="a3"/>
        <w:rPr>
          <w:rFonts w:ascii="Times New Roman" w:hAnsi="Times New Roman" w:cs="Times New Roman"/>
          <w:sz w:val="24"/>
          <w:szCs w:val="24"/>
        </w:rPr>
      </w:pPr>
      <w:r w:rsidRPr="00A24DC7">
        <w:rPr>
          <w:rFonts w:ascii="Times New Roman" w:hAnsi="Times New Roman" w:cs="Times New Roman"/>
          <w:sz w:val="24"/>
          <w:szCs w:val="24"/>
        </w:rPr>
        <w:t>-         выявлять предвзятые отношение, мнение и суждение;</w:t>
      </w:r>
    </w:p>
    <w:p w:rsidR="00CF16B0" w:rsidRPr="00A24DC7" w:rsidRDefault="00CF16B0" w:rsidP="00CF16B0">
      <w:pPr>
        <w:pStyle w:val="a3"/>
        <w:rPr>
          <w:rFonts w:ascii="Times New Roman" w:hAnsi="Times New Roman" w:cs="Times New Roman"/>
          <w:sz w:val="24"/>
          <w:szCs w:val="24"/>
        </w:rPr>
      </w:pPr>
      <w:r w:rsidRPr="00A24DC7">
        <w:rPr>
          <w:rFonts w:ascii="Times New Roman" w:hAnsi="Times New Roman" w:cs="Times New Roman"/>
          <w:sz w:val="24"/>
          <w:szCs w:val="24"/>
        </w:rPr>
        <w:t>-         уметь отличать факт, который всегда можно проверить, от предположения и личного мнения;</w:t>
      </w:r>
    </w:p>
    <w:p w:rsidR="00CF16B0" w:rsidRPr="00A24DC7" w:rsidRDefault="00CF16B0" w:rsidP="00CF16B0">
      <w:pPr>
        <w:pStyle w:val="a3"/>
        <w:rPr>
          <w:rFonts w:ascii="Times New Roman" w:hAnsi="Times New Roman" w:cs="Times New Roman"/>
          <w:sz w:val="24"/>
          <w:szCs w:val="24"/>
        </w:rPr>
      </w:pPr>
      <w:r w:rsidRPr="00A24DC7">
        <w:rPr>
          <w:rFonts w:ascii="Times New Roman" w:hAnsi="Times New Roman" w:cs="Times New Roman"/>
          <w:sz w:val="24"/>
          <w:szCs w:val="24"/>
        </w:rPr>
        <w:t>-         подвергать сомнению логическую непоследовательность устной или письменной речи;</w:t>
      </w:r>
    </w:p>
    <w:p w:rsidR="00CF16B0" w:rsidRPr="00A24DC7" w:rsidRDefault="00CF16B0" w:rsidP="00CF16B0">
      <w:pPr>
        <w:pStyle w:val="a3"/>
        <w:rPr>
          <w:rFonts w:ascii="Times New Roman" w:hAnsi="Times New Roman" w:cs="Times New Roman"/>
          <w:sz w:val="24"/>
          <w:szCs w:val="24"/>
        </w:rPr>
      </w:pPr>
      <w:r w:rsidRPr="00A24DC7">
        <w:rPr>
          <w:rFonts w:ascii="Times New Roman" w:hAnsi="Times New Roman" w:cs="Times New Roman"/>
          <w:sz w:val="24"/>
          <w:szCs w:val="24"/>
        </w:rPr>
        <w:t>-         отделять главное от существенного в тексте или в речи и уметь акцентировать на первом.</w:t>
      </w:r>
    </w:p>
    <w:p w:rsidR="00CF16B0" w:rsidRPr="00A24DC7" w:rsidRDefault="00CF16B0" w:rsidP="00CF16B0">
      <w:pPr>
        <w:pStyle w:val="a3"/>
        <w:rPr>
          <w:rFonts w:ascii="Times New Roman" w:hAnsi="Times New Roman" w:cs="Times New Roman"/>
          <w:sz w:val="24"/>
          <w:szCs w:val="24"/>
        </w:rPr>
      </w:pPr>
      <w:r w:rsidRPr="00A24DC7">
        <w:rPr>
          <w:rFonts w:ascii="Times New Roman" w:hAnsi="Times New Roman" w:cs="Times New Roman"/>
          <w:sz w:val="24"/>
          <w:szCs w:val="24"/>
        </w:rPr>
        <w:t>     Формирование культуры чтения, включающей в себя умение ориентироваться в источниках информации, пользоваться разными стратегиями чтения, адекватно понимать прочитанное, сортировать информацию с точки зрения ее важности, «отсеивать» второстепенную, критически оценивать новые знания, делать выводы и обобщения.</w:t>
      </w:r>
    </w:p>
    <w:p w:rsidR="00CF16B0" w:rsidRPr="00A24DC7" w:rsidRDefault="00CF16B0" w:rsidP="00CF16B0">
      <w:pPr>
        <w:pStyle w:val="a3"/>
        <w:rPr>
          <w:rFonts w:ascii="Times New Roman" w:hAnsi="Times New Roman" w:cs="Times New Roman"/>
          <w:sz w:val="24"/>
          <w:szCs w:val="24"/>
        </w:rPr>
      </w:pPr>
      <w:r w:rsidRPr="00A24DC7">
        <w:rPr>
          <w:rFonts w:ascii="Times New Roman" w:hAnsi="Times New Roman" w:cs="Times New Roman"/>
          <w:sz w:val="24"/>
          <w:szCs w:val="24"/>
        </w:rPr>
        <w:t>     Стимулирование самостоятельной поисковой творческой деятельности, запуск механизмов самообразования и самоорганизации.</w:t>
      </w:r>
    </w:p>
    <w:p w:rsidR="00CF16B0" w:rsidRPr="00A24DC7" w:rsidRDefault="00CF16B0" w:rsidP="00CF16B0">
      <w:pPr>
        <w:pStyle w:val="a3"/>
        <w:rPr>
          <w:rFonts w:ascii="Times New Roman" w:hAnsi="Times New Roman" w:cs="Times New Roman"/>
          <w:sz w:val="24"/>
          <w:szCs w:val="24"/>
        </w:rPr>
      </w:pPr>
    </w:p>
    <w:p w:rsidR="00CF16B0" w:rsidRPr="00A24DC7" w:rsidRDefault="00CF16B0" w:rsidP="00CF16B0">
      <w:pPr>
        <w:pStyle w:val="a3"/>
        <w:jc w:val="center"/>
        <w:rPr>
          <w:rFonts w:ascii="Times New Roman" w:hAnsi="Times New Roman" w:cs="Times New Roman"/>
          <w:sz w:val="24"/>
          <w:szCs w:val="24"/>
          <w:u w:val="single"/>
        </w:rPr>
      </w:pPr>
      <w:r w:rsidRPr="00A24DC7">
        <w:rPr>
          <w:rFonts w:ascii="Times New Roman" w:hAnsi="Times New Roman" w:cs="Times New Roman"/>
          <w:sz w:val="24"/>
          <w:szCs w:val="24"/>
          <w:u w:val="single"/>
        </w:rPr>
        <w:t>Особенности концептуала</w:t>
      </w:r>
    </w:p>
    <w:p w:rsidR="00CF16B0" w:rsidRPr="00A24DC7" w:rsidRDefault="00CF16B0" w:rsidP="00CF16B0">
      <w:pPr>
        <w:pStyle w:val="a3"/>
        <w:rPr>
          <w:rFonts w:ascii="Times New Roman" w:hAnsi="Times New Roman" w:cs="Times New Roman"/>
          <w:sz w:val="24"/>
          <w:szCs w:val="24"/>
        </w:rPr>
      </w:pPr>
    </w:p>
    <w:p w:rsidR="00CF16B0" w:rsidRPr="00A24DC7" w:rsidRDefault="00CF16B0" w:rsidP="00CF16B0">
      <w:pPr>
        <w:pStyle w:val="a3"/>
        <w:rPr>
          <w:rFonts w:ascii="Times New Roman" w:hAnsi="Times New Roman" w:cs="Times New Roman"/>
          <w:sz w:val="24"/>
          <w:szCs w:val="24"/>
        </w:rPr>
      </w:pPr>
      <w:r w:rsidRPr="00A24DC7">
        <w:rPr>
          <w:rFonts w:ascii="Times New Roman" w:hAnsi="Times New Roman" w:cs="Times New Roman"/>
          <w:sz w:val="24"/>
          <w:szCs w:val="24"/>
        </w:rPr>
        <w:t>- Не объем знаний или количество информации является целью образования, а то, как ученик умеет управлять этой информацией: искать, наилучшим способом присваивать, находить в ней смысл, применять в жизни.</w:t>
      </w:r>
    </w:p>
    <w:p w:rsidR="00CF16B0" w:rsidRPr="00A24DC7" w:rsidRDefault="00CF16B0" w:rsidP="00CF16B0">
      <w:pPr>
        <w:pStyle w:val="a3"/>
        <w:rPr>
          <w:rFonts w:ascii="Times New Roman" w:hAnsi="Times New Roman" w:cs="Times New Roman"/>
          <w:sz w:val="24"/>
          <w:szCs w:val="24"/>
        </w:rPr>
      </w:pPr>
      <w:r w:rsidRPr="00A24DC7">
        <w:rPr>
          <w:rFonts w:ascii="Times New Roman" w:hAnsi="Times New Roman" w:cs="Times New Roman"/>
          <w:sz w:val="24"/>
          <w:szCs w:val="24"/>
        </w:rPr>
        <w:t>- Не присвоение «готового» знания, а конструирование своего, которое рождается в процессе обучения.</w:t>
      </w:r>
    </w:p>
    <w:p w:rsidR="00CF16B0" w:rsidRPr="00A24DC7" w:rsidRDefault="00CF16B0" w:rsidP="00CF16B0">
      <w:pPr>
        <w:pStyle w:val="a3"/>
        <w:rPr>
          <w:rFonts w:ascii="Times New Roman" w:hAnsi="Times New Roman" w:cs="Times New Roman"/>
          <w:sz w:val="24"/>
          <w:szCs w:val="24"/>
        </w:rPr>
      </w:pPr>
      <w:r w:rsidRPr="00A24DC7">
        <w:rPr>
          <w:rFonts w:ascii="Times New Roman" w:hAnsi="Times New Roman" w:cs="Times New Roman"/>
          <w:sz w:val="24"/>
          <w:szCs w:val="24"/>
        </w:rPr>
        <w:t>- Коммуникативно-деятельный принцип обучения, предусматривающий диалоговый, интерактивный режим занятий, совместный поиск решения проблем, а также «партнерские» отношения между педагогом и обучаемыми.</w:t>
      </w:r>
    </w:p>
    <w:p w:rsidR="00CF16B0" w:rsidRPr="00A24DC7" w:rsidRDefault="00CF16B0" w:rsidP="00CF16B0">
      <w:pPr>
        <w:pStyle w:val="a3"/>
        <w:rPr>
          <w:rFonts w:ascii="Times New Roman" w:hAnsi="Times New Roman" w:cs="Times New Roman"/>
          <w:sz w:val="24"/>
          <w:szCs w:val="24"/>
        </w:rPr>
      </w:pPr>
      <w:r w:rsidRPr="00A24DC7">
        <w:rPr>
          <w:rFonts w:ascii="Times New Roman" w:hAnsi="Times New Roman" w:cs="Times New Roman"/>
          <w:sz w:val="24"/>
          <w:szCs w:val="24"/>
        </w:rPr>
        <w:lastRenderedPageBreak/>
        <w:t>- Умение мыслить критически – это не выискивание недостатков, а объективная оценка положительных и отрицательных сторон в познаваемом объекте.</w:t>
      </w:r>
    </w:p>
    <w:p w:rsidR="00CF16B0" w:rsidRPr="00A24DC7" w:rsidRDefault="00CF16B0" w:rsidP="00CF16B0">
      <w:pPr>
        <w:pStyle w:val="a3"/>
        <w:rPr>
          <w:rFonts w:ascii="Times New Roman" w:hAnsi="Times New Roman" w:cs="Times New Roman"/>
          <w:sz w:val="24"/>
          <w:szCs w:val="24"/>
        </w:rPr>
      </w:pPr>
      <w:r w:rsidRPr="00A24DC7">
        <w:rPr>
          <w:rFonts w:ascii="Times New Roman" w:hAnsi="Times New Roman" w:cs="Times New Roman"/>
          <w:sz w:val="24"/>
          <w:szCs w:val="24"/>
        </w:rPr>
        <w:t>- Простые и чрезмерные обобщения, стереотипные слова, клише, штампы, неподтвержденные предположения не всегда точны и могут вести к формированию стереотипов.</w:t>
      </w:r>
    </w:p>
    <w:p w:rsidR="00CF16B0" w:rsidRPr="00A24DC7" w:rsidRDefault="00CF16B0" w:rsidP="00CF16B0">
      <w:pPr>
        <w:pStyle w:val="a3"/>
        <w:rPr>
          <w:rFonts w:ascii="Times New Roman" w:hAnsi="Times New Roman" w:cs="Times New Roman"/>
          <w:sz w:val="24"/>
          <w:szCs w:val="24"/>
        </w:rPr>
      </w:pPr>
      <w:r w:rsidRPr="00A24DC7">
        <w:rPr>
          <w:rFonts w:ascii="Times New Roman" w:hAnsi="Times New Roman" w:cs="Times New Roman"/>
          <w:sz w:val="24"/>
          <w:szCs w:val="24"/>
        </w:rPr>
        <w:t>- Слова «все», «никто», «всегда», «постоянно» и обобщенные предположения типа «Учителя не понимают детей», «Молодежь не уважает стариков» и другие подобные выражения ведут к неправильным представлениям, поэтому следует употреблять слова «некоторые», «иногда», «порой», «зачастую».</w:t>
      </w:r>
    </w:p>
    <w:p w:rsidR="00CF16B0" w:rsidRPr="00A24DC7" w:rsidRDefault="00CF16B0" w:rsidP="00CF16B0">
      <w:pPr>
        <w:pStyle w:val="a7"/>
        <w:ind w:left="-131" w:right="2"/>
        <w:jc w:val="both"/>
        <w:rPr>
          <w:rFonts w:ascii="Times New Roman" w:eastAsia="Times New Roman" w:hAnsi="Times New Roman" w:cs="Times New Roman"/>
          <w:i/>
          <w:sz w:val="24"/>
          <w:szCs w:val="24"/>
        </w:rPr>
      </w:pPr>
    </w:p>
    <w:p w:rsidR="00CF16B0" w:rsidRPr="00A24DC7" w:rsidRDefault="00AF724C" w:rsidP="00CF16B0">
      <w:pPr>
        <w:ind w:left="-851" w:firstLine="708"/>
        <w:jc w:val="both"/>
        <w:rPr>
          <w:rFonts w:ascii="Times New Roman" w:hAnsi="Times New Roman" w:cs="Times New Roman"/>
          <w:color w:val="000000"/>
          <w:sz w:val="24"/>
          <w:szCs w:val="24"/>
        </w:rPr>
      </w:pPr>
      <w:r w:rsidRPr="00A24DC7">
        <w:rPr>
          <w:rFonts w:ascii="Times New Roman" w:hAnsi="Times New Roman" w:cs="Times New Roman"/>
          <w:sz w:val="24"/>
          <w:szCs w:val="24"/>
        </w:rPr>
        <w:t>Для того, чтобы эффективно использовать данную технологию при работе с детьми необходимо знать особенности организации данной технологии ее структуру, приемы.</w:t>
      </w:r>
    </w:p>
    <w:p w:rsidR="00656ED9" w:rsidRPr="00A24DC7" w:rsidRDefault="00CF16B0" w:rsidP="00B11971">
      <w:pPr>
        <w:pStyle w:val="a3"/>
        <w:rPr>
          <w:rFonts w:ascii="Times New Roman" w:hAnsi="Times New Roman" w:cs="Times New Roman"/>
          <w:b/>
          <w:sz w:val="24"/>
          <w:szCs w:val="24"/>
        </w:rPr>
      </w:pPr>
      <w:r w:rsidRPr="00A24DC7">
        <w:rPr>
          <w:rFonts w:ascii="Times New Roman" w:hAnsi="Times New Roman" w:cs="Times New Roman"/>
          <w:sz w:val="24"/>
          <w:szCs w:val="24"/>
        </w:rPr>
        <w:t xml:space="preserve">Технология предлагает систему </w:t>
      </w:r>
      <w:r w:rsidRPr="00A24DC7">
        <w:rPr>
          <w:rFonts w:ascii="Times New Roman" w:hAnsi="Times New Roman" w:cs="Times New Roman"/>
          <w:b/>
          <w:sz w:val="24"/>
          <w:szCs w:val="24"/>
        </w:rPr>
        <w:t>конкретных методических приемов</w:t>
      </w:r>
      <w:r w:rsidRPr="00A24DC7">
        <w:rPr>
          <w:rFonts w:ascii="Times New Roman" w:hAnsi="Times New Roman" w:cs="Times New Roman"/>
          <w:sz w:val="24"/>
          <w:szCs w:val="24"/>
        </w:rPr>
        <w:t xml:space="preserve">, которая может быть использована в различных предметных областях (словесность, история, обществознание, правовое образование, иностранный язык, география, экология, мировая художественная культура, начальные классы и другие). Это </w:t>
      </w:r>
      <w:r w:rsidRPr="00A24DC7">
        <w:rPr>
          <w:rFonts w:ascii="Times New Roman" w:hAnsi="Times New Roman" w:cs="Times New Roman"/>
          <w:b/>
          <w:sz w:val="24"/>
          <w:szCs w:val="24"/>
        </w:rPr>
        <w:t>универсальная</w:t>
      </w:r>
      <w:r w:rsidRPr="00A24DC7">
        <w:rPr>
          <w:rFonts w:ascii="Times New Roman" w:hAnsi="Times New Roman" w:cs="Times New Roman"/>
          <w:sz w:val="24"/>
          <w:szCs w:val="24"/>
        </w:rPr>
        <w:t>, проникающая, "</w:t>
      </w:r>
      <w:r w:rsidRPr="00A24DC7">
        <w:rPr>
          <w:rFonts w:ascii="Times New Roman" w:hAnsi="Times New Roman" w:cs="Times New Roman"/>
          <w:b/>
          <w:sz w:val="24"/>
          <w:szCs w:val="24"/>
        </w:rPr>
        <w:t>надпредметная"</w:t>
      </w:r>
      <w:r w:rsidRPr="00A24DC7">
        <w:rPr>
          <w:rFonts w:ascii="Times New Roman" w:hAnsi="Times New Roman" w:cs="Times New Roman"/>
          <w:sz w:val="24"/>
          <w:szCs w:val="24"/>
        </w:rPr>
        <w:t xml:space="preserve"> технология, открытая к диалогу </w:t>
      </w:r>
      <w:r w:rsidRPr="00A24DC7">
        <w:rPr>
          <w:rFonts w:ascii="Times New Roman" w:hAnsi="Times New Roman" w:cs="Times New Roman"/>
          <w:b/>
          <w:sz w:val="24"/>
          <w:szCs w:val="24"/>
        </w:rPr>
        <w:t>с другими педагогическими подходами и технологиями</w:t>
      </w:r>
      <w:r w:rsidRPr="00A24DC7">
        <w:rPr>
          <w:rFonts w:ascii="Times New Roman" w:hAnsi="Times New Roman" w:cs="Times New Roman"/>
          <w:sz w:val="24"/>
          <w:szCs w:val="24"/>
        </w:rPr>
        <w:t xml:space="preserve">, ориентированными </w:t>
      </w:r>
      <w:r w:rsidRPr="00A24DC7">
        <w:rPr>
          <w:rFonts w:ascii="Times New Roman" w:hAnsi="Times New Roman" w:cs="Times New Roman"/>
          <w:b/>
          <w:sz w:val="24"/>
          <w:szCs w:val="24"/>
        </w:rPr>
        <w:t>на решение актуальных образовательных и воспитательных задач</w:t>
      </w:r>
    </w:p>
    <w:p w:rsidR="00CF16B0" w:rsidRPr="00A24DC7" w:rsidRDefault="00CF16B0" w:rsidP="00B11971">
      <w:pPr>
        <w:pStyle w:val="a3"/>
        <w:rPr>
          <w:rFonts w:ascii="Times New Roman" w:hAnsi="Times New Roman" w:cs="Times New Roman"/>
          <w:b/>
          <w:sz w:val="24"/>
          <w:szCs w:val="24"/>
        </w:rPr>
      </w:pPr>
    </w:p>
    <w:p w:rsidR="00D716F9" w:rsidRPr="00A24DC7" w:rsidRDefault="00D716F9" w:rsidP="008D3D21">
      <w:pPr>
        <w:pStyle w:val="a3"/>
        <w:rPr>
          <w:rFonts w:ascii="Times New Roman" w:hAnsi="Times New Roman" w:cs="Times New Roman"/>
          <w:sz w:val="24"/>
          <w:szCs w:val="24"/>
        </w:rPr>
      </w:pPr>
    </w:p>
    <w:p w:rsidR="00D716F9" w:rsidRPr="00A24DC7" w:rsidRDefault="0017282B" w:rsidP="0017282B">
      <w:pPr>
        <w:pStyle w:val="a3"/>
        <w:jc w:val="center"/>
        <w:rPr>
          <w:rFonts w:ascii="Times New Roman" w:hAnsi="Times New Roman" w:cs="Times New Roman"/>
          <w:sz w:val="32"/>
          <w:szCs w:val="32"/>
        </w:rPr>
      </w:pPr>
      <w:r w:rsidRPr="00A24DC7">
        <w:rPr>
          <w:rFonts w:ascii="Times New Roman" w:hAnsi="Times New Roman" w:cs="Times New Roman"/>
          <w:sz w:val="32"/>
          <w:szCs w:val="32"/>
        </w:rPr>
        <w:t>ПРИЕМЫ ТЕХНОЛОГИИ РАЗВИТИЯ КРИТИЧЕСКОГО МЫШЛЕНИЯ</w:t>
      </w:r>
    </w:p>
    <w:p w:rsidR="00D716F9" w:rsidRPr="00A24DC7" w:rsidRDefault="00D716F9" w:rsidP="008D3D21">
      <w:pPr>
        <w:pStyle w:val="a3"/>
        <w:rPr>
          <w:rFonts w:ascii="Times New Roman" w:hAnsi="Times New Roman" w:cs="Times New Roman"/>
          <w:sz w:val="24"/>
          <w:szCs w:val="24"/>
        </w:rPr>
      </w:pPr>
    </w:p>
    <w:p w:rsidR="0017282B" w:rsidRPr="00A24DC7" w:rsidRDefault="0017282B" w:rsidP="0017282B">
      <w:pPr>
        <w:pStyle w:val="a3"/>
        <w:numPr>
          <w:ilvl w:val="0"/>
          <w:numId w:val="4"/>
        </w:numPr>
        <w:rPr>
          <w:rFonts w:ascii="Times New Roman" w:hAnsi="Times New Roman" w:cs="Times New Roman"/>
          <w:sz w:val="24"/>
          <w:szCs w:val="24"/>
        </w:rPr>
      </w:pPr>
      <w:r w:rsidRPr="00A24DC7">
        <w:rPr>
          <w:rFonts w:ascii="Times New Roman" w:hAnsi="Times New Roman" w:cs="Times New Roman"/>
          <w:sz w:val="28"/>
          <w:szCs w:val="28"/>
        </w:rPr>
        <w:t>Денотатный граф</w:t>
      </w:r>
      <w:r w:rsidRPr="00A24DC7">
        <w:rPr>
          <w:rFonts w:ascii="Times New Roman" w:hAnsi="Times New Roman" w:cs="Times New Roman"/>
          <w:sz w:val="24"/>
          <w:szCs w:val="24"/>
        </w:rPr>
        <w:t xml:space="preserve"> - [от лат. denoto — обозначаю и греч. — пишу] — один из графических приёмов ТРКМ. Денотатный граф предлагает способ вычленения из текста существенных признаков ключевого понятия</w:t>
      </w:r>
    </w:p>
    <w:p w:rsidR="0017282B" w:rsidRPr="00A24DC7" w:rsidRDefault="0017282B" w:rsidP="0017282B">
      <w:pPr>
        <w:rPr>
          <w:rFonts w:ascii="Times New Roman" w:hAnsi="Times New Roman" w:cs="Times New Roman"/>
        </w:rPr>
      </w:pPr>
    </w:p>
    <w:p w:rsidR="0017282B" w:rsidRPr="00A24DC7" w:rsidRDefault="0017282B" w:rsidP="0017282B">
      <w:pPr>
        <w:jc w:val="center"/>
        <w:rPr>
          <w:rFonts w:ascii="Times New Roman" w:hAnsi="Times New Roman" w:cs="Times New Roman"/>
        </w:rPr>
      </w:pPr>
      <w:r w:rsidRPr="00A24DC7">
        <w:rPr>
          <w:rFonts w:ascii="Times New Roman" w:hAnsi="Times New Roman" w:cs="Times New Roman"/>
          <w:noProof/>
        </w:rPr>
        <w:drawing>
          <wp:inline distT="0" distB="0" distL="0" distR="0">
            <wp:extent cx="4246880" cy="218440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245122" cy="2183496"/>
                    </a:xfrm>
                    <a:prstGeom prst="rect">
                      <a:avLst/>
                    </a:prstGeom>
                    <a:noFill/>
                    <a:ln w="9525">
                      <a:noFill/>
                      <a:miter lim="800000"/>
                      <a:headEnd/>
                      <a:tailEnd/>
                    </a:ln>
                  </pic:spPr>
                </pic:pic>
              </a:graphicData>
            </a:graphic>
          </wp:inline>
        </w:drawing>
      </w:r>
    </w:p>
    <w:p w:rsidR="0017282B" w:rsidRPr="00A24DC7" w:rsidRDefault="0017282B" w:rsidP="0017282B">
      <w:pPr>
        <w:rPr>
          <w:rFonts w:ascii="Times New Roman" w:hAnsi="Times New Roman" w:cs="Times New Roman"/>
        </w:rPr>
      </w:pPr>
    </w:p>
    <w:p w:rsidR="00400B62" w:rsidRPr="00A24DC7" w:rsidRDefault="00400B62" w:rsidP="0017282B">
      <w:pPr>
        <w:rPr>
          <w:rFonts w:ascii="Times New Roman" w:hAnsi="Times New Roman" w:cs="Times New Roman"/>
        </w:rPr>
      </w:pPr>
    </w:p>
    <w:p w:rsidR="00400B62" w:rsidRPr="00A24DC7" w:rsidRDefault="00400B62" w:rsidP="0017282B">
      <w:pPr>
        <w:rPr>
          <w:rFonts w:ascii="Times New Roman" w:hAnsi="Times New Roman" w:cs="Times New Roman"/>
        </w:rPr>
      </w:pPr>
    </w:p>
    <w:p w:rsidR="00400B62" w:rsidRDefault="00400B62" w:rsidP="0017282B">
      <w:pPr>
        <w:rPr>
          <w:rFonts w:ascii="Times New Roman" w:hAnsi="Times New Roman" w:cs="Times New Roman"/>
        </w:rPr>
      </w:pPr>
    </w:p>
    <w:p w:rsidR="00A24DC7" w:rsidRPr="00A24DC7" w:rsidRDefault="00A24DC7" w:rsidP="0017282B">
      <w:pPr>
        <w:rPr>
          <w:rFonts w:ascii="Times New Roman" w:hAnsi="Times New Roman" w:cs="Times New Roman"/>
        </w:rPr>
      </w:pPr>
    </w:p>
    <w:p w:rsidR="0017282B" w:rsidRPr="00A24DC7" w:rsidRDefault="007C4D43" w:rsidP="0017282B">
      <w:pPr>
        <w:rPr>
          <w:rFonts w:ascii="Times New Roman" w:hAnsi="Times New Roman" w:cs="Times New Roman"/>
        </w:rPr>
      </w:pPr>
      <w:r w:rsidRPr="00A24DC7">
        <w:rPr>
          <w:rFonts w:ascii="Times New Roman" w:hAnsi="Times New Roman" w:cs="Times New Roman"/>
          <w:noProof/>
        </w:rPr>
        <w:lastRenderedPageBreak/>
        <w:pict>
          <v:rect id="_x0000_s1026" style="position:absolute;margin-left:166.15pt;margin-top:16.8pt;width:88pt;height:43.2pt;z-index:251658240">
            <v:textbox style="mso-next-textbox:#_x0000_s1026">
              <w:txbxContent>
                <w:p w:rsidR="00567BC5" w:rsidRDefault="00567BC5">
                  <w:r>
                    <w:t>Олимпиада по географии</w:t>
                  </w:r>
                </w:p>
              </w:txbxContent>
            </v:textbox>
          </v:rect>
        </w:pict>
      </w:r>
      <w:r w:rsidR="0017282B" w:rsidRPr="00A24DC7">
        <w:rPr>
          <w:rFonts w:ascii="Times New Roman" w:hAnsi="Times New Roman" w:cs="Times New Roman"/>
        </w:rPr>
        <w:t>Давайте попробуем составить денотатный граф для слова «Олимпиада по географии»</w:t>
      </w:r>
    </w:p>
    <w:p w:rsidR="00400B62" w:rsidRPr="00A24DC7" w:rsidRDefault="00400B62" w:rsidP="0017282B">
      <w:pPr>
        <w:rPr>
          <w:rFonts w:ascii="Times New Roman" w:hAnsi="Times New Roman" w:cs="Times New Roman"/>
        </w:rPr>
      </w:pPr>
    </w:p>
    <w:p w:rsidR="0017282B" w:rsidRPr="00A24DC7" w:rsidRDefault="007C4D43" w:rsidP="00567BC5">
      <w:pPr>
        <w:jc w:val="center"/>
        <w:rPr>
          <w:rFonts w:ascii="Times New Roman" w:hAnsi="Times New Roman" w:cs="Times New Roman"/>
        </w:rPr>
      </w:pPr>
      <w:r w:rsidRPr="00A24DC7">
        <w:rPr>
          <w:rFonts w:ascii="Times New Roman" w:hAnsi="Times New Roman" w:cs="Times New Roman"/>
          <w:noProof/>
        </w:rPr>
        <w:pict>
          <v:shapetype id="_x0000_t32" coordsize="21600,21600" o:spt="32" o:oned="t" path="m,l21600,21600e" filled="f">
            <v:path arrowok="t" fillok="f" o:connecttype="none"/>
            <o:lock v:ext="edit" shapetype="t"/>
          </v:shapetype>
          <v:shape id="_x0000_s1028" type="#_x0000_t32" style="position:absolute;left:0;text-align:left;margin-left:270.15pt;margin-top:7.3pt;width:183.2pt;height:53.6pt;z-index:251660288" o:connectortype="straight">
            <v:stroke endarrow="block"/>
          </v:shape>
        </w:pict>
      </w:r>
      <w:r w:rsidRPr="00A24DC7">
        <w:rPr>
          <w:rFonts w:ascii="Times New Roman" w:hAnsi="Times New Roman" w:cs="Times New Roman"/>
          <w:noProof/>
        </w:rPr>
        <w:pict>
          <v:shape id="_x0000_s1029" type="#_x0000_t32" style="position:absolute;left:0;text-align:left;margin-left:258.15pt;margin-top:15.3pt;width:95.2pt;height:51.2pt;z-index:251661312" o:connectortype="straight">
            <v:stroke endarrow="block"/>
          </v:shape>
        </w:pict>
      </w:r>
      <w:r w:rsidRPr="00A24DC7">
        <w:rPr>
          <w:rFonts w:ascii="Times New Roman" w:hAnsi="Times New Roman" w:cs="Times New Roman"/>
          <w:noProof/>
        </w:rPr>
        <w:pict>
          <v:shape id="_x0000_s1038" type="#_x0000_t32" style="position:absolute;left:0;text-align:left;margin-left:90.95pt;margin-top:20.9pt;width:64.8pt;height:40pt;flip:x;z-index:251670528" o:connectortype="straight">
            <v:stroke endarrow="block"/>
          </v:shape>
        </w:pict>
      </w:r>
      <w:r w:rsidRPr="00A24DC7">
        <w:rPr>
          <w:rFonts w:ascii="Times New Roman" w:hAnsi="Times New Roman" w:cs="Times New Roman"/>
          <w:noProof/>
        </w:rPr>
        <w:pict>
          <v:shape id="_x0000_s1027" type="#_x0000_t32" style="position:absolute;left:0;text-align:left;margin-left:11.75pt;margin-top:11.3pt;width:2in;height:38.4pt;flip:x;z-index:251659264" o:connectortype="straight">
            <v:stroke endarrow="block"/>
          </v:shape>
        </w:pict>
      </w:r>
      <w:r w:rsidRPr="00A24DC7">
        <w:rPr>
          <w:rFonts w:ascii="Times New Roman" w:hAnsi="Times New Roman" w:cs="Times New Roman"/>
          <w:noProof/>
        </w:rPr>
        <w:pict>
          <v:shape id="_x0000_s1031" type="#_x0000_t32" style="position:absolute;left:0;text-align:left;margin-left:161.35pt;margin-top:20.9pt;width:11.2pt;height:45.6pt;flip:x;z-index:251663360" o:connectortype="straight">
            <v:stroke endarrow="block"/>
          </v:shape>
        </w:pict>
      </w:r>
      <w:r w:rsidRPr="00A24DC7">
        <w:rPr>
          <w:rFonts w:ascii="Times New Roman" w:hAnsi="Times New Roman" w:cs="Times New Roman"/>
          <w:noProof/>
        </w:rPr>
        <w:pict>
          <v:shape id="_x0000_s1030" type="#_x0000_t32" style="position:absolute;left:0;text-align:left;margin-left:210.15pt;margin-top:20.9pt;width:21.6pt;height:45.6pt;z-index:251662336" o:connectortype="straight">
            <v:stroke endarrow="block"/>
          </v:shape>
        </w:pict>
      </w:r>
    </w:p>
    <w:p w:rsidR="0017282B" w:rsidRPr="00A24DC7" w:rsidRDefault="0017282B" w:rsidP="0017282B">
      <w:pPr>
        <w:rPr>
          <w:rFonts w:ascii="Times New Roman" w:hAnsi="Times New Roman" w:cs="Times New Roman"/>
        </w:rPr>
      </w:pPr>
    </w:p>
    <w:p w:rsidR="0017282B" w:rsidRPr="00A24DC7" w:rsidRDefault="007C4D43" w:rsidP="00567BC5">
      <w:pPr>
        <w:jc w:val="center"/>
        <w:rPr>
          <w:rFonts w:ascii="Times New Roman" w:hAnsi="Times New Roman" w:cs="Times New Roman"/>
        </w:rPr>
      </w:pPr>
      <w:r w:rsidRPr="00A24DC7">
        <w:rPr>
          <w:rFonts w:ascii="Times New Roman" w:hAnsi="Times New Roman" w:cs="Times New Roman"/>
          <w:noProof/>
        </w:rPr>
        <w:pict>
          <v:rect id="_x0000_s1037" style="position:absolute;left:0;text-align:left;margin-left:412.55pt;margin-top:21.4pt;width:73.6pt;height:36.8pt;z-index:251669504">
            <v:textbox>
              <w:txbxContent>
                <w:p w:rsidR="00567BC5" w:rsidRDefault="00567BC5">
                  <w:r>
                    <w:t>основывается</w:t>
                  </w:r>
                </w:p>
              </w:txbxContent>
            </v:textbox>
          </v:rect>
        </w:pict>
      </w:r>
      <w:r w:rsidRPr="00A24DC7">
        <w:rPr>
          <w:rFonts w:ascii="Times New Roman" w:hAnsi="Times New Roman" w:cs="Times New Roman"/>
          <w:noProof/>
        </w:rPr>
        <w:pict>
          <v:rect id="_x0000_s1036" style="position:absolute;left:0;text-align:left;margin-left:319.75pt;margin-top:21.4pt;width:73.6pt;height:36.8pt;z-index:251668480">
            <v:textbox>
              <w:txbxContent>
                <w:p w:rsidR="00567BC5" w:rsidRPr="00A24DC7" w:rsidRDefault="00567BC5" w:rsidP="00A24DC7"/>
              </w:txbxContent>
            </v:textbox>
          </v:rect>
        </w:pict>
      </w:r>
      <w:r w:rsidRPr="00A24DC7">
        <w:rPr>
          <w:rFonts w:ascii="Times New Roman" w:hAnsi="Times New Roman" w:cs="Times New Roman"/>
          <w:noProof/>
        </w:rPr>
        <w:pict>
          <v:rect id="_x0000_s1035" style="position:absolute;left:0;text-align:left;margin-left:223.75pt;margin-top:21.4pt;width:81.6pt;height:36.8pt;z-index:251667456">
            <v:textbox>
              <w:txbxContent>
                <w:p w:rsidR="00567BC5" w:rsidRDefault="00567BC5">
                  <w:r>
                    <w:t xml:space="preserve">Включает </w:t>
                  </w:r>
                </w:p>
              </w:txbxContent>
            </v:textbox>
          </v:rect>
        </w:pict>
      </w:r>
      <w:r w:rsidRPr="00A24DC7">
        <w:rPr>
          <w:rFonts w:ascii="Times New Roman" w:hAnsi="Times New Roman" w:cs="Times New Roman"/>
          <w:noProof/>
        </w:rPr>
        <w:pict>
          <v:rect id="_x0000_s1032" style="position:absolute;left:0;text-align:left;margin-left:-67.45pt;margin-top:17.4pt;width:87.2pt;height:36.8pt;z-index:251664384">
            <v:textbox>
              <w:txbxContent>
                <w:p w:rsidR="00567BC5" w:rsidRDefault="00567BC5">
                  <w:r>
                    <w:t xml:space="preserve">Приглашает </w:t>
                  </w:r>
                </w:p>
              </w:txbxContent>
            </v:textbox>
          </v:rect>
        </w:pict>
      </w:r>
      <w:r w:rsidRPr="00A24DC7">
        <w:rPr>
          <w:rFonts w:ascii="Times New Roman" w:hAnsi="Times New Roman" w:cs="Times New Roman"/>
          <w:noProof/>
        </w:rPr>
        <w:pict>
          <v:rect id="_x0000_s1034" style="position:absolute;left:0;text-align:left;margin-left:128.55pt;margin-top:17.4pt;width:81.6pt;height:36.8pt;z-index:251666432">
            <v:textbox>
              <w:txbxContent>
                <w:p w:rsidR="00567BC5" w:rsidRDefault="00567BC5">
                  <w:r>
                    <w:t>Осуществляет</w:t>
                  </w:r>
                </w:p>
              </w:txbxContent>
            </v:textbox>
          </v:rect>
        </w:pict>
      </w:r>
      <w:r w:rsidRPr="00A24DC7">
        <w:rPr>
          <w:rFonts w:ascii="Times New Roman" w:hAnsi="Times New Roman" w:cs="Times New Roman"/>
          <w:noProof/>
        </w:rPr>
        <w:pict>
          <v:rect id="_x0000_s1033" style="position:absolute;left:0;text-align:left;margin-left:30.15pt;margin-top:17.4pt;width:84.8pt;height:36.8pt;z-index:251665408">
            <v:textbox>
              <w:txbxContent>
                <w:p w:rsidR="00567BC5" w:rsidRDefault="00567BC5">
                  <w:r>
                    <w:t xml:space="preserve">Состоится </w:t>
                  </w:r>
                </w:p>
              </w:txbxContent>
            </v:textbox>
          </v:rect>
        </w:pict>
      </w:r>
    </w:p>
    <w:p w:rsidR="0017282B" w:rsidRPr="00A24DC7" w:rsidRDefault="0017282B" w:rsidP="0017282B">
      <w:pPr>
        <w:rPr>
          <w:rFonts w:ascii="Times New Roman" w:hAnsi="Times New Roman" w:cs="Times New Roman"/>
        </w:rPr>
      </w:pPr>
    </w:p>
    <w:p w:rsidR="00567BC5" w:rsidRPr="00A24DC7" w:rsidRDefault="007C4D43" w:rsidP="0017282B">
      <w:pPr>
        <w:rPr>
          <w:rFonts w:ascii="Times New Roman" w:hAnsi="Times New Roman" w:cs="Times New Roman"/>
        </w:rPr>
      </w:pPr>
      <w:r w:rsidRPr="00A24DC7">
        <w:rPr>
          <w:rFonts w:ascii="Times New Roman" w:hAnsi="Times New Roman" w:cs="Times New Roman"/>
          <w:noProof/>
        </w:rPr>
        <w:pict>
          <v:shape id="_x0000_s1050" type="#_x0000_t32" style="position:absolute;margin-left:453.35pt;margin-top:13.1pt;width:4.8pt;height:20pt;z-index:251682816" o:connectortype="straight">
            <v:stroke endarrow="block"/>
          </v:shape>
        </w:pict>
      </w:r>
      <w:r w:rsidRPr="00A24DC7">
        <w:rPr>
          <w:rFonts w:ascii="Times New Roman" w:hAnsi="Times New Roman" w:cs="Times New Roman"/>
          <w:noProof/>
        </w:rPr>
        <w:pict>
          <v:shape id="_x0000_s1049" type="#_x0000_t32" style="position:absolute;margin-left:358.95pt;margin-top:13.1pt;width:1.6pt;height:20pt;z-index:251681792" o:connectortype="straight">
            <v:stroke endarrow="block"/>
          </v:shape>
        </w:pict>
      </w:r>
      <w:r w:rsidRPr="00A24DC7">
        <w:rPr>
          <w:rFonts w:ascii="Times New Roman" w:hAnsi="Times New Roman" w:cs="Times New Roman"/>
          <w:noProof/>
        </w:rPr>
        <w:pict>
          <v:shape id="_x0000_s1048" type="#_x0000_t32" style="position:absolute;margin-left:270.15pt;margin-top:13.1pt;width:0;height:20pt;z-index:251680768" o:connectortype="straight">
            <v:stroke endarrow="block"/>
          </v:shape>
        </w:pict>
      </w:r>
      <w:r w:rsidRPr="00A24DC7">
        <w:rPr>
          <w:rFonts w:ascii="Times New Roman" w:hAnsi="Times New Roman" w:cs="Times New Roman"/>
          <w:noProof/>
        </w:rPr>
        <w:pict>
          <v:shape id="_x0000_s1047" type="#_x0000_t32" style="position:absolute;margin-left:172.55pt;margin-top:9.1pt;width:0;height:20pt;z-index:251679744" o:connectortype="straight">
            <v:stroke endarrow="block"/>
          </v:shape>
        </w:pict>
      </w:r>
      <w:r w:rsidRPr="00A24DC7">
        <w:rPr>
          <w:rFonts w:ascii="Times New Roman" w:hAnsi="Times New Roman" w:cs="Times New Roman"/>
          <w:noProof/>
        </w:rPr>
        <w:pict>
          <v:shape id="_x0000_s1046" type="#_x0000_t32" style="position:absolute;margin-left:63.75pt;margin-top:9.1pt;width:.8pt;height:24pt;z-index:251678720" o:connectortype="straight">
            <v:stroke endarrow="block"/>
          </v:shape>
        </w:pict>
      </w:r>
      <w:r w:rsidRPr="00A24DC7">
        <w:rPr>
          <w:rFonts w:ascii="Times New Roman" w:hAnsi="Times New Roman" w:cs="Times New Roman"/>
          <w:noProof/>
        </w:rPr>
        <w:pict>
          <v:shape id="_x0000_s1039" type="#_x0000_t32" style="position:absolute;margin-left:-35.45pt;margin-top:9.1pt;width:.8pt;height:24pt;z-index:251671552" o:connectortype="straight">
            <v:stroke endarrow="block"/>
          </v:shape>
        </w:pict>
      </w:r>
    </w:p>
    <w:p w:rsidR="00567BC5" w:rsidRPr="00A24DC7" w:rsidRDefault="007C4D43" w:rsidP="0017282B">
      <w:pPr>
        <w:rPr>
          <w:rFonts w:ascii="Times New Roman" w:hAnsi="Times New Roman" w:cs="Times New Roman"/>
        </w:rPr>
      </w:pPr>
      <w:r w:rsidRPr="00A24DC7">
        <w:rPr>
          <w:rFonts w:ascii="Times New Roman" w:hAnsi="Times New Roman" w:cs="Times New Roman"/>
          <w:noProof/>
        </w:rPr>
        <w:pict>
          <v:roundrect id="_x0000_s1045" style="position:absolute;margin-left:424.55pt;margin-top:17.35pt;width:74.4pt;height:58.4pt;z-index:251677696" arcsize="10923f">
            <v:textbox>
              <w:txbxContent>
                <w:p w:rsidR="00567BC5" w:rsidRDefault="00567BC5">
                  <w:r>
                    <w:t>На комптет ориентив заданиях</w:t>
                  </w:r>
                </w:p>
              </w:txbxContent>
            </v:textbox>
          </v:roundrect>
        </w:pict>
      </w:r>
      <w:r w:rsidRPr="00A24DC7">
        <w:rPr>
          <w:rFonts w:ascii="Times New Roman" w:hAnsi="Times New Roman" w:cs="Times New Roman"/>
          <w:noProof/>
        </w:rPr>
        <w:pict>
          <v:roundrect id="_x0000_s1043" style="position:absolute;margin-left:223.75pt;margin-top:12.55pt;width:81.6pt;height:68.8pt;z-index:251675648" arcsize="10923f">
            <v:textbox>
              <w:txbxContent>
                <w:p w:rsidR="00567BC5" w:rsidRDefault="00567BC5" w:rsidP="00567BC5">
                  <w:pPr>
                    <w:pStyle w:val="a3"/>
                    <w:rPr>
                      <w:rFonts w:ascii="Times New Roman" w:hAnsi="Times New Roman" w:cs="Times New Roman"/>
                      <w:sz w:val="20"/>
                      <w:szCs w:val="20"/>
                    </w:rPr>
                  </w:pPr>
                  <w:r w:rsidRPr="00567BC5">
                    <w:rPr>
                      <w:rFonts w:ascii="Times New Roman" w:hAnsi="Times New Roman" w:cs="Times New Roman"/>
                      <w:sz w:val="20"/>
                      <w:szCs w:val="20"/>
                    </w:rPr>
                    <w:t>Теоритический и</w:t>
                  </w:r>
                  <w:r>
                    <w:t xml:space="preserve"> </w:t>
                  </w:r>
                  <w:r w:rsidRPr="00567BC5">
                    <w:rPr>
                      <w:rFonts w:ascii="Times New Roman" w:hAnsi="Times New Roman" w:cs="Times New Roman"/>
                      <w:sz w:val="20"/>
                      <w:szCs w:val="20"/>
                    </w:rPr>
                    <w:t xml:space="preserve">практический </w:t>
                  </w:r>
                </w:p>
                <w:p w:rsidR="00567BC5" w:rsidRPr="00567BC5" w:rsidRDefault="00567BC5" w:rsidP="00567BC5">
                  <w:pPr>
                    <w:pStyle w:val="a3"/>
                    <w:rPr>
                      <w:rFonts w:ascii="Times New Roman" w:hAnsi="Times New Roman" w:cs="Times New Roman"/>
                      <w:sz w:val="20"/>
                      <w:szCs w:val="20"/>
                    </w:rPr>
                  </w:pPr>
                  <w:r>
                    <w:rPr>
                      <w:rFonts w:ascii="Times New Roman" w:hAnsi="Times New Roman" w:cs="Times New Roman"/>
                      <w:sz w:val="20"/>
                      <w:szCs w:val="20"/>
                    </w:rPr>
                    <w:t>блок</w:t>
                  </w:r>
                </w:p>
              </w:txbxContent>
            </v:textbox>
          </v:roundrect>
        </w:pict>
      </w:r>
      <w:r w:rsidRPr="00A24DC7">
        <w:rPr>
          <w:rFonts w:ascii="Times New Roman" w:hAnsi="Times New Roman" w:cs="Times New Roman"/>
          <w:noProof/>
        </w:rPr>
        <w:pict>
          <v:roundrect id="_x0000_s1044" style="position:absolute;margin-left:331.75pt;margin-top:12.55pt;width:70.4pt;height:44.8pt;z-index:251676672" arcsize="10923f">
            <v:textbox>
              <w:txbxContent>
                <w:p w:rsidR="00567BC5" w:rsidRDefault="00567BC5"/>
              </w:txbxContent>
            </v:textbox>
          </v:roundrect>
        </w:pict>
      </w:r>
      <w:r w:rsidRPr="00A24DC7">
        <w:rPr>
          <w:rFonts w:ascii="Times New Roman" w:hAnsi="Times New Roman" w:cs="Times New Roman"/>
          <w:noProof/>
        </w:rPr>
        <w:pict>
          <v:roundrect id="_x0000_s1042" style="position:absolute;margin-left:128.55pt;margin-top:8.55pt;width:85.6pt;height:48.8pt;z-index:251674624" arcsize="10923f">
            <v:textbox>
              <w:txbxContent>
                <w:p w:rsidR="00567BC5" w:rsidRPr="00567BC5" w:rsidRDefault="00567BC5" w:rsidP="00567BC5">
                  <w:pPr>
                    <w:pStyle w:val="a3"/>
                    <w:rPr>
                      <w:sz w:val="20"/>
                      <w:szCs w:val="20"/>
                    </w:rPr>
                  </w:pPr>
                  <w:r w:rsidRPr="00567BC5">
                    <w:rPr>
                      <w:sz w:val="20"/>
                      <w:szCs w:val="20"/>
                    </w:rPr>
                    <w:t>Мониторинг сформ знаний</w:t>
                  </w:r>
                  <w:r>
                    <w:rPr>
                      <w:sz w:val="20"/>
                      <w:szCs w:val="20"/>
                    </w:rPr>
                    <w:t xml:space="preserve"> по гео</w:t>
                  </w:r>
                </w:p>
              </w:txbxContent>
            </v:textbox>
          </v:roundrect>
        </w:pict>
      </w:r>
      <w:r w:rsidRPr="00A24DC7">
        <w:rPr>
          <w:rFonts w:ascii="Times New Roman" w:hAnsi="Times New Roman" w:cs="Times New Roman"/>
          <w:noProof/>
        </w:rPr>
        <w:pict>
          <v:roundrect id="_x0000_s1041" style="position:absolute;margin-left:11.75pt;margin-top:12.55pt;width:89.6pt;height:40pt;z-index:251673600" arcsize="10923f">
            <v:textbox>
              <w:txbxContent>
                <w:p w:rsidR="00567BC5" w:rsidRDefault="00567BC5">
                  <w:r>
                    <w:t>29.11 на базе Токского СОШ</w:t>
                  </w:r>
                </w:p>
              </w:txbxContent>
            </v:textbox>
          </v:roundrect>
        </w:pict>
      </w:r>
      <w:r w:rsidRPr="00A24DC7">
        <w:rPr>
          <w:rFonts w:ascii="Times New Roman" w:hAnsi="Times New Roman" w:cs="Times New Roman"/>
          <w:noProof/>
        </w:rPr>
        <w:pict>
          <v:roundrect id="_x0000_s1040" style="position:absolute;margin-left:-72.25pt;margin-top:12.55pt;width:73.6pt;height:40pt;z-index:251672576" arcsize="10923f">
            <v:textbox>
              <w:txbxContent>
                <w:p w:rsidR="00567BC5" w:rsidRDefault="00567BC5">
                  <w:r>
                    <w:t>Учащихся7-11кл ОУ</w:t>
                  </w:r>
                </w:p>
              </w:txbxContent>
            </v:textbox>
          </v:roundrect>
        </w:pict>
      </w:r>
    </w:p>
    <w:p w:rsidR="00567BC5" w:rsidRPr="00A24DC7" w:rsidRDefault="00567BC5" w:rsidP="0017282B">
      <w:pPr>
        <w:rPr>
          <w:rFonts w:ascii="Times New Roman" w:hAnsi="Times New Roman" w:cs="Times New Roman"/>
        </w:rPr>
      </w:pPr>
    </w:p>
    <w:p w:rsidR="00567BC5" w:rsidRPr="00A24DC7" w:rsidRDefault="00567BC5" w:rsidP="0017282B">
      <w:pPr>
        <w:rPr>
          <w:rFonts w:ascii="Times New Roman" w:hAnsi="Times New Roman" w:cs="Times New Roman"/>
        </w:rPr>
      </w:pPr>
    </w:p>
    <w:p w:rsidR="00567BC5" w:rsidRPr="00A24DC7" w:rsidRDefault="00567BC5" w:rsidP="00567BC5">
      <w:pPr>
        <w:pStyle w:val="a7"/>
        <w:numPr>
          <w:ilvl w:val="0"/>
          <w:numId w:val="4"/>
        </w:numPr>
        <w:rPr>
          <w:rFonts w:ascii="Times New Roman" w:hAnsi="Times New Roman" w:cs="Times New Roman"/>
          <w:sz w:val="28"/>
          <w:szCs w:val="28"/>
        </w:rPr>
      </w:pPr>
      <w:r w:rsidRPr="00A24DC7">
        <w:rPr>
          <w:rFonts w:ascii="Times New Roman" w:hAnsi="Times New Roman" w:cs="Times New Roman"/>
          <w:sz w:val="28"/>
          <w:szCs w:val="28"/>
        </w:rPr>
        <w:t>Кластер</w:t>
      </w:r>
    </w:p>
    <w:p w:rsidR="0017282B" w:rsidRPr="00A24DC7" w:rsidRDefault="0017282B" w:rsidP="00567BC5">
      <w:pPr>
        <w:rPr>
          <w:rFonts w:ascii="Times New Roman" w:hAnsi="Times New Roman" w:cs="Times New Roman"/>
        </w:rPr>
      </w:pPr>
      <w:r w:rsidRPr="00A24DC7">
        <w:rPr>
          <w:rFonts w:ascii="Times New Roman" w:hAnsi="Times New Roman" w:cs="Times New Roman"/>
        </w:rPr>
        <w:t>Правила составления кластеров:</w:t>
      </w:r>
    </w:p>
    <w:p w:rsidR="0017282B" w:rsidRPr="00A24DC7" w:rsidRDefault="0017282B" w:rsidP="0017282B">
      <w:pPr>
        <w:rPr>
          <w:rFonts w:ascii="Times New Roman" w:hAnsi="Times New Roman" w:cs="Times New Roman"/>
        </w:rPr>
      </w:pPr>
      <w:r w:rsidRPr="00A24DC7">
        <w:rPr>
          <w:rFonts w:ascii="Times New Roman" w:hAnsi="Times New Roman" w:cs="Times New Roman"/>
        </w:rPr>
        <w:t>1 этап - посередине чистого листа (классной доски) пишется ключевое слово или словосочетание, которое является "сердцем" идеи, темы.</w:t>
      </w:r>
    </w:p>
    <w:p w:rsidR="0017282B" w:rsidRPr="00A24DC7" w:rsidRDefault="0017282B" w:rsidP="0017282B">
      <w:pPr>
        <w:rPr>
          <w:rFonts w:ascii="Times New Roman" w:hAnsi="Times New Roman" w:cs="Times New Roman"/>
        </w:rPr>
      </w:pPr>
      <w:r w:rsidRPr="00A24DC7">
        <w:rPr>
          <w:rFonts w:ascii="Times New Roman" w:hAnsi="Times New Roman" w:cs="Times New Roman"/>
        </w:rPr>
        <w:t>2 этап - учащиеся записывает все то, что вспомнилось им по поводу данной темы. В результате вокруг "разбрасываются" слова или словосочетания, выражающие идеи, факты, образы, подходящие для данной темы (модель "хаос").</w:t>
      </w:r>
    </w:p>
    <w:p w:rsidR="0017282B" w:rsidRPr="00A24DC7" w:rsidRDefault="0017282B" w:rsidP="0017282B">
      <w:pPr>
        <w:rPr>
          <w:rFonts w:ascii="Times New Roman" w:hAnsi="Times New Roman" w:cs="Times New Roman"/>
        </w:rPr>
      </w:pPr>
      <w:r w:rsidRPr="00A24DC7">
        <w:rPr>
          <w:rFonts w:ascii="Times New Roman" w:hAnsi="Times New Roman" w:cs="Times New Roman"/>
        </w:rPr>
        <w:t>3 этап - осуществляется систематизация. Хаотичные записи объединяются в группы, в зависимости от того, какую сторону содержания отражает то или иное записанное понятие, факт (модель "планета и ее спутники").</w:t>
      </w:r>
    </w:p>
    <w:p w:rsidR="0017282B" w:rsidRPr="00A24DC7" w:rsidRDefault="0017282B" w:rsidP="0017282B">
      <w:pPr>
        <w:rPr>
          <w:rFonts w:ascii="Times New Roman" w:hAnsi="Times New Roman" w:cs="Times New Roman"/>
        </w:rPr>
      </w:pPr>
      <w:r w:rsidRPr="00A24DC7">
        <w:rPr>
          <w:rFonts w:ascii="Times New Roman" w:hAnsi="Times New Roman" w:cs="Times New Roman"/>
        </w:rPr>
        <w:t>4 этап - по мере записи появившиеся слова соединяются прямыми линиями с ключевым понятием. У каждого из "спутников" в свою очередь тоже появляются "спутники", устанавливаются новые логические связи. В итоге получается структура, которая графически отображает наши размышления, определяет информационное поле данной темы.</w:t>
      </w:r>
    </w:p>
    <w:p w:rsidR="00D716F9" w:rsidRPr="00A24DC7" w:rsidRDefault="00D716F9" w:rsidP="008D3D21">
      <w:pPr>
        <w:pStyle w:val="a3"/>
        <w:rPr>
          <w:rFonts w:ascii="Times New Roman" w:hAnsi="Times New Roman" w:cs="Times New Roman"/>
          <w:sz w:val="24"/>
          <w:szCs w:val="24"/>
        </w:rPr>
      </w:pPr>
    </w:p>
    <w:p w:rsidR="00567BC5" w:rsidRPr="00A24DC7" w:rsidRDefault="00567BC5" w:rsidP="00567BC5">
      <w:pPr>
        <w:pStyle w:val="a7"/>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24DC7">
        <w:rPr>
          <w:rFonts w:ascii="Times New Roman" w:eastAsia="Times New Roman" w:hAnsi="Times New Roman" w:cs="Times New Roman"/>
          <w:b/>
          <w:bCs/>
          <w:sz w:val="24"/>
          <w:szCs w:val="24"/>
        </w:rPr>
        <w:t xml:space="preserve">Инсерт </w:t>
      </w:r>
    </w:p>
    <w:p w:rsidR="00567BC5" w:rsidRPr="00A24DC7" w:rsidRDefault="00567BC5" w:rsidP="00567BC5">
      <w:pPr>
        <w:spacing w:before="100" w:beforeAutospacing="1" w:after="100" w:afterAutospacing="1" w:line="240" w:lineRule="auto"/>
        <w:rPr>
          <w:rFonts w:ascii="Times New Roman" w:eastAsia="Times New Roman" w:hAnsi="Times New Roman" w:cs="Times New Roman"/>
          <w:sz w:val="24"/>
          <w:szCs w:val="24"/>
        </w:rPr>
      </w:pPr>
      <w:r w:rsidRPr="00A24DC7">
        <w:rPr>
          <w:rFonts w:ascii="Times New Roman" w:eastAsia="Times New Roman" w:hAnsi="Times New Roman" w:cs="Times New Roman"/>
          <w:b/>
          <w:bCs/>
          <w:sz w:val="24"/>
          <w:szCs w:val="24"/>
        </w:rPr>
        <w:t xml:space="preserve">Инсерт </w:t>
      </w:r>
      <w:r w:rsidRPr="00A24DC7">
        <w:rPr>
          <w:rFonts w:ascii="Times New Roman" w:eastAsia="Times New Roman" w:hAnsi="Times New Roman" w:cs="Times New Roman"/>
          <w:sz w:val="24"/>
          <w:szCs w:val="24"/>
        </w:rPr>
        <w:t xml:space="preserve">– самоактивизирующая системная разметка для эффективного чтения и размышления. </w:t>
      </w:r>
    </w:p>
    <w:p w:rsidR="00567BC5" w:rsidRPr="00A24DC7" w:rsidRDefault="00567BC5" w:rsidP="00567BC5">
      <w:pPr>
        <w:spacing w:before="100" w:beforeAutospacing="1" w:after="100" w:afterAutospacing="1" w:line="240" w:lineRule="auto"/>
        <w:rPr>
          <w:rFonts w:ascii="Times New Roman" w:eastAsia="Times New Roman" w:hAnsi="Times New Roman" w:cs="Times New Roman"/>
          <w:sz w:val="24"/>
          <w:szCs w:val="24"/>
        </w:rPr>
      </w:pPr>
      <w:r w:rsidRPr="00A24DC7">
        <w:rPr>
          <w:rFonts w:ascii="Times New Roman" w:eastAsia="Times New Roman" w:hAnsi="Times New Roman" w:cs="Times New Roman"/>
          <w:b/>
          <w:bCs/>
          <w:sz w:val="24"/>
          <w:szCs w:val="24"/>
        </w:rPr>
        <w:t>I</w:t>
      </w:r>
      <w:r w:rsidRPr="00A24DC7">
        <w:rPr>
          <w:rFonts w:ascii="Times New Roman" w:eastAsia="Times New Roman" w:hAnsi="Times New Roman" w:cs="Times New Roman"/>
          <w:sz w:val="24"/>
          <w:szCs w:val="24"/>
        </w:rPr>
        <w:t xml:space="preserve"> – interactive – «интерактивный» </w:t>
      </w:r>
      <w:r w:rsidRPr="00A24DC7">
        <w:rPr>
          <w:rFonts w:ascii="Times New Roman" w:eastAsia="Times New Roman" w:hAnsi="Times New Roman" w:cs="Times New Roman"/>
          <w:sz w:val="24"/>
          <w:szCs w:val="24"/>
        </w:rPr>
        <w:br/>
      </w:r>
      <w:r w:rsidRPr="00A24DC7">
        <w:rPr>
          <w:rFonts w:ascii="Times New Roman" w:eastAsia="Times New Roman" w:hAnsi="Times New Roman" w:cs="Times New Roman"/>
          <w:b/>
          <w:bCs/>
          <w:sz w:val="24"/>
          <w:szCs w:val="24"/>
        </w:rPr>
        <w:t>N</w:t>
      </w:r>
      <w:r w:rsidRPr="00A24DC7">
        <w:rPr>
          <w:rFonts w:ascii="Times New Roman" w:eastAsia="Times New Roman" w:hAnsi="Times New Roman" w:cs="Times New Roman"/>
          <w:sz w:val="24"/>
          <w:szCs w:val="24"/>
        </w:rPr>
        <w:t xml:space="preserve"> – noting – «отмечая» </w:t>
      </w:r>
      <w:r w:rsidRPr="00A24DC7">
        <w:rPr>
          <w:rFonts w:ascii="Times New Roman" w:eastAsia="Times New Roman" w:hAnsi="Times New Roman" w:cs="Times New Roman"/>
          <w:sz w:val="24"/>
          <w:szCs w:val="24"/>
        </w:rPr>
        <w:br/>
      </w:r>
      <w:r w:rsidRPr="00A24DC7">
        <w:rPr>
          <w:rFonts w:ascii="Times New Roman" w:eastAsia="Times New Roman" w:hAnsi="Times New Roman" w:cs="Times New Roman"/>
          <w:b/>
          <w:bCs/>
          <w:sz w:val="24"/>
          <w:szCs w:val="24"/>
        </w:rPr>
        <w:t xml:space="preserve">S </w:t>
      </w:r>
      <w:r w:rsidRPr="00A24DC7">
        <w:rPr>
          <w:rFonts w:ascii="Times New Roman" w:eastAsia="Times New Roman" w:hAnsi="Times New Roman" w:cs="Times New Roman"/>
          <w:sz w:val="24"/>
          <w:szCs w:val="24"/>
        </w:rPr>
        <w:t>– system – «системы»</w:t>
      </w:r>
      <w:r w:rsidRPr="00A24DC7">
        <w:rPr>
          <w:rFonts w:ascii="Times New Roman" w:eastAsia="Times New Roman" w:hAnsi="Times New Roman" w:cs="Times New Roman"/>
          <w:sz w:val="24"/>
          <w:szCs w:val="24"/>
        </w:rPr>
        <w:br/>
      </w:r>
      <w:r w:rsidRPr="00A24DC7">
        <w:rPr>
          <w:rFonts w:ascii="Times New Roman" w:eastAsia="Times New Roman" w:hAnsi="Times New Roman" w:cs="Times New Roman"/>
          <w:b/>
          <w:bCs/>
          <w:sz w:val="24"/>
          <w:szCs w:val="24"/>
        </w:rPr>
        <w:t>E</w:t>
      </w:r>
      <w:r w:rsidRPr="00A24DC7">
        <w:rPr>
          <w:rFonts w:ascii="Times New Roman" w:eastAsia="Times New Roman" w:hAnsi="Times New Roman" w:cs="Times New Roman"/>
          <w:sz w:val="24"/>
          <w:szCs w:val="24"/>
        </w:rPr>
        <w:t xml:space="preserve"> – effective – «эффективное»</w:t>
      </w:r>
      <w:r w:rsidRPr="00A24DC7">
        <w:rPr>
          <w:rFonts w:ascii="Times New Roman" w:eastAsia="Times New Roman" w:hAnsi="Times New Roman" w:cs="Times New Roman"/>
          <w:sz w:val="24"/>
          <w:szCs w:val="24"/>
        </w:rPr>
        <w:br/>
      </w:r>
      <w:r w:rsidRPr="00A24DC7">
        <w:rPr>
          <w:rFonts w:ascii="Times New Roman" w:eastAsia="Times New Roman" w:hAnsi="Times New Roman" w:cs="Times New Roman"/>
          <w:b/>
          <w:bCs/>
          <w:sz w:val="24"/>
          <w:szCs w:val="24"/>
        </w:rPr>
        <w:t>R</w:t>
      </w:r>
      <w:r w:rsidRPr="00A24DC7">
        <w:rPr>
          <w:rFonts w:ascii="Times New Roman" w:eastAsia="Times New Roman" w:hAnsi="Times New Roman" w:cs="Times New Roman"/>
          <w:sz w:val="24"/>
          <w:szCs w:val="24"/>
        </w:rPr>
        <w:t xml:space="preserve"> - reading – «чтение» </w:t>
      </w:r>
      <w:r w:rsidRPr="00A24DC7">
        <w:rPr>
          <w:rFonts w:ascii="Times New Roman" w:eastAsia="Times New Roman" w:hAnsi="Times New Roman" w:cs="Times New Roman"/>
          <w:sz w:val="24"/>
          <w:szCs w:val="24"/>
        </w:rPr>
        <w:br/>
      </w:r>
      <w:r w:rsidRPr="00A24DC7">
        <w:rPr>
          <w:rFonts w:ascii="Times New Roman" w:eastAsia="Times New Roman" w:hAnsi="Times New Roman" w:cs="Times New Roman"/>
          <w:b/>
          <w:bCs/>
          <w:sz w:val="24"/>
          <w:szCs w:val="24"/>
        </w:rPr>
        <w:t>T</w:t>
      </w:r>
      <w:r w:rsidRPr="00A24DC7">
        <w:rPr>
          <w:rFonts w:ascii="Times New Roman" w:eastAsia="Times New Roman" w:hAnsi="Times New Roman" w:cs="Times New Roman"/>
          <w:sz w:val="24"/>
          <w:szCs w:val="24"/>
        </w:rPr>
        <w:t xml:space="preserve"> – thinking – «размышление»</w:t>
      </w:r>
    </w:p>
    <w:p w:rsidR="00D716F9" w:rsidRPr="00A24DC7" w:rsidRDefault="00D716F9" w:rsidP="008D3D21">
      <w:pPr>
        <w:pStyle w:val="a3"/>
        <w:rPr>
          <w:rFonts w:ascii="Times New Roman" w:hAnsi="Times New Roman" w:cs="Times New Roman"/>
          <w:sz w:val="24"/>
          <w:szCs w:val="24"/>
        </w:rPr>
      </w:pPr>
    </w:p>
    <w:p w:rsidR="00D716F9" w:rsidRPr="00A24DC7" w:rsidRDefault="00D716F9" w:rsidP="008D3D21">
      <w:pPr>
        <w:pStyle w:val="a3"/>
        <w:rPr>
          <w:rFonts w:ascii="Times New Roman" w:hAnsi="Times New Roman" w:cs="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92"/>
        <w:gridCol w:w="1759"/>
        <w:gridCol w:w="2567"/>
        <w:gridCol w:w="2556"/>
      </w:tblGrid>
      <w:tr w:rsidR="00567BC5" w:rsidRPr="00A24DC7" w:rsidTr="00567BC5">
        <w:trPr>
          <w:tblCellSpacing w:w="0" w:type="dxa"/>
        </w:trPr>
        <w:tc>
          <w:tcPr>
            <w:tcW w:w="0" w:type="auto"/>
            <w:vAlign w:val="center"/>
            <w:hideMark/>
          </w:tcPr>
          <w:p w:rsidR="00567BC5" w:rsidRPr="00A24DC7" w:rsidRDefault="00567BC5" w:rsidP="00A04B3B">
            <w:pPr>
              <w:spacing w:before="100" w:beforeAutospacing="1" w:after="100" w:afterAutospacing="1" w:line="240" w:lineRule="auto"/>
              <w:rPr>
                <w:rFonts w:ascii="Times New Roman" w:eastAsia="Times New Roman" w:hAnsi="Times New Roman" w:cs="Times New Roman"/>
              </w:rPr>
            </w:pPr>
            <w:r w:rsidRPr="00A24DC7">
              <w:rPr>
                <w:rFonts w:ascii="Times New Roman" w:eastAsia="Times New Roman" w:hAnsi="Times New Roman" w:cs="Times New Roman"/>
              </w:rPr>
              <w:t>«V»</w:t>
            </w:r>
            <w:r w:rsidRPr="00A24DC7">
              <w:rPr>
                <w:rFonts w:ascii="Times New Roman" w:eastAsia="Times New Roman" w:hAnsi="Times New Roman" w:cs="Times New Roman"/>
              </w:rPr>
              <w:br/>
            </w:r>
            <w:r w:rsidRPr="00A24DC7">
              <w:rPr>
                <w:rFonts w:ascii="Times New Roman" w:eastAsia="Times New Roman" w:hAnsi="Times New Roman" w:cs="Times New Roman"/>
              </w:rPr>
              <w:lastRenderedPageBreak/>
              <w:t xml:space="preserve">поставьте « V » (да) на полях, если то, что вы читаете, соответствует тому, что вы знаете, или думали, что знаете; </w:t>
            </w:r>
          </w:p>
        </w:tc>
        <w:tc>
          <w:tcPr>
            <w:tcW w:w="0" w:type="auto"/>
            <w:vAlign w:val="center"/>
            <w:hideMark/>
          </w:tcPr>
          <w:p w:rsidR="00567BC5" w:rsidRPr="00A24DC7" w:rsidRDefault="00567BC5" w:rsidP="00A04B3B">
            <w:pPr>
              <w:spacing w:before="100" w:beforeAutospacing="1" w:after="100" w:afterAutospacing="1" w:line="240" w:lineRule="auto"/>
              <w:rPr>
                <w:rFonts w:ascii="Times New Roman" w:eastAsia="Times New Roman" w:hAnsi="Times New Roman" w:cs="Times New Roman"/>
              </w:rPr>
            </w:pPr>
            <w:r w:rsidRPr="00A24DC7">
              <w:rPr>
                <w:rFonts w:ascii="Times New Roman" w:eastAsia="Times New Roman" w:hAnsi="Times New Roman" w:cs="Times New Roman"/>
              </w:rPr>
              <w:lastRenderedPageBreak/>
              <w:t>«+»</w:t>
            </w:r>
            <w:r w:rsidRPr="00A24DC7">
              <w:rPr>
                <w:rFonts w:ascii="Times New Roman" w:eastAsia="Times New Roman" w:hAnsi="Times New Roman" w:cs="Times New Roman"/>
              </w:rPr>
              <w:br/>
            </w:r>
            <w:r w:rsidRPr="00A24DC7">
              <w:rPr>
                <w:rFonts w:ascii="Times New Roman" w:eastAsia="Times New Roman" w:hAnsi="Times New Roman" w:cs="Times New Roman"/>
              </w:rPr>
              <w:lastRenderedPageBreak/>
              <w:t xml:space="preserve">поставьте «+» (плюс) на полях, если то, что вы читаете, является для вас новым; </w:t>
            </w:r>
          </w:p>
        </w:tc>
        <w:tc>
          <w:tcPr>
            <w:tcW w:w="0" w:type="auto"/>
            <w:vAlign w:val="center"/>
            <w:hideMark/>
          </w:tcPr>
          <w:p w:rsidR="00567BC5" w:rsidRPr="00A24DC7" w:rsidRDefault="00567BC5" w:rsidP="00A04B3B">
            <w:pPr>
              <w:spacing w:before="100" w:beforeAutospacing="1" w:after="100" w:afterAutospacing="1" w:line="240" w:lineRule="auto"/>
              <w:rPr>
                <w:rFonts w:ascii="Times New Roman" w:eastAsia="Times New Roman" w:hAnsi="Times New Roman" w:cs="Times New Roman"/>
              </w:rPr>
            </w:pPr>
            <w:r w:rsidRPr="00A24DC7">
              <w:rPr>
                <w:rFonts w:ascii="Times New Roman" w:eastAsia="Times New Roman" w:hAnsi="Times New Roman" w:cs="Times New Roman"/>
              </w:rPr>
              <w:lastRenderedPageBreak/>
              <w:t>« – »</w:t>
            </w:r>
            <w:r w:rsidRPr="00A24DC7">
              <w:rPr>
                <w:rFonts w:ascii="Times New Roman" w:eastAsia="Times New Roman" w:hAnsi="Times New Roman" w:cs="Times New Roman"/>
              </w:rPr>
              <w:br/>
            </w:r>
            <w:r w:rsidRPr="00A24DC7">
              <w:rPr>
                <w:rFonts w:ascii="Times New Roman" w:eastAsia="Times New Roman" w:hAnsi="Times New Roman" w:cs="Times New Roman"/>
              </w:rPr>
              <w:lastRenderedPageBreak/>
              <w:t xml:space="preserve">поставьте « – » (минус), на полях, если то, что вы читаете, противоречит тому, что вы уже знали, или думали, что знаете; </w:t>
            </w:r>
          </w:p>
        </w:tc>
        <w:tc>
          <w:tcPr>
            <w:tcW w:w="0" w:type="auto"/>
            <w:vAlign w:val="center"/>
            <w:hideMark/>
          </w:tcPr>
          <w:p w:rsidR="00567BC5" w:rsidRPr="00A24DC7" w:rsidRDefault="00567BC5" w:rsidP="00A04B3B">
            <w:pPr>
              <w:spacing w:before="100" w:beforeAutospacing="1" w:after="100" w:afterAutospacing="1" w:line="240" w:lineRule="auto"/>
              <w:rPr>
                <w:rFonts w:ascii="Times New Roman" w:eastAsia="Times New Roman" w:hAnsi="Times New Roman" w:cs="Times New Roman"/>
              </w:rPr>
            </w:pPr>
            <w:r w:rsidRPr="00A24DC7">
              <w:rPr>
                <w:rFonts w:ascii="Times New Roman" w:eastAsia="Times New Roman" w:hAnsi="Times New Roman" w:cs="Times New Roman"/>
              </w:rPr>
              <w:lastRenderedPageBreak/>
              <w:t>«?»</w:t>
            </w:r>
            <w:r w:rsidRPr="00A24DC7">
              <w:rPr>
                <w:rFonts w:ascii="Times New Roman" w:eastAsia="Times New Roman" w:hAnsi="Times New Roman" w:cs="Times New Roman"/>
              </w:rPr>
              <w:br/>
            </w:r>
            <w:r w:rsidRPr="00A24DC7">
              <w:rPr>
                <w:rFonts w:ascii="Times New Roman" w:eastAsia="Times New Roman" w:hAnsi="Times New Roman" w:cs="Times New Roman"/>
              </w:rPr>
              <w:lastRenderedPageBreak/>
              <w:t xml:space="preserve">поставьте «?» на полях, если то, что вы читаете, непонятно, или же вы хотели бы получить более подробные сведения по данному вопросу. </w:t>
            </w:r>
          </w:p>
        </w:tc>
      </w:tr>
    </w:tbl>
    <w:p w:rsidR="00D716F9" w:rsidRPr="00A24DC7" w:rsidRDefault="00D716F9" w:rsidP="008D3D21">
      <w:pPr>
        <w:pStyle w:val="a3"/>
        <w:rPr>
          <w:rFonts w:ascii="Times New Roman" w:hAnsi="Times New Roman" w:cs="Times New Roman"/>
          <w:sz w:val="24"/>
          <w:szCs w:val="24"/>
        </w:rPr>
      </w:pPr>
    </w:p>
    <w:p w:rsidR="00567BC5" w:rsidRPr="00A24DC7" w:rsidRDefault="00567BC5" w:rsidP="00567BC5">
      <w:pPr>
        <w:pStyle w:val="a7"/>
        <w:numPr>
          <w:ilvl w:val="0"/>
          <w:numId w:val="8"/>
        </w:numPr>
        <w:rPr>
          <w:rFonts w:ascii="Times New Roman" w:hAnsi="Times New Roman" w:cs="Times New Roman"/>
          <w:b/>
          <w:sz w:val="24"/>
          <w:szCs w:val="24"/>
        </w:rPr>
      </w:pPr>
      <w:r w:rsidRPr="00A24DC7">
        <w:rPr>
          <w:rFonts w:ascii="Times New Roman" w:hAnsi="Times New Roman" w:cs="Times New Roman"/>
          <w:b/>
          <w:sz w:val="24"/>
          <w:szCs w:val="24"/>
        </w:rPr>
        <w:t>ВЕРНЫ ЛИ УТВЕРЖДЕНИЯ   ( +-  да, - нет)</w:t>
      </w:r>
    </w:p>
    <w:p w:rsidR="00567BC5" w:rsidRPr="00A24DC7" w:rsidRDefault="00567BC5" w:rsidP="00567BC5">
      <w:pPr>
        <w:pStyle w:val="a7"/>
        <w:ind w:left="1440"/>
        <w:rPr>
          <w:rFonts w:ascii="Times New Roman" w:hAnsi="Times New Roman" w:cs="Times New Roman"/>
          <w:sz w:val="20"/>
          <w:szCs w:val="20"/>
        </w:rPr>
      </w:pPr>
    </w:p>
    <w:p w:rsidR="00567BC5" w:rsidRPr="00A24DC7" w:rsidRDefault="00567BC5" w:rsidP="00567BC5">
      <w:pPr>
        <w:pStyle w:val="a7"/>
        <w:ind w:left="1440"/>
        <w:rPr>
          <w:rStyle w:val="ab"/>
          <w:rFonts w:ascii="Times New Roman" w:hAnsi="Times New Roman" w:cs="Times New Roman"/>
          <w:b w:val="0"/>
          <w:color w:val="262626" w:themeColor="text1" w:themeTint="D9"/>
          <w:sz w:val="20"/>
        </w:rPr>
      </w:pPr>
      <w:r w:rsidRPr="00A24DC7">
        <w:rPr>
          <w:rStyle w:val="ab"/>
          <w:rFonts w:ascii="Times New Roman" w:hAnsi="Times New Roman" w:cs="Times New Roman"/>
          <w:color w:val="262626" w:themeColor="text1" w:themeTint="D9"/>
          <w:sz w:val="20"/>
        </w:rPr>
        <w:t xml:space="preserve">     1.  </w:t>
      </w:r>
      <w:r w:rsidRPr="00A24DC7">
        <w:rPr>
          <w:rStyle w:val="ab"/>
          <w:rFonts w:ascii="Times New Roman" w:hAnsi="Times New Roman" w:cs="Times New Roman"/>
          <w:b w:val="0"/>
          <w:color w:val="262626" w:themeColor="text1" w:themeTint="D9"/>
          <w:sz w:val="20"/>
        </w:rPr>
        <w:t>Северный Кавказ занимает пограничное положение между равнинами и горами.</w:t>
      </w:r>
    </w:p>
    <w:p w:rsidR="00567BC5" w:rsidRPr="00A24DC7" w:rsidRDefault="00567BC5" w:rsidP="00567BC5">
      <w:pPr>
        <w:pStyle w:val="a7"/>
        <w:ind w:left="1440"/>
        <w:rPr>
          <w:rStyle w:val="ab"/>
          <w:rFonts w:ascii="Times New Roman" w:hAnsi="Times New Roman" w:cs="Times New Roman"/>
          <w:b w:val="0"/>
          <w:color w:val="262626" w:themeColor="text1" w:themeTint="D9"/>
          <w:sz w:val="20"/>
        </w:rPr>
      </w:pPr>
      <w:r w:rsidRPr="00A24DC7">
        <w:rPr>
          <w:rStyle w:val="ab"/>
          <w:rFonts w:ascii="Times New Roman" w:hAnsi="Times New Roman" w:cs="Times New Roman"/>
          <w:b w:val="0"/>
          <w:color w:val="262626" w:themeColor="text1" w:themeTint="D9"/>
          <w:sz w:val="20"/>
        </w:rPr>
        <w:t xml:space="preserve">      2. Северный Кавказ имеет выгодное приморское ЭГП (экономико-географическое положение).</w:t>
      </w:r>
    </w:p>
    <w:p w:rsidR="00567BC5" w:rsidRPr="00A24DC7" w:rsidRDefault="00567BC5" w:rsidP="00567BC5">
      <w:pPr>
        <w:pStyle w:val="a7"/>
        <w:ind w:left="1440"/>
        <w:rPr>
          <w:rStyle w:val="ab"/>
          <w:rFonts w:ascii="Times New Roman" w:hAnsi="Times New Roman" w:cs="Times New Roman"/>
          <w:b w:val="0"/>
          <w:color w:val="262626" w:themeColor="text1" w:themeTint="D9"/>
          <w:sz w:val="20"/>
        </w:rPr>
      </w:pPr>
      <w:r w:rsidRPr="00A24DC7">
        <w:rPr>
          <w:rStyle w:val="ab"/>
          <w:rFonts w:ascii="Times New Roman" w:hAnsi="Times New Roman" w:cs="Times New Roman"/>
          <w:b w:val="0"/>
          <w:color w:val="262626" w:themeColor="text1" w:themeTint="D9"/>
          <w:sz w:val="20"/>
        </w:rPr>
        <w:t xml:space="preserve">      3. Для Северного Кавказа характерен однонациональный состав населения.</w:t>
      </w:r>
    </w:p>
    <w:p w:rsidR="00567BC5" w:rsidRPr="00A24DC7" w:rsidRDefault="00567BC5" w:rsidP="00567BC5">
      <w:pPr>
        <w:pStyle w:val="a7"/>
        <w:ind w:left="1440"/>
        <w:rPr>
          <w:rStyle w:val="ab"/>
          <w:rFonts w:ascii="Times New Roman" w:hAnsi="Times New Roman" w:cs="Times New Roman"/>
          <w:b w:val="0"/>
          <w:color w:val="262626" w:themeColor="text1" w:themeTint="D9"/>
          <w:sz w:val="20"/>
        </w:rPr>
      </w:pPr>
      <w:r w:rsidRPr="00A24DC7">
        <w:rPr>
          <w:rStyle w:val="ab"/>
          <w:rFonts w:ascii="Times New Roman" w:hAnsi="Times New Roman" w:cs="Times New Roman"/>
          <w:b w:val="0"/>
          <w:color w:val="262626" w:themeColor="text1" w:themeTint="D9"/>
          <w:sz w:val="20"/>
        </w:rPr>
        <w:t xml:space="preserve">     4. Для Северного Кавказа характерна самая низкая доля сельского населения.</w:t>
      </w:r>
    </w:p>
    <w:p w:rsidR="00567BC5" w:rsidRPr="00A24DC7" w:rsidRDefault="00567BC5" w:rsidP="00567BC5">
      <w:pPr>
        <w:pStyle w:val="a7"/>
        <w:ind w:left="1440"/>
        <w:rPr>
          <w:rStyle w:val="ab"/>
          <w:rFonts w:ascii="Times New Roman" w:hAnsi="Times New Roman" w:cs="Times New Roman"/>
          <w:b w:val="0"/>
          <w:color w:val="262626" w:themeColor="text1" w:themeTint="D9"/>
          <w:sz w:val="20"/>
        </w:rPr>
      </w:pPr>
      <w:r w:rsidRPr="00A24DC7">
        <w:rPr>
          <w:rStyle w:val="ab"/>
          <w:rFonts w:ascii="Times New Roman" w:hAnsi="Times New Roman" w:cs="Times New Roman"/>
          <w:b w:val="0"/>
          <w:color w:val="262626" w:themeColor="text1" w:themeTint="D9"/>
          <w:sz w:val="20"/>
        </w:rPr>
        <w:t xml:space="preserve">     5. Северный Кавказ – это единственный регион России, где естественный прирост  </w:t>
      </w:r>
    </w:p>
    <w:p w:rsidR="00567BC5" w:rsidRPr="00A24DC7" w:rsidRDefault="00567BC5" w:rsidP="00567BC5">
      <w:pPr>
        <w:pStyle w:val="a7"/>
        <w:ind w:left="1440"/>
        <w:rPr>
          <w:rStyle w:val="ab"/>
          <w:rFonts w:ascii="Times New Roman" w:hAnsi="Times New Roman" w:cs="Times New Roman"/>
          <w:b w:val="0"/>
          <w:color w:val="262626" w:themeColor="text1" w:themeTint="D9"/>
          <w:sz w:val="20"/>
        </w:rPr>
      </w:pPr>
      <w:r w:rsidRPr="00A24DC7">
        <w:rPr>
          <w:rStyle w:val="ab"/>
          <w:rFonts w:ascii="Times New Roman" w:hAnsi="Times New Roman" w:cs="Times New Roman"/>
          <w:b w:val="0"/>
          <w:color w:val="262626" w:themeColor="text1" w:themeTint="D9"/>
          <w:sz w:val="20"/>
        </w:rPr>
        <w:t xml:space="preserve">          положительный.</w:t>
      </w:r>
    </w:p>
    <w:p w:rsidR="00567BC5" w:rsidRPr="00A24DC7" w:rsidRDefault="00567BC5" w:rsidP="00567BC5">
      <w:pPr>
        <w:pStyle w:val="a7"/>
        <w:rPr>
          <w:rStyle w:val="ab"/>
          <w:rFonts w:ascii="Times New Roman" w:hAnsi="Times New Roman" w:cs="Times New Roman"/>
          <w:b w:val="0"/>
          <w:sz w:val="28"/>
          <w:szCs w:val="28"/>
        </w:rPr>
      </w:pPr>
    </w:p>
    <w:p w:rsidR="00567BC5" w:rsidRPr="00A24DC7" w:rsidRDefault="00567BC5" w:rsidP="00567BC5">
      <w:pPr>
        <w:pStyle w:val="a7"/>
        <w:numPr>
          <w:ilvl w:val="0"/>
          <w:numId w:val="4"/>
        </w:numPr>
        <w:rPr>
          <w:rStyle w:val="ab"/>
          <w:rFonts w:ascii="Times New Roman" w:hAnsi="Times New Roman" w:cs="Times New Roman"/>
          <w:b w:val="0"/>
          <w:sz w:val="28"/>
          <w:szCs w:val="28"/>
        </w:rPr>
      </w:pPr>
      <w:r w:rsidRPr="00A24DC7">
        <w:rPr>
          <w:rStyle w:val="ab"/>
          <w:rFonts w:ascii="Times New Roman" w:hAnsi="Times New Roman" w:cs="Times New Roman"/>
          <w:sz w:val="28"/>
          <w:szCs w:val="28"/>
        </w:rPr>
        <w:t>прием «Концептуальная таблица».</w:t>
      </w:r>
    </w:p>
    <w:p w:rsidR="00567BC5" w:rsidRPr="00A24DC7" w:rsidRDefault="00567BC5" w:rsidP="00567BC5">
      <w:pPr>
        <w:pStyle w:val="a7"/>
        <w:jc w:val="both"/>
        <w:rPr>
          <w:rFonts w:ascii="Times New Roman" w:hAnsi="Times New Roman" w:cs="Times New Roman"/>
          <w:sz w:val="24"/>
          <w:szCs w:val="24"/>
          <w:u w:val="single"/>
        </w:rPr>
      </w:pPr>
      <w:r w:rsidRPr="00A24DC7">
        <w:rPr>
          <w:rFonts w:ascii="Times New Roman" w:hAnsi="Times New Roman" w:cs="Times New Roman"/>
          <w:sz w:val="24"/>
          <w:szCs w:val="24"/>
          <w:u w:val="single"/>
        </w:rPr>
        <w:t>\</w:t>
      </w:r>
    </w:p>
    <w:p w:rsidR="00567BC5" w:rsidRPr="00A24DC7" w:rsidRDefault="00567BC5" w:rsidP="00567BC5">
      <w:pPr>
        <w:spacing w:before="100" w:beforeAutospacing="1" w:after="100" w:afterAutospacing="1" w:line="240" w:lineRule="auto"/>
        <w:rPr>
          <w:rFonts w:ascii="Times New Roman" w:eastAsia="Times New Roman" w:hAnsi="Times New Roman" w:cs="Times New Roman"/>
          <w:sz w:val="24"/>
          <w:szCs w:val="24"/>
        </w:rPr>
      </w:pPr>
      <w:r w:rsidRPr="00A24DC7">
        <w:rPr>
          <w:rFonts w:ascii="Times New Roman" w:eastAsia="Times New Roman" w:hAnsi="Times New Roman" w:cs="Times New Roman"/>
          <w:sz w:val="24"/>
          <w:szCs w:val="24"/>
        </w:rPr>
        <w:t xml:space="preserve">Концептуальные таблицы представляют собой матрицу, составление которой дает возможность более четкого сравнительного анализа (если необходимо рассматривать каждый из изучаемых процессов, объектов или явлений более детально) или комплексной оценки (в том случае, когда рассматриваемые процессы, объекты, явления или события изучаются как составляющие единой проблемы, события, объекта, процесса или явления). В заголовке таблицы может размещаться проблемный вопрос.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9"/>
        <w:gridCol w:w="6763"/>
        <w:gridCol w:w="1558"/>
      </w:tblGrid>
      <w:tr w:rsidR="00567BC5" w:rsidRPr="00A24DC7" w:rsidTr="00A04B3B">
        <w:tc>
          <w:tcPr>
            <w:tcW w:w="0" w:type="auto"/>
          </w:tcPr>
          <w:p w:rsidR="00567BC5" w:rsidRPr="00A24DC7" w:rsidRDefault="00567BC5" w:rsidP="00A04B3B">
            <w:pPr>
              <w:pStyle w:val="a3"/>
              <w:rPr>
                <w:rStyle w:val="ab"/>
                <w:rFonts w:ascii="Times New Roman" w:hAnsi="Times New Roman" w:cs="Times New Roman"/>
                <w:b w:val="0"/>
                <w:color w:val="262626" w:themeColor="text1" w:themeTint="D9"/>
                <w:sz w:val="20"/>
                <w:szCs w:val="20"/>
              </w:rPr>
            </w:pPr>
            <w:r w:rsidRPr="00A24DC7">
              <w:rPr>
                <w:rStyle w:val="ab"/>
                <w:rFonts w:ascii="Times New Roman" w:hAnsi="Times New Roman" w:cs="Times New Roman"/>
                <w:b w:val="0"/>
                <w:color w:val="262626" w:themeColor="text1" w:themeTint="D9"/>
                <w:sz w:val="20"/>
                <w:szCs w:val="20"/>
              </w:rPr>
              <w:t xml:space="preserve">          Москва</w:t>
            </w:r>
          </w:p>
        </w:tc>
        <w:tc>
          <w:tcPr>
            <w:tcW w:w="0" w:type="auto"/>
          </w:tcPr>
          <w:p w:rsidR="00567BC5" w:rsidRPr="00A24DC7" w:rsidRDefault="00567BC5" w:rsidP="00A04B3B">
            <w:pPr>
              <w:pStyle w:val="a3"/>
              <w:rPr>
                <w:rStyle w:val="ab"/>
                <w:rFonts w:ascii="Times New Roman" w:hAnsi="Times New Roman" w:cs="Times New Roman"/>
                <w:b w:val="0"/>
                <w:color w:val="262626" w:themeColor="text1" w:themeTint="D9"/>
                <w:sz w:val="20"/>
                <w:szCs w:val="20"/>
              </w:rPr>
            </w:pPr>
            <w:r w:rsidRPr="00A24DC7">
              <w:rPr>
                <w:rStyle w:val="ab"/>
                <w:rFonts w:ascii="Times New Roman" w:hAnsi="Times New Roman" w:cs="Times New Roman"/>
                <w:b w:val="0"/>
                <w:color w:val="262626" w:themeColor="text1" w:themeTint="D9"/>
                <w:sz w:val="20"/>
                <w:szCs w:val="20"/>
              </w:rPr>
              <w:t>Линии сравнения</w:t>
            </w:r>
          </w:p>
        </w:tc>
        <w:tc>
          <w:tcPr>
            <w:tcW w:w="0" w:type="auto"/>
          </w:tcPr>
          <w:p w:rsidR="00567BC5" w:rsidRPr="00A24DC7" w:rsidRDefault="00567BC5" w:rsidP="00A04B3B">
            <w:pPr>
              <w:pStyle w:val="a3"/>
              <w:rPr>
                <w:rStyle w:val="ab"/>
                <w:rFonts w:ascii="Times New Roman" w:hAnsi="Times New Roman" w:cs="Times New Roman"/>
                <w:b w:val="0"/>
                <w:color w:val="262626" w:themeColor="text1" w:themeTint="D9"/>
                <w:sz w:val="20"/>
                <w:szCs w:val="20"/>
              </w:rPr>
            </w:pPr>
            <w:r w:rsidRPr="00A24DC7">
              <w:rPr>
                <w:rStyle w:val="ab"/>
                <w:rFonts w:ascii="Times New Roman" w:hAnsi="Times New Roman" w:cs="Times New Roman"/>
                <w:b w:val="0"/>
                <w:color w:val="262626" w:themeColor="text1" w:themeTint="D9"/>
                <w:sz w:val="20"/>
                <w:szCs w:val="20"/>
              </w:rPr>
              <w:t>Санкт-Петербург</w:t>
            </w:r>
          </w:p>
        </w:tc>
      </w:tr>
      <w:tr w:rsidR="00567BC5" w:rsidRPr="00A24DC7" w:rsidTr="00A04B3B">
        <w:tc>
          <w:tcPr>
            <w:tcW w:w="0" w:type="auto"/>
          </w:tcPr>
          <w:p w:rsidR="00567BC5" w:rsidRPr="00A24DC7" w:rsidRDefault="00567BC5" w:rsidP="00A04B3B">
            <w:pPr>
              <w:pStyle w:val="a3"/>
              <w:rPr>
                <w:rStyle w:val="ab"/>
                <w:rFonts w:ascii="Times New Roman" w:hAnsi="Times New Roman" w:cs="Times New Roman"/>
                <w:b w:val="0"/>
                <w:color w:val="262626" w:themeColor="text1" w:themeTint="D9"/>
                <w:sz w:val="20"/>
                <w:szCs w:val="20"/>
              </w:rPr>
            </w:pPr>
          </w:p>
        </w:tc>
        <w:tc>
          <w:tcPr>
            <w:tcW w:w="0" w:type="auto"/>
          </w:tcPr>
          <w:p w:rsidR="00567BC5" w:rsidRPr="00A24DC7" w:rsidRDefault="00567BC5" w:rsidP="00A04B3B">
            <w:pPr>
              <w:pStyle w:val="a3"/>
              <w:rPr>
                <w:rStyle w:val="ab"/>
                <w:rFonts w:ascii="Times New Roman" w:hAnsi="Times New Roman" w:cs="Times New Roman"/>
                <w:b w:val="0"/>
                <w:color w:val="262626" w:themeColor="text1" w:themeTint="D9"/>
                <w:sz w:val="20"/>
                <w:szCs w:val="20"/>
              </w:rPr>
            </w:pPr>
            <w:r w:rsidRPr="00A24DC7">
              <w:rPr>
                <w:rStyle w:val="ab"/>
                <w:rFonts w:ascii="Times New Roman" w:hAnsi="Times New Roman" w:cs="Times New Roman"/>
                <w:b w:val="0"/>
                <w:color w:val="262626" w:themeColor="text1" w:themeTint="D9"/>
                <w:sz w:val="20"/>
                <w:szCs w:val="20"/>
              </w:rPr>
              <w:t>1.В какой части страны расположен город?</w:t>
            </w:r>
          </w:p>
        </w:tc>
        <w:tc>
          <w:tcPr>
            <w:tcW w:w="0" w:type="auto"/>
          </w:tcPr>
          <w:p w:rsidR="00567BC5" w:rsidRPr="00A24DC7" w:rsidRDefault="00567BC5" w:rsidP="00A04B3B">
            <w:pPr>
              <w:pStyle w:val="a3"/>
              <w:rPr>
                <w:rStyle w:val="ab"/>
                <w:rFonts w:ascii="Times New Roman" w:hAnsi="Times New Roman" w:cs="Times New Roman"/>
                <w:b w:val="0"/>
                <w:color w:val="262626" w:themeColor="text1" w:themeTint="D9"/>
                <w:sz w:val="20"/>
                <w:szCs w:val="20"/>
              </w:rPr>
            </w:pPr>
          </w:p>
        </w:tc>
      </w:tr>
      <w:tr w:rsidR="00567BC5" w:rsidRPr="00A24DC7" w:rsidTr="00A04B3B">
        <w:tc>
          <w:tcPr>
            <w:tcW w:w="0" w:type="auto"/>
          </w:tcPr>
          <w:p w:rsidR="00567BC5" w:rsidRPr="00A24DC7" w:rsidRDefault="00567BC5" w:rsidP="00A04B3B">
            <w:pPr>
              <w:pStyle w:val="a3"/>
              <w:rPr>
                <w:rStyle w:val="ab"/>
                <w:rFonts w:ascii="Times New Roman" w:hAnsi="Times New Roman" w:cs="Times New Roman"/>
                <w:b w:val="0"/>
                <w:color w:val="262626" w:themeColor="text1" w:themeTint="D9"/>
                <w:sz w:val="20"/>
                <w:szCs w:val="20"/>
              </w:rPr>
            </w:pPr>
          </w:p>
        </w:tc>
        <w:tc>
          <w:tcPr>
            <w:tcW w:w="0" w:type="auto"/>
          </w:tcPr>
          <w:p w:rsidR="00567BC5" w:rsidRPr="00A24DC7" w:rsidRDefault="00567BC5" w:rsidP="00A04B3B">
            <w:pPr>
              <w:pStyle w:val="a3"/>
              <w:rPr>
                <w:rStyle w:val="ab"/>
                <w:rFonts w:ascii="Times New Roman" w:hAnsi="Times New Roman" w:cs="Times New Roman"/>
                <w:b w:val="0"/>
                <w:color w:val="262626" w:themeColor="text1" w:themeTint="D9"/>
                <w:sz w:val="20"/>
                <w:szCs w:val="20"/>
              </w:rPr>
            </w:pPr>
            <w:r w:rsidRPr="00A24DC7">
              <w:rPr>
                <w:rStyle w:val="ab"/>
                <w:rFonts w:ascii="Times New Roman" w:hAnsi="Times New Roman" w:cs="Times New Roman"/>
                <w:b w:val="0"/>
                <w:color w:val="262626" w:themeColor="text1" w:themeTint="D9"/>
                <w:sz w:val="20"/>
                <w:szCs w:val="20"/>
              </w:rPr>
              <w:t>2.Выход к морю</w:t>
            </w:r>
          </w:p>
        </w:tc>
        <w:tc>
          <w:tcPr>
            <w:tcW w:w="0" w:type="auto"/>
          </w:tcPr>
          <w:p w:rsidR="00567BC5" w:rsidRPr="00A24DC7" w:rsidRDefault="00567BC5" w:rsidP="00A04B3B">
            <w:pPr>
              <w:pStyle w:val="a3"/>
              <w:rPr>
                <w:rStyle w:val="ab"/>
                <w:rFonts w:ascii="Times New Roman" w:hAnsi="Times New Roman" w:cs="Times New Roman"/>
                <w:b w:val="0"/>
                <w:color w:val="262626" w:themeColor="text1" w:themeTint="D9"/>
                <w:sz w:val="20"/>
                <w:szCs w:val="20"/>
              </w:rPr>
            </w:pPr>
          </w:p>
        </w:tc>
      </w:tr>
      <w:tr w:rsidR="00567BC5" w:rsidRPr="00A24DC7" w:rsidTr="00A04B3B">
        <w:tc>
          <w:tcPr>
            <w:tcW w:w="0" w:type="auto"/>
          </w:tcPr>
          <w:p w:rsidR="00567BC5" w:rsidRPr="00A24DC7" w:rsidRDefault="00567BC5" w:rsidP="00A04B3B">
            <w:pPr>
              <w:pStyle w:val="a3"/>
              <w:rPr>
                <w:rStyle w:val="ab"/>
                <w:rFonts w:ascii="Times New Roman" w:hAnsi="Times New Roman" w:cs="Times New Roman"/>
                <w:b w:val="0"/>
                <w:color w:val="262626" w:themeColor="text1" w:themeTint="D9"/>
                <w:sz w:val="20"/>
                <w:szCs w:val="20"/>
              </w:rPr>
            </w:pPr>
          </w:p>
        </w:tc>
        <w:tc>
          <w:tcPr>
            <w:tcW w:w="0" w:type="auto"/>
          </w:tcPr>
          <w:p w:rsidR="00567BC5" w:rsidRPr="00A24DC7" w:rsidRDefault="00567BC5" w:rsidP="00A04B3B">
            <w:pPr>
              <w:pStyle w:val="a3"/>
              <w:rPr>
                <w:rStyle w:val="ab"/>
                <w:rFonts w:ascii="Times New Roman" w:hAnsi="Times New Roman" w:cs="Times New Roman"/>
                <w:b w:val="0"/>
                <w:color w:val="262626" w:themeColor="text1" w:themeTint="D9"/>
                <w:sz w:val="20"/>
                <w:szCs w:val="20"/>
              </w:rPr>
            </w:pPr>
            <w:r w:rsidRPr="00A24DC7">
              <w:rPr>
                <w:rStyle w:val="ab"/>
                <w:rFonts w:ascii="Times New Roman" w:hAnsi="Times New Roman" w:cs="Times New Roman"/>
                <w:b w:val="0"/>
                <w:color w:val="262626" w:themeColor="text1" w:themeTint="D9"/>
                <w:sz w:val="20"/>
                <w:szCs w:val="20"/>
              </w:rPr>
              <w:t>3.Транспортное положение</w:t>
            </w:r>
          </w:p>
        </w:tc>
        <w:tc>
          <w:tcPr>
            <w:tcW w:w="0" w:type="auto"/>
          </w:tcPr>
          <w:p w:rsidR="00567BC5" w:rsidRPr="00A24DC7" w:rsidRDefault="00567BC5" w:rsidP="00A04B3B">
            <w:pPr>
              <w:pStyle w:val="a3"/>
              <w:rPr>
                <w:rStyle w:val="ab"/>
                <w:rFonts w:ascii="Times New Roman" w:hAnsi="Times New Roman" w:cs="Times New Roman"/>
                <w:b w:val="0"/>
                <w:color w:val="262626" w:themeColor="text1" w:themeTint="D9"/>
                <w:sz w:val="20"/>
                <w:szCs w:val="20"/>
              </w:rPr>
            </w:pPr>
          </w:p>
        </w:tc>
      </w:tr>
      <w:tr w:rsidR="00567BC5" w:rsidRPr="00A24DC7" w:rsidTr="00A04B3B">
        <w:tc>
          <w:tcPr>
            <w:tcW w:w="0" w:type="auto"/>
          </w:tcPr>
          <w:p w:rsidR="00567BC5" w:rsidRPr="00A24DC7" w:rsidRDefault="00567BC5" w:rsidP="00A04B3B">
            <w:pPr>
              <w:pStyle w:val="a3"/>
              <w:rPr>
                <w:rStyle w:val="ab"/>
                <w:rFonts w:ascii="Times New Roman" w:hAnsi="Times New Roman" w:cs="Times New Roman"/>
                <w:b w:val="0"/>
                <w:color w:val="262626" w:themeColor="text1" w:themeTint="D9"/>
                <w:sz w:val="20"/>
                <w:szCs w:val="20"/>
              </w:rPr>
            </w:pPr>
          </w:p>
        </w:tc>
        <w:tc>
          <w:tcPr>
            <w:tcW w:w="0" w:type="auto"/>
          </w:tcPr>
          <w:p w:rsidR="00567BC5" w:rsidRPr="00A24DC7" w:rsidRDefault="00567BC5" w:rsidP="00A04B3B">
            <w:pPr>
              <w:pStyle w:val="a3"/>
              <w:rPr>
                <w:rStyle w:val="ab"/>
                <w:rFonts w:ascii="Times New Roman" w:hAnsi="Times New Roman" w:cs="Times New Roman"/>
                <w:b w:val="0"/>
                <w:color w:val="262626" w:themeColor="text1" w:themeTint="D9"/>
                <w:sz w:val="20"/>
                <w:szCs w:val="20"/>
              </w:rPr>
            </w:pPr>
            <w:r w:rsidRPr="00A24DC7">
              <w:rPr>
                <w:rStyle w:val="ab"/>
                <w:rFonts w:ascii="Times New Roman" w:hAnsi="Times New Roman" w:cs="Times New Roman"/>
                <w:b w:val="0"/>
                <w:color w:val="262626" w:themeColor="text1" w:themeTint="D9"/>
                <w:sz w:val="20"/>
                <w:szCs w:val="20"/>
              </w:rPr>
              <w:t>4.Положение на реке</w:t>
            </w:r>
          </w:p>
        </w:tc>
        <w:tc>
          <w:tcPr>
            <w:tcW w:w="0" w:type="auto"/>
          </w:tcPr>
          <w:p w:rsidR="00567BC5" w:rsidRPr="00A24DC7" w:rsidRDefault="00567BC5" w:rsidP="00A04B3B">
            <w:pPr>
              <w:pStyle w:val="a3"/>
              <w:rPr>
                <w:rStyle w:val="ab"/>
                <w:rFonts w:ascii="Times New Roman" w:hAnsi="Times New Roman" w:cs="Times New Roman"/>
                <w:b w:val="0"/>
                <w:color w:val="262626" w:themeColor="text1" w:themeTint="D9"/>
                <w:sz w:val="20"/>
                <w:szCs w:val="20"/>
              </w:rPr>
            </w:pPr>
          </w:p>
        </w:tc>
      </w:tr>
      <w:tr w:rsidR="00567BC5" w:rsidRPr="00A24DC7" w:rsidTr="00A04B3B">
        <w:tc>
          <w:tcPr>
            <w:tcW w:w="0" w:type="auto"/>
          </w:tcPr>
          <w:p w:rsidR="00567BC5" w:rsidRPr="00A24DC7" w:rsidRDefault="00567BC5" w:rsidP="00A04B3B">
            <w:pPr>
              <w:pStyle w:val="a3"/>
              <w:rPr>
                <w:rStyle w:val="ab"/>
                <w:rFonts w:ascii="Times New Roman" w:hAnsi="Times New Roman" w:cs="Times New Roman"/>
                <w:b w:val="0"/>
                <w:color w:val="262626" w:themeColor="text1" w:themeTint="D9"/>
                <w:sz w:val="20"/>
                <w:szCs w:val="20"/>
              </w:rPr>
            </w:pPr>
          </w:p>
        </w:tc>
        <w:tc>
          <w:tcPr>
            <w:tcW w:w="0" w:type="auto"/>
          </w:tcPr>
          <w:p w:rsidR="00567BC5" w:rsidRPr="00A24DC7" w:rsidRDefault="00567BC5" w:rsidP="00A04B3B">
            <w:pPr>
              <w:pStyle w:val="a3"/>
              <w:rPr>
                <w:rStyle w:val="ab"/>
                <w:rFonts w:ascii="Times New Roman" w:hAnsi="Times New Roman" w:cs="Times New Roman"/>
                <w:b w:val="0"/>
                <w:color w:val="262626" w:themeColor="text1" w:themeTint="D9"/>
                <w:sz w:val="20"/>
                <w:szCs w:val="20"/>
              </w:rPr>
            </w:pPr>
            <w:r w:rsidRPr="00A24DC7">
              <w:rPr>
                <w:rStyle w:val="ab"/>
                <w:rFonts w:ascii="Times New Roman" w:hAnsi="Times New Roman" w:cs="Times New Roman"/>
                <w:b w:val="0"/>
                <w:color w:val="262626" w:themeColor="text1" w:themeTint="D9"/>
                <w:sz w:val="20"/>
                <w:szCs w:val="20"/>
              </w:rPr>
              <w:t>5.Планировка города</w:t>
            </w:r>
          </w:p>
          <w:p w:rsidR="00567BC5" w:rsidRPr="00A24DC7" w:rsidRDefault="00567BC5" w:rsidP="00A04B3B">
            <w:pPr>
              <w:pStyle w:val="a3"/>
              <w:rPr>
                <w:rStyle w:val="ab"/>
                <w:rFonts w:ascii="Times New Roman" w:hAnsi="Times New Roman" w:cs="Times New Roman"/>
                <w:b w:val="0"/>
                <w:color w:val="262626" w:themeColor="text1" w:themeTint="D9"/>
                <w:sz w:val="20"/>
                <w:szCs w:val="20"/>
              </w:rPr>
            </w:pPr>
            <w:r w:rsidRPr="00A24DC7">
              <w:rPr>
                <w:rStyle w:val="ab"/>
                <w:rFonts w:ascii="Times New Roman" w:hAnsi="Times New Roman" w:cs="Times New Roman"/>
                <w:b w:val="0"/>
                <w:color w:val="262626" w:themeColor="text1" w:themeTint="D9"/>
                <w:sz w:val="20"/>
                <w:szCs w:val="20"/>
              </w:rPr>
              <w:t xml:space="preserve">   А) Определите тип планировки (радиально-кольцевая, дуговая, прямоугольная, линейная)</w:t>
            </w:r>
          </w:p>
          <w:p w:rsidR="00567BC5" w:rsidRPr="00A24DC7" w:rsidRDefault="00567BC5" w:rsidP="00A04B3B">
            <w:pPr>
              <w:pStyle w:val="a3"/>
              <w:rPr>
                <w:rStyle w:val="ab"/>
                <w:rFonts w:ascii="Times New Roman" w:hAnsi="Times New Roman" w:cs="Times New Roman"/>
                <w:b w:val="0"/>
                <w:color w:val="262626" w:themeColor="text1" w:themeTint="D9"/>
                <w:sz w:val="20"/>
                <w:szCs w:val="20"/>
              </w:rPr>
            </w:pPr>
            <w:r w:rsidRPr="00A24DC7">
              <w:rPr>
                <w:rStyle w:val="ab"/>
                <w:rFonts w:ascii="Times New Roman" w:hAnsi="Times New Roman" w:cs="Times New Roman"/>
                <w:b w:val="0"/>
                <w:color w:val="262626" w:themeColor="text1" w:themeTint="D9"/>
                <w:sz w:val="20"/>
                <w:szCs w:val="20"/>
              </w:rPr>
              <w:t xml:space="preserve">   Б) явный центр города</w:t>
            </w:r>
          </w:p>
          <w:p w:rsidR="00567BC5" w:rsidRPr="00A24DC7" w:rsidRDefault="00567BC5" w:rsidP="00A04B3B">
            <w:pPr>
              <w:pStyle w:val="a3"/>
              <w:rPr>
                <w:rStyle w:val="ab"/>
                <w:rFonts w:ascii="Times New Roman" w:hAnsi="Times New Roman" w:cs="Times New Roman"/>
                <w:b w:val="0"/>
                <w:color w:val="262626" w:themeColor="text1" w:themeTint="D9"/>
                <w:sz w:val="20"/>
                <w:szCs w:val="20"/>
              </w:rPr>
            </w:pPr>
            <w:r w:rsidRPr="00A24DC7">
              <w:rPr>
                <w:rStyle w:val="ab"/>
                <w:rFonts w:ascii="Times New Roman" w:hAnsi="Times New Roman" w:cs="Times New Roman"/>
                <w:b w:val="0"/>
                <w:color w:val="262626" w:themeColor="text1" w:themeTint="D9"/>
                <w:sz w:val="20"/>
                <w:szCs w:val="20"/>
              </w:rPr>
              <w:t xml:space="preserve">   В) год основания </w:t>
            </w:r>
          </w:p>
          <w:p w:rsidR="00567BC5" w:rsidRPr="00A24DC7" w:rsidRDefault="00567BC5" w:rsidP="00A04B3B">
            <w:pPr>
              <w:pStyle w:val="a3"/>
              <w:rPr>
                <w:rStyle w:val="ab"/>
                <w:rFonts w:ascii="Times New Roman" w:hAnsi="Times New Roman" w:cs="Times New Roman"/>
                <w:b w:val="0"/>
                <w:color w:val="262626" w:themeColor="text1" w:themeTint="D9"/>
                <w:sz w:val="20"/>
                <w:szCs w:val="20"/>
              </w:rPr>
            </w:pPr>
            <w:r w:rsidRPr="00A24DC7">
              <w:rPr>
                <w:rStyle w:val="ab"/>
                <w:rFonts w:ascii="Times New Roman" w:hAnsi="Times New Roman" w:cs="Times New Roman"/>
                <w:b w:val="0"/>
                <w:color w:val="262626" w:themeColor="text1" w:themeTint="D9"/>
                <w:sz w:val="20"/>
                <w:szCs w:val="20"/>
              </w:rPr>
              <w:t xml:space="preserve">   Г) достопримечательности</w:t>
            </w:r>
          </w:p>
        </w:tc>
        <w:tc>
          <w:tcPr>
            <w:tcW w:w="0" w:type="auto"/>
          </w:tcPr>
          <w:p w:rsidR="00567BC5" w:rsidRPr="00A24DC7" w:rsidRDefault="00567BC5" w:rsidP="00A04B3B">
            <w:pPr>
              <w:pStyle w:val="a3"/>
              <w:rPr>
                <w:rStyle w:val="ab"/>
                <w:rFonts w:ascii="Times New Roman" w:hAnsi="Times New Roman" w:cs="Times New Roman"/>
                <w:b w:val="0"/>
                <w:color w:val="262626" w:themeColor="text1" w:themeTint="D9"/>
                <w:sz w:val="20"/>
                <w:szCs w:val="20"/>
              </w:rPr>
            </w:pPr>
          </w:p>
        </w:tc>
      </w:tr>
    </w:tbl>
    <w:p w:rsidR="00567BC5" w:rsidRPr="00A24DC7" w:rsidRDefault="00567BC5" w:rsidP="00D716F9">
      <w:pPr>
        <w:jc w:val="both"/>
        <w:rPr>
          <w:rFonts w:ascii="Times New Roman" w:hAnsi="Times New Roman" w:cs="Times New Roman"/>
          <w:sz w:val="24"/>
          <w:szCs w:val="24"/>
          <w:u w:val="single"/>
        </w:rPr>
      </w:pPr>
    </w:p>
    <w:p w:rsidR="003118F9" w:rsidRPr="00A24DC7" w:rsidRDefault="003118F9" w:rsidP="003118F9">
      <w:pPr>
        <w:pStyle w:val="a7"/>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24DC7">
        <w:rPr>
          <w:rFonts w:ascii="Times New Roman" w:eastAsia="Times New Roman" w:hAnsi="Times New Roman" w:cs="Times New Roman"/>
          <w:b/>
          <w:bCs/>
          <w:sz w:val="24"/>
          <w:szCs w:val="24"/>
        </w:rPr>
        <w:t xml:space="preserve">Таблица «Что? Где? Когда? Почему?» </w:t>
      </w:r>
      <w:r w:rsidRPr="00A24DC7">
        <w:rPr>
          <w:rFonts w:ascii="Times New Roman" w:eastAsia="Times New Roman" w:hAnsi="Times New Roman" w:cs="Times New Roman"/>
          <w:sz w:val="24"/>
          <w:szCs w:val="24"/>
        </w:rPr>
        <w:t xml:space="preserve">- это простой и знакомый прием. Таблица заполняется на стадии осмысления по ходу работы с информацией. </w:t>
      </w:r>
    </w:p>
    <w:tbl>
      <w:tblPr>
        <w:tblW w:w="9807" w:type="dxa"/>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541"/>
        <w:gridCol w:w="1345"/>
        <w:gridCol w:w="1945"/>
        <w:gridCol w:w="1477"/>
        <w:gridCol w:w="3499"/>
      </w:tblGrid>
      <w:tr w:rsidR="003118F9" w:rsidRPr="00A24DC7" w:rsidTr="003118F9">
        <w:trPr>
          <w:trHeight w:val="27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18F9" w:rsidRPr="00A24DC7" w:rsidRDefault="003118F9" w:rsidP="00A04B3B">
            <w:pPr>
              <w:spacing w:before="100" w:beforeAutospacing="1" w:after="100" w:afterAutospacing="1" w:line="240" w:lineRule="auto"/>
              <w:rPr>
                <w:rFonts w:ascii="Times New Roman" w:eastAsia="Times New Roman" w:hAnsi="Times New Roman" w:cs="Times New Roman"/>
                <w:sz w:val="24"/>
                <w:szCs w:val="24"/>
              </w:rPr>
            </w:pPr>
            <w:r w:rsidRPr="00A24DC7">
              <w:rPr>
                <w:rFonts w:ascii="Times New Roman" w:eastAsia="Times New Roman" w:hAnsi="Times New Roman" w:cs="Times New Roman"/>
                <w:b/>
                <w:bCs/>
                <w:sz w:val="24"/>
                <w:szCs w:val="24"/>
              </w:rPr>
              <w:t xml:space="preserve">Кто? </w:t>
            </w:r>
          </w:p>
        </w:tc>
        <w:tc>
          <w:tcPr>
            <w:tcW w:w="0" w:type="auto"/>
            <w:tcBorders>
              <w:top w:val="outset" w:sz="6" w:space="0" w:color="auto"/>
              <w:left w:val="outset" w:sz="6" w:space="0" w:color="auto"/>
              <w:bottom w:val="outset" w:sz="6" w:space="0" w:color="auto"/>
              <w:right w:val="outset" w:sz="6" w:space="0" w:color="auto"/>
            </w:tcBorders>
            <w:vAlign w:val="center"/>
            <w:hideMark/>
          </w:tcPr>
          <w:p w:rsidR="003118F9" w:rsidRPr="00A24DC7" w:rsidRDefault="003118F9" w:rsidP="00A04B3B">
            <w:pPr>
              <w:spacing w:before="100" w:beforeAutospacing="1" w:after="100" w:afterAutospacing="1" w:line="240" w:lineRule="auto"/>
              <w:rPr>
                <w:rFonts w:ascii="Times New Roman" w:eastAsia="Times New Roman" w:hAnsi="Times New Roman" w:cs="Times New Roman"/>
                <w:sz w:val="24"/>
                <w:szCs w:val="24"/>
              </w:rPr>
            </w:pPr>
            <w:r w:rsidRPr="00A24DC7">
              <w:rPr>
                <w:rFonts w:ascii="Times New Roman" w:eastAsia="Times New Roman" w:hAnsi="Times New Roman" w:cs="Times New Roman"/>
                <w:b/>
                <w:bCs/>
                <w:sz w:val="24"/>
                <w:szCs w:val="24"/>
              </w:rPr>
              <w:t xml:space="preserve">Что? </w:t>
            </w:r>
          </w:p>
        </w:tc>
        <w:tc>
          <w:tcPr>
            <w:tcW w:w="0" w:type="auto"/>
            <w:tcBorders>
              <w:top w:val="outset" w:sz="6" w:space="0" w:color="auto"/>
              <w:left w:val="outset" w:sz="6" w:space="0" w:color="auto"/>
              <w:bottom w:val="outset" w:sz="6" w:space="0" w:color="auto"/>
              <w:right w:val="outset" w:sz="6" w:space="0" w:color="auto"/>
            </w:tcBorders>
            <w:vAlign w:val="center"/>
            <w:hideMark/>
          </w:tcPr>
          <w:p w:rsidR="003118F9" w:rsidRPr="00A24DC7" w:rsidRDefault="003118F9" w:rsidP="00A04B3B">
            <w:pPr>
              <w:spacing w:before="100" w:beforeAutospacing="1" w:after="100" w:afterAutospacing="1" w:line="240" w:lineRule="auto"/>
              <w:rPr>
                <w:rFonts w:ascii="Times New Roman" w:eastAsia="Times New Roman" w:hAnsi="Times New Roman" w:cs="Times New Roman"/>
                <w:sz w:val="24"/>
                <w:szCs w:val="24"/>
              </w:rPr>
            </w:pPr>
            <w:r w:rsidRPr="00A24DC7">
              <w:rPr>
                <w:rFonts w:ascii="Times New Roman" w:eastAsia="Times New Roman" w:hAnsi="Times New Roman" w:cs="Times New Roman"/>
                <w:b/>
                <w:bCs/>
                <w:sz w:val="24"/>
                <w:szCs w:val="24"/>
              </w:rPr>
              <w:t xml:space="preserve">Где? </w:t>
            </w:r>
          </w:p>
        </w:tc>
        <w:tc>
          <w:tcPr>
            <w:tcW w:w="0" w:type="auto"/>
            <w:tcBorders>
              <w:top w:val="outset" w:sz="6" w:space="0" w:color="auto"/>
              <w:left w:val="outset" w:sz="6" w:space="0" w:color="auto"/>
              <w:bottom w:val="outset" w:sz="6" w:space="0" w:color="auto"/>
              <w:right w:val="outset" w:sz="6" w:space="0" w:color="auto"/>
            </w:tcBorders>
            <w:vAlign w:val="center"/>
            <w:hideMark/>
          </w:tcPr>
          <w:p w:rsidR="003118F9" w:rsidRPr="00A24DC7" w:rsidRDefault="003118F9" w:rsidP="00A04B3B">
            <w:pPr>
              <w:spacing w:before="100" w:beforeAutospacing="1" w:after="100" w:afterAutospacing="1" w:line="240" w:lineRule="auto"/>
              <w:rPr>
                <w:rFonts w:ascii="Times New Roman" w:eastAsia="Times New Roman" w:hAnsi="Times New Roman" w:cs="Times New Roman"/>
                <w:sz w:val="24"/>
                <w:szCs w:val="24"/>
              </w:rPr>
            </w:pPr>
            <w:r w:rsidRPr="00A24DC7">
              <w:rPr>
                <w:rFonts w:ascii="Times New Roman" w:eastAsia="Times New Roman" w:hAnsi="Times New Roman" w:cs="Times New Roman"/>
                <w:b/>
                <w:bCs/>
                <w:sz w:val="24"/>
                <w:szCs w:val="24"/>
              </w:rPr>
              <w:t xml:space="preserve">Когда?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118F9" w:rsidRPr="00A24DC7" w:rsidRDefault="003118F9" w:rsidP="00A04B3B">
            <w:pPr>
              <w:spacing w:before="100" w:beforeAutospacing="1" w:after="100" w:afterAutospacing="1" w:line="240" w:lineRule="auto"/>
              <w:rPr>
                <w:rFonts w:ascii="Times New Roman" w:eastAsia="Times New Roman" w:hAnsi="Times New Roman" w:cs="Times New Roman"/>
                <w:sz w:val="24"/>
                <w:szCs w:val="24"/>
              </w:rPr>
            </w:pPr>
            <w:r w:rsidRPr="00A24DC7">
              <w:rPr>
                <w:rFonts w:ascii="Times New Roman" w:eastAsia="Times New Roman" w:hAnsi="Times New Roman" w:cs="Times New Roman"/>
                <w:b/>
                <w:bCs/>
                <w:sz w:val="24"/>
                <w:szCs w:val="24"/>
              </w:rPr>
              <w:t xml:space="preserve">Почему? </w:t>
            </w:r>
          </w:p>
        </w:tc>
      </w:tr>
      <w:tr w:rsidR="003118F9" w:rsidRPr="00A24DC7" w:rsidTr="003118F9">
        <w:trPr>
          <w:trHeight w:val="27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18F9" w:rsidRPr="00A24DC7" w:rsidRDefault="003118F9" w:rsidP="00A04B3B">
            <w:pPr>
              <w:spacing w:before="100" w:beforeAutospacing="1" w:after="100" w:afterAutospacing="1" w:line="240" w:lineRule="auto"/>
              <w:rPr>
                <w:rFonts w:ascii="Times New Roman" w:eastAsia="Times New Roman" w:hAnsi="Times New Roman" w:cs="Times New Roman"/>
                <w:b/>
                <w:bCs/>
                <w:sz w:val="24"/>
                <w:szCs w:val="24"/>
              </w:rPr>
            </w:pPr>
            <w:r w:rsidRPr="00A24DC7">
              <w:rPr>
                <w:rFonts w:ascii="Times New Roman" w:eastAsia="Times New Roman" w:hAnsi="Times New Roman" w:cs="Times New Roman"/>
                <w:b/>
                <w:bCs/>
                <w:sz w:val="24"/>
                <w:szCs w:val="24"/>
              </w:rPr>
              <w:t xml:space="preserve">Учитель </w:t>
            </w:r>
          </w:p>
          <w:p w:rsidR="003118F9" w:rsidRPr="00A24DC7" w:rsidRDefault="003118F9" w:rsidP="00A04B3B">
            <w:pPr>
              <w:spacing w:before="100" w:beforeAutospacing="1" w:after="100" w:afterAutospacing="1" w:line="240" w:lineRule="auto"/>
              <w:rPr>
                <w:rFonts w:ascii="Times New Roman" w:eastAsia="Times New Roman" w:hAnsi="Times New Roman" w:cs="Times New Roman"/>
                <w:b/>
                <w:bCs/>
                <w:sz w:val="24"/>
                <w:szCs w:val="24"/>
              </w:rPr>
            </w:pPr>
            <w:r w:rsidRPr="00A24DC7">
              <w:rPr>
                <w:rFonts w:ascii="Times New Roman" w:eastAsia="Times New Roman" w:hAnsi="Times New Roman" w:cs="Times New Roman"/>
                <w:b/>
                <w:bCs/>
                <w:sz w:val="24"/>
                <w:szCs w:val="24"/>
              </w:rPr>
              <w:t>географии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118F9" w:rsidRPr="00A24DC7" w:rsidRDefault="003118F9" w:rsidP="00A04B3B">
            <w:pPr>
              <w:spacing w:before="100" w:beforeAutospacing="1" w:after="100" w:afterAutospacing="1" w:line="240" w:lineRule="auto"/>
              <w:rPr>
                <w:rFonts w:ascii="Times New Roman" w:eastAsia="Times New Roman" w:hAnsi="Times New Roman" w:cs="Times New Roman"/>
                <w:b/>
                <w:bCs/>
                <w:sz w:val="24"/>
                <w:szCs w:val="24"/>
              </w:rPr>
            </w:pPr>
            <w:r w:rsidRPr="00A24DC7">
              <w:rPr>
                <w:rFonts w:ascii="Times New Roman" w:eastAsia="Times New Roman" w:hAnsi="Times New Roman" w:cs="Times New Roman"/>
                <w:b/>
                <w:bCs/>
                <w:sz w:val="24"/>
                <w:szCs w:val="24"/>
              </w:rPr>
              <w:t>О ТРКМ</w:t>
            </w:r>
          </w:p>
        </w:tc>
        <w:tc>
          <w:tcPr>
            <w:tcW w:w="0" w:type="auto"/>
            <w:tcBorders>
              <w:top w:val="outset" w:sz="6" w:space="0" w:color="auto"/>
              <w:left w:val="outset" w:sz="6" w:space="0" w:color="auto"/>
              <w:bottom w:val="outset" w:sz="6" w:space="0" w:color="auto"/>
              <w:right w:val="outset" w:sz="6" w:space="0" w:color="auto"/>
            </w:tcBorders>
            <w:vAlign w:val="center"/>
            <w:hideMark/>
          </w:tcPr>
          <w:p w:rsidR="003118F9" w:rsidRPr="00A24DC7" w:rsidRDefault="003118F9" w:rsidP="00A04B3B">
            <w:pPr>
              <w:spacing w:before="100" w:beforeAutospacing="1" w:after="100" w:afterAutospacing="1" w:line="240" w:lineRule="auto"/>
              <w:rPr>
                <w:rFonts w:ascii="Times New Roman" w:eastAsia="Times New Roman" w:hAnsi="Times New Roman" w:cs="Times New Roman"/>
                <w:b/>
                <w:bCs/>
                <w:sz w:val="24"/>
                <w:szCs w:val="24"/>
              </w:rPr>
            </w:pPr>
            <w:r w:rsidRPr="00A24DC7">
              <w:rPr>
                <w:rFonts w:ascii="Times New Roman" w:eastAsia="Times New Roman" w:hAnsi="Times New Roman" w:cs="Times New Roman"/>
                <w:b/>
                <w:bCs/>
                <w:sz w:val="24"/>
                <w:szCs w:val="24"/>
              </w:rPr>
              <w:t>РМО учит гео</w:t>
            </w:r>
          </w:p>
        </w:tc>
        <w:tc>
          <w:tcPr>
            <w:tcW w:w="0" w:type="auto"/>
            <w:tcBorders>
              <w:top w:val="outset" w:sz="6" w:space="0" w:color="auto"/>
              <w:left w:val="outset" w:sz="6" w:space="0" w:color="auto"/>
              <w:bottom w:val="outset" w:sz="6" w:space="0" w:color="auto"/>
              <w:right w:val="outset" w:sz="6" w:space="0" w:color="auto"/>
            </w:tcBorders>
            <w:vAlign w:val="center"/>
            <w:hideMark/>
          </w:tcPr>
          <w:p w:rsidR="003118F9" w:rsidRPr="00A24DC7" w:rsidRDefault="003118F9" w:rsidP="00A04B3B">
            <w:pPr>
              <w:spacing w:before="100" w:beforeAutospacing="1" w:after="100" w:afterAutospacing="1" w:line="240" w:lineRule="auto"/>
              <w:rPr>
                <w:rFonts w:ascii="Times New Roman" w:eastAsia="Times New Roman" w:hAnsi="Times New Roman" w:cs="Times New Roman"/>
                <w:b/>
                <w:bCs/>
                <w:sz w:val="24"/>
                <w:szCs w:val="24"/>
              </w:rPr>
            </w:pPr>
            <w:r w:rsidRPr="00A24DC7">
              <w:rPr>
                <w:rFonts w:ascii="Times New Roman" w:eastAsia="Times New Roman" w:hAnsi="Times New Roman" w:cs="Times New Roman"/>
                <w:b/>
                <w:bCs/>
                <w:sz w:val="24"/>
                <w:szCs w:val="24"/>
              </w:rPr>
              <w:t>29.11.2013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3118F9" w:rsidRPr="00A24DC7" w:rsidRDefault="003118F9" w:rsidP="00A04B3B">
            <w:pPr>
              <w:spacing w:before="100" w:beforeAutospacing="1" w:after="100" w:afterAutospacing="1" w:line="240" w:lineRule="auto"/>
              <w:rPr>
                <w:rFonts w:ascii="Times New Roman" w:eastAsia="Times New Roman" w:hAnsi="Times New Roman" w:cs="Times New Roman"/>
                <w:b/>
                <w:bCs/>
                <w:sz w:val="24"/>
                <w:szCs w:val="24"/>
              </w:rPr>
            </w:pPr>
            <w:r w:rsidRPr="00A24DC7">
              <w:rPr>
                <w:rFonts w:ascii="Times New Roman" w:eastAsia="Times New Roman" w:hAnsi="Times New Roman" w:cs="Times New Roman"/>
                <w:b/>
                <w:bCs/>
                <w:sz w:val="24"/>
                <w:szCs w:val="24"/>
              </w:rPr>
              <w:t>Изучение современных</w:t>
            </w:r>
          </w:p>
          <w:p w:rsidR="003118F9" w:rsidRPr="00A24DC7" w:rsidRDefault="003118F9" w:rsidP="00A04B3B">
            <w:pPr>
              <w:spacing w:before="100" w:beforeAutospacing="1" w:after="100" w:afterAutospacing="1" w:line="240" w:lineRule="auto"/>
              <w:rPr>
                <w:rFonts w:ascii="Times New Roman" w:eastAsia="Times New Roman" w:hAnsi="Times New Roman" w:cs="Times New Roman"/>
                <w:b/>
                <w:bCs/>
                <w:sz w:val="24"/>
                <w:szCs w:val="24"/>
              </w:rPr>
            </w:pPr>
            <w:r w:rsidRPr="00A24DC7">
              <w:rPr>
                <w:rFonts w:ascii="Times New Roman" w:eastAsia="Times New Roman" w:hAnsi="Times New Roman" w:cs="Times New Roman"/>
                <w:b/>
                <w:bCs/>
                <w:sz w:val="24"/>
                <w:szCs w:val="24"/>
              </w:rPr>
              <w:t>педагогических технологий</w:t>
            </w:r>
          </w:p>
        </w:tc>
      </w:tr>
    </w:tbl>
    <w:p w:rsidR="00567BC5" w:rsidRPr="00A24DC7" w:rsidRDefault="00567BC5" w:rsidP="00D716F9">
      <w:pPr>
        <w:jc w:val="both"/>
        <w:rPr>
          <w:rFonts w:ascii="Times New Roman" w:hAnsi="Times New Roman" w:cs="Times New Roman"/>
          <w:sz w:val="24"/>
          <w:szCs w:val="24"/>
          <w:u w:val="single"/>
        </w:rPr>
      </w:pPr>
    </w:p>
    <w:p w:rsidR="00FA14F1" w:rsidRPr="00A24DC7" w:rsidRDefault="00FA14F1" w:rsidP="00FA14F1">
      <w:pPr>
        <w:pStyle w:val="a7"/>
        <w:numPr>
          <w:ilvl w:val="0"/>
          <w:numId w:val="4"/>
        </w:numPr>
        <w:rPr>
          <w:rStyle w:val="ab"/>
          <w:rFonts w:ascii="Times New Roman" w:hAnsi="Times New Roman" w:cs="Times New Roman"/>
          <w:b w:val="0"/>
          <w:color w:val="262626" w:themeColor="text1" w:themeTint="D9"/>
          <w:sz w:val="24"/>
          <w:szCs w:val="24"/>
        </w:rPr>
      </w:pPr>
      <w:r w:rsidRPr="00A24DC7">
        <w:rPr>
          <w:rStyle w:val="ab"/>
          <w:rFonts w:ascii="Times New Roman" w:hAnsi="Times New Roman" w:cs="Times New Roman"/>
          <w:color w:val="262626" w:themeColor="text1" w:themeTint="D9"/>
          <w:sz w:val="24"/>
          <w:szCs w:val="24"/>
        </w:rPr>
        <w:t xml:space="preserve">Прием «Фишбоун» </w:t>
      </w:r>
    </w:p>
    <w:p w:rsidR="00FA14F1" w:rsidRPr="00A24DC7" w:rsidRDefault="00FA14F1" w:rsidP="00FA14F1">
      <w:pPr>
        <w:pStyle w:val="a7"/>
        <w:rPr>
          <w:rStyle w:val="ab"/>
          <w:rFonts w:ascii="Times New Roman" w:hAnsi="Times New Roman" w:cs="Times New Roman"/>
          <w:b w:val="0"/>
          <w:color w:val="262626" w:themeColor="text1" w:themeTint="D9"/>
          <w:sz w:val="24"/>
          <w:szCs w:val="24"/>
        </w:rPr>
      </w:pPr>
      <w:r w:rsidRPr="00A24DC7">
        <w:rPr>
          <w:rStyle w:val="ab"/>
          <w:rFonts w:ascii="Times New Roman" w:hAnsi="Times New Roman" w:cs="Times New Roman"/>
          <w:color w:val="262626" w:themeColor="text1" w:themeTint="D9"/>
          <w:sz w:val="24"/>
          <w:szCs w:val="24"/>
        </w:rPr>
        <w:lastRenderedPageBreak/>
        <w:t xml:space="preserve">    Схема «Фишбоун» в переводе означает «рыбья кость». В «голове» этого скелета обозначена проблема, которая рассматривается в тексте. На самом скелете есть верхние и нижние косточки. На верхних косточках ученики отмечают причины возникновения изучаемой проблемы. Напротив верхних – располагаются нижние, на которых по ходу вписываются факты, подтверждающие наличие сформированных ими причин. Записи должны быть краткими, представлять собой ключевые слова или фразы, отражающие суть факты.</w:t>
      </w:r>
    </w:p>
    <w:p w:rsidR="00FA14F1" w:rsidRPr="00A24DC7" w:rsidRDefault="00FA14F1" w:rsidP="00FA14F1">
      <w:pPr>
        <w:pStyle w:val="a7"/>
        <w:rPr>
          <w:rStyle w:val="ab"/>
          <w:rFonts w:ascii="Times New Roman" w:hAnsi="Times New Roman" w:cs="Times New Roman"/>
          <w:color w:val="262626" w:themeColor="text1" w:themeTint="D9"/>
          <w:sz w:val="24"/>
          <w:szCs w:val="24"/>
        </w:rPr>
      </w:pPr>
    </w:p>
    <w:p w:rsidR="00FA14F1" w:rsidRPr="00A24DC7" w:rsidRDefault="00FA14F1" w:rsidP="00FA14F1">
      <w:pPr>
        <w:pStyle w:val="a7"/>
        <w:rPr>
          <w:rStyle w:val="ab"/>
          <w:rFonts w:ascii="Times New Roman" w:hAnsi="Times New Roman" w:cs="Times New Roman"/>
          <w:b w:val="0"/>
          <w:color w:val="262626" w:themeColor="text1" w:themeTint="D9"/>
          <w:sz w:val="24"/>
          <w:szCs w:val="24"/>
        </w:rPr>
      </w:pPr>
      <w:r w:rsidRPr="00A24DC7">
        <w:rPr>
          <w:rStyle w:val="ab"/>
          <w:rFonts w:ascii="Times New Roman" w:hAnsi="Times New Roman" w:cs="Times New Roman"/>
          <w:color w:val="262626" w:themeColor="text1" w:themeTint="D9"/>
          <w:sz w:val="24"/>
          <w:szCs w:val="24"/>
        </w:rPr>
        <w:t>Пример: Данный прием использовала на уроках географии по следующим темам: «Машиностроительный комплекс. Состав, значение, проблемы развития»,</w:t>
      </w:r>
    </w:p>
    <w:p w:rsidR="00FA14F1" w:rsidRPr="00A24DC7" w:rsidRDefault="00FA14F1" w:rsidP="000F1C5B">
      <w:pPr>
        <w:pStyle w:val="a7"/>
        <w:rPr>
          <w:rFonts w:ascii="Times New Roman" w:hAnsi="Times New Roman" w:cs="Times New Roman"/>
          <w:bCs/>
          <w:color w:val="262626" w:themeColor="text1" w:themeTint="D9"/>
          <w:sz w:val="24"/>
          <w:szCs w:val="24"/>
        </w:rPr>
      </w:pPr>
      <w:r w:rsidRPr="00A24DC7">
        <w:rPr>
          <w:rStyle w:val="ab"/>
          <w:rFonts w:ascii="Times New Roman" w:hAnsi="Times New Roman" w:cs="Times New Roman"/>
          <w:color w:val="262626" w:themeColor="text1" w:themeTint="D9"/>
          <w:sz w:val="24"/>
          <w:szCs w:val="24"/>
        </w:rPr>
        <w:t>«Цветная металлургия России», «Поволжье. Хозяйство. Экологические проблемы».</w:t>
      </w:r>
    </w:p>
    <w:p w:rsidR="00FA14F1" w:rsidRPr="00A24DC7" w:rsidRDefault="00FA14F1" w:rsidP="00FA14F1">
      <w:pPr>
        <w:pStyle w:val="a7"/>
        <w:spacing w:before="100" w:beforeAutospacing="1" w:after="100" w:afterAutospacing="1" w:line="240" w:lineRule="auto"/>
        <w:rPr>
          <w:rFonts w:ascii="Times New Roman" w:eastAsia="Times New Roman" w:hAnsi="Times New Roman" w:cs="Times New Roman"/>
          <w:sz w:val="24"/>
          <w:szCs w:val="24"/>
        </w:rPr>
      </w:pPr>
    </w:p>
    <w:p w:rsidR="00AA0D59" w:rsidRPr="00A24DC7" w:rsidRDefault="00AA0D59" w:rsidP="00AA0D59">
      <w:pPr>
        <w:pStyle w:val="a7"/>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24DC7">
        <w:rPr>
          <w:rFonts w:ascii="Times New Roman" w:eastAsia="Times New Roman" w:hAnsi="Times New Roman" w:cs="Times New Roman"/>
          <w:b/>
          <w:sz w:val="24"/>
          <w:szCs w:val="24"/>
        </w:rPr>
        <w:t>Прием «Толстый и тонкий вопросы</w:t>
      </w:r>
      <w:r w:rsidRPr="00A24DC7">
        <w:rPr>
          <w:rFonts w:ascii="Times New Roman" w:eastAsia="Times New Roman" w:hAnsi="Times New Roman" w:cs="Times New Roman"/>
          <w:sz w:val="24"/>
          <w:szCs w:val="24"/>
        </w:rPr>
        <w:t xml:space="preserve">» известен и используется в следующих обучающих ситуациях. </w:t>
      </w:r>
    </w:p>
    <w:p w:rsidR="00AA0D59" w:rsidRPr="00A24DC7" w:rsidRDefault="00AA0D59" w:rsidP="00AA0D59">
      <w:pPr>
        <w:spacing w:before="100" w:beforeAutospacing="1" w:after="100" w:afterAutospacing="1" w:line="240" w:lineRule="auto"/>
        <w:rPr>
          <w:rFonts w:ascii="Times New Roman" w:eastAsia="Times New Roman" w:hAnsi="Times New Roman" w:cs="Times New Roman"/>
          <w:sz w:val="24"/>
          <w:szCs w:val="24"/>
        </w:rPr>
      </w:pPr>
      <w:r w:rsidRPr="00A24DC7">
        <w:rPr>
          <w:rFonts w:ascii="Times New Roman" w:eastAsia="Times New Roman" w:hAnsi="Times New Roman" w:cs="Times New Roman"/>
          <w:sz w:val="24"/>
          <w:szCs w:val="24"/>
        </w:rPr>
        <w:t xml:space="preserve">· Для организации взаимоопроса. После изучения темы учащимся предлагается сформулировать три «тонких» и три «толстых» вопроса, связанных с пройденным материалом. Затем – они опрашивают друг друга, используя свои таблицы «толстых и тонких вопросов». </w:t>
      </w:r>
    </w:p>
    <w:p w:rsidR="00AA0D59" w:rsidRPr="00A24DC7" w:rsidRDefault="00AA0D59" w:rsidP="00AA0D59">
      <w:pPr>
        <w:spacing w:before="100" w:beforeAutospacing="1" w:after="100" w:afterAutospacing="1" w:line="240" w:lineRule="auto"/>
        <w:rPr>
          <w:rFonts w:ascii="Times New Roman" w:eastAsia="Times New Roman" w:hAnsi="Times New Roman" w:cs="Times New Roman"/>
          <w:sz w:val="24"/>
          <w:szCs w:val="24"/>
        </w:rPr>
      </w:pPr>
      <w:r w:rsidRPr="00A24DC7">
        <w:rPr>
          <w:rFonts w:ascii="Times New Roman" w:eastAsia="Times New Roman" w:hAnsi="Times New Roman" w:cs="Times New Roman"/>
          <w:sz w:val="24"/>
          <w:szCs w:val="24"/>
        </w:rPr>
        <w:t xml:space="preserve">· Для начала беседы по изучаемой теме. Если просто спросить: «Что вас интересует в данной теме?», то есть вероятность, что вопросы будут необдуманными и скороспелыми. Если же после небольшого вступления попросить учащихся сформулировать хотя бы по одному вопросу в каждую графу, то уже можно судить об основных направлениях изучения темы, которые интересуют учащихся. </w:t>
      </w:r>
    </w:p>
    <w:p w:rsidR="00AA0D59" w:rsidRPr="00A24DC7" w:rsidRDefault="00AA0D59" w:rsidP="00AA0D59">
      <w:pPr>
        <w:spacing w:before="100" w:beforeAutospacing="1" w:after="100" w:afterAutospacing="1" w:line="240" w:lineRule="auto"/>
        <w:rPr>
          <w:rFonts w:ascii="Times New Roman" w:eastAsia="Times New Roman" w:hAnsi="Times New Roman" w:cs="Times New Roman"/>
          <w:b/>
          <w:sz w:val="24"/>
          <w:szCs w:val="24"/>
        </w:rPr>
      </w:pPr>
      <w:r w:rsidRPr="00A24DC7">
        <w:rPr>
          <w:rStyle w:val="ab"/>
          <w:rFonts w:ascii="Times New Roman" w:hAnsi="Times New Roman" w:cs="Times New Roman"/>
          <w:b w:val="0"/>
          <w:color w:val="262626" w:themeColor="text1" w:themeTint="D9"/>
          <w:sz w:val="24"/>
          <w:szCs w:val="24"/>
        </w:rPr>
        <w:t>«Тонкие» вопросы – вопросы репродуктивного плана, требующие однословного ответа. «Толстые» вопросы – вопросы, требующие размышления, привлечения дополнительных знаний, умения анализировать</w:t>
      </w:r>
    </w:p>
    <w:tbl>
      <w:tblPr>
        <w:tblW w:w="5000" w:type="pct"/>
        <w:tblCellSpacing w:w="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CellMar>
          <w:top w:w="120" w:type="dxa"/>
          <w:left w:w="120" w:type="dxa"/>
          <w:bottom w:w="120" w:type="dxa"/>
          <w:right w:w="120" w:type="dxa"/>
        </w:tblCellMar>
        <w:tblLook w:val="0000"/>
      </w:tblPr>
      <w:tblGrid>
        <w:gridCol w:w="4819"/>
        <w:gridCol w:w="4819"/>
      </w:tblGrid>
      <w:tr w:rsidR="009300DE" w:rsidRPr="00A24DC7" w:rsidTr="009300DE">
        <w:trPr>
          <w:tblCellSpacing w:w="6" w:type="dxa"/>
        </w:trPr>
        <w:tc>
          <w:tcPr>
            <w:tcW w:w="2491" w:type="pct"/>
            <w:shd w:val="clear" w:color="auto" w:fill="FFFFFF"/>
            <w:vAlign w:val="center"/>
          </w:tcPr>
          <w:p w:rsidR="009300DE" w:rsidRPr="00A24DC7" w:rsidRDefault="009300DE" w:rsidP="009300DE">
            <w:pPr>
              <w:pStyle w:val="a3"/>
              <w:rPr>
                <w:rStyle w:val="ab"/>
                <w:rFonts w:ascii="Times New Roman" w:hAnsi="Times New Roman" w:cs="Times New Roman"/>
                <w:b w:val="0"/>
                <w:color w:val="262626" w:themeColor="text1" w:themeTint="D9"/>
                <w:sz w:val="20"/>
              </w:rPr>
            </w:pPr>
            <w:r w:rsidRPr="00A24DC7">
              <w:rPr>
                <w:rStyle w:val="ab"/>
                <w:rFonts w:ascii="Times New Roman" w:hAnsi="Times New Roman" w:cs="Times New Roman"/>
                <w:b w:val="0"/>
                <w:color w:val="262626" w:themeColor="text1" w:themeTint="D9"/>
                <w:sz w:val="20"/>
              </w:rPr>
              <w:t>? тонкие</w:t>
            </w:r>
          </w:p>
        </w:tc>
        <w:tc>
          <w:tcPr>
            <w:tcW w:w="2491" w:type="pct"/>
            <w:shd w:val="clear" w:color="auto" w:fill="FFFFFF"/>
            <w:vAlign w:val="center"/>
          </w:tcPr>
          <w:p w:rsidR="009300DE" w:rsidRPr="00A24DC7" w:rsidRDefault="009300DE" w:rsidP="009300DE">
            <w:pPr>
              <w:pStyle w:val="a3"/>
              <w:rPr>
                <w:rStyle w:val="ab"/>
                <w:rFonts w:ascii="Times New Roman" w:hAnsi="Times New Roman" w:cs="Times New Roman"/>
                <w:b w:val="0"/>
                <w:color w:val="262626" w:themeColor="text1" w:themeTint="D9"/>
                <w:sz w:val="20"/>
              </w:rPr>
            </w:pPr>
            <w:r w:rsidRPr="00A24DC7">
              <w:rPr>
                <w:rStyle w:val="ab"/>
                <w:rFonts w:ascii="Times New Roman" w:hAnsi="Times New Roman" w:cs="Times New Roman"/>
                <w:b w:val="0"/>
                <w:color w:val="262626" w:themeColor="text1" w:themeTint="D9"/>
                <w:sz w:val="20"/>
              </w:rPr>
              <w:t>? толстые</w:t>
            </w:r>
          </w:p>
        </w:tc>
      </w:tr>
      <w:tr w:rsidR="009300DE" w:rsidRPr="00A24DC7" w:rsidTr="00A04B3B">
        <w:trPr>
          <w:tblCellSpacing w:w="6" w:type="dxa"/>
        </w:trPr>
        <w:tc>
          <w:tcPr>
            <w:tcW w:w="0" w:type="auto"/>
            <w:shd w:val="clear" w:color="auto" w:fill="FFFFFF"/>
            <w:vAlign w:val="center"/>
          </w:tcPr>
          <w:p w:rsidR="009300DE" w:rsidRPr="00A24DC7" w:rsidRDefault="009300DE" w:rsidP="009300DE">
            <w:pPr>
              <w:pStyle w:val="a3"/>
              <w:rPr>
                <w:rStyle w:val="ab"/>
                <w:rFonts w:ascii="Times New Roman" w:hAnsi="Times New Roman" w:cs="Times New Roman"/>
                <w:b w:val="0"/>
                <w:color w:val="262626" w:themeColor="text1" w:themeTint="D9"/>
                <w:sz w:val="20"/>
              </w:rPr>
            </w:pPr>
            <w:r w:rsidRPr="00A24DC7">
              <w:rPr>
                <w:rStyle w:val="ab"/>
                <w:rFonts w:ascii="Times New Roman" w:hAnsi="Times New Roman" w:cs="Times New Roman"/>
                <w:b w:val="0"/>
                <w:color w:val="262626" w:themeColor="text1" w:themeTint="D9"/>
                <w:sz w:val="20"/>
              </w:rPr>
              <w:t xml:space="preserve">кто... </w:t>
            </w:r>
          </w:p>
          <w:p w:rsidR="009300DE" w:rsidRPr="00A24DC7" w:rsidRDefault="009300DE" w:rsidP="009300DE">
            <w:pPr>
              <w:pStyle w:val="a3"/>
              <w:rPr>
                <w:rStyle w:val="ab"/>
                <w:rFonts w:ascii="Times New Roman" w:hAnsi="Times New Roman" w:cs="Times New Roman"/>
                <w:b w:val="0"/>
                <w:color w:val="262626" w:themeColor="text1" w:themeTint="D9"/>
                <w:sz w:val="20"/>
              </w:rPr>
            </w:pPr>
            <w:r w:rsidRPr="00A24DC7">
              <w:rPr>
                <w:rStyle w:val="ab"/>
                <w:rFonts w:ascii="Times New Roman" w:hAnsi="Times New Roman" w:cs="Times New Roman"/>
                <w:b w:val="0"/>
                <w:color w:val="262626" w:themeColor="text1" w:themeTint="D9"/>
                <w:sz w:val="20"/>
              </w:rPr>
              <w:t xml:space="preserve">что... </w:t>
            </w:r>
          </w:p>
          <w:p w:rsidR="009300DE" w:rsidRPr="00A24DC7" w:rsidRDefault="009300DE" w:rsidP="009300DE">
            <w:pPr>
              <w:pStyle w:val="a3"/>
              <w:rPr>
                <w:rStyle w:val="ab"/>
                <w:rFonts w:ascii="Times New Roman" w:hAnsi="Times New Roman" w:cs="Times New Roman"/>
                <w:b w:val="0"/>
                <w:color w:val="262626" w:themeColor="text1" w:themeTint="D9"/>
                <w:sz w:val="20"/>
              </w:rPr>
            </w:pPr>
            <w:r w:rsidRPr="00A24DC7">
              <w:rPr>
                <w:rStyle w:val="ab"/>
                <w:rFonts w:ascii="Times New Roman" w:hAnsi="Times New Roman" w:cs="Times New Roman"/>
                <w:b w:val="0"/>
                <w:color w:val="262626" w:themeColor="text1" w:themeTint="D9"/>
                <w:sz w:val="20"/>
              </w:rPr>
              <w:t xml:space="preserve">когда... </w:t>
            </w:r>
          </w:p>
          <w:p w:rsidR="009300DE" w:rsidRPr="00A24DC7" w:rsidRDefault="009300DE" w:rsidP="009300DE">
            <w:pPr>
              <w:pStyle w:val="a3"/>
              <w:rPr>
                <w:rStyle w:val="ab"/>
                <w:rFonts w:ascii="Times New Roman" w:hAnsi="Times New Roman" w:cs="Times New Roman"/>
                <w:b w:val="0"/>
                <w:color w:val="262626" w:themeColor="text1" w:themeTint="D9"/>
                <w:sz w:val="20"/>
              </w:rPr>
            </w:pPr>
            <w:r w:rsidRPr="00A24DC7">
              <w:rPr>
                <w:rStyle w:val="ab"/>
                <w:rFonts w:ascii="Times New Roman" w:hAnsi="Times New Roman" w:cs="Times New Roman"/>
                <w:b w:val="0"/>
                <w:color w:val="262626" w:themeColor="text1" w:themeTint="D9"/>
                <w:sz w:val="20"/>
              </w:rPr>
              <w:t xml:space="preserve">может... </w:t>
            </w:r>
          </w:p>
          <w:p w:rsidR="009300DE" w:rsidRPr="00A24DC7" w:rsidRDefault="009300DE" w:rsidP="009300DE">
            <w:pPr>
              <w:pStyle w:val="a3"/>
              <w:rPr>
                <w:rStyle w:val="ab"/>
                <w:rFonts w:ascii="Times New Roman" w:hAnsi="Times New Roman" w:cs="Times New Roman"/>
                <w:b w:val="0"/>
                <w:color w:val="262626" w:themeColor="text1" w:themeTint="D9"/>
                <w:sz w:val="20"/>
              </w:rPr>
            </w:pPr>
            <w:r w:rsidRPr="00A24DC7">
              <w:rPr>
                <w:rStyle w:val="ab"/>
                <w:rFonts w:ascii="Times New Roman" w:hAnsi="Times New Roman" w:cs="Times New Roman"/>
                <w:b w:val="0"/>
                <w:color w:val="262626" w:themeColor="text1" w:themeTint="D9"/>
                <w:sz w:val="20"/>
              </w:rPr>
              <w:t xml:space="preserve">будет... </w:t>
            </w:r>
          </w:p>
          <w:p w:rsidR="009300DE" w:rsidRPr="00A24DC7" w:rsidRDefault="009300DE" w:rsidP="009300DE">
            <w:pPr>
              <w:pStyle w:val="a3"/>
              <w:rPr>
                <w:rStyle w:val="ab"/>
                <w:rFonts w:ascii="Times New Roman" w:hAnsi="Times New Roman" w:cs="Times New Roman"/>
                <w:b w:val="0"/>
                <w:color w:val="262626" w:themeColor="text1" w:themeTint="D9"/>
                <w:sz w:val="20"/>
              </w:rPr>
            </w:pPr>
            <w:r w:rsidRPr="00A24DC7">
              <w:rPr>
                <w:rStyle w:val="ab"/>
                <w:rFonts w:ascii="Times New Roman" w:hAnsi="Times New Roman" w:cs="Times New Roman"/>
                <w:b w:val="0"/>
                <w:color w:val="262626" w:themeColor="text1" w:themeTint="D9"/>
                <w:sz w:val="20"/>
              </w:rPr>
              <w:t xml:space="preserve">мог ли... </w:t>
            </w:r>
          </w:p>
          <w:p w:rsidR="009300DE" w:rsidRPr="00A24DC7" w:rsidRDefault="009300DE" w:rsidP="009300DE">
            <w:pPr>
              <w:pStyle w:val="a3"/>
              <w:rPr>
                <w:rStyle w:val="ab"/>
                <w:rFonts w:ascii="Times New Roman" w:hAnsi="Times New Roman" w:cs="Times New Roman"/>
                <w:b w:val="0"/>
                <w:color w:val="262626" w:themeColor="text1" w:themeTint="D9"/>
                <w:sz w:val="20"/>
              </w:rPr>
            </w:pPr>
            <w:r w:rsidRPr="00A24DC7">
              <w:rPr>
                <w:rStyle w:val="ab"/>
                <w:rFonts w:ascii="Times New Roman" w:hAnsi="Times New Roman" w:cs="Times New Roman"/>
                <w:b w:val="0"/>
                <w:color w:val="262626" w:themeColor="text1" w:themeTint="D9"/>
                <w:sz w:val="20"/>
              </w:rPr>
              <w:t xml:space="preserve">как звали... </w:t>
            </w:r>
          </w:p>
          <w:p w:rsidR="009300DE" w:rsidRPr="00A24DC7" w:rsidRDefault="009300DE" w:rsidP="009300DE">
            <w:pPr>
              <w:pStyle w:val="a3"/>
              <w:rPr>
                <w:rStyle w:val="ab"/>
                <w:rFonts w:ascii="Times New Roman" w:hAnsi="Times New Roman" w:cs="Times New Roman"/>
                <w:b w:val="0"/>
                <w:color w:val="262626" w:themeColor="text1" w:themeTint="D9"/>
                <w:sz w:val="20"/>
              </w:rPr>
            </w:pPr>
            <w:r w:rsidRPr="00A24DC7">
              <w:rPr>
                <w:rStyle w:val="ab"/>
                <w:rFonts w:ascii="Times New Roman" w:hAnsi="Times New Roman" w:cs="Times New Roman"/>
                <w:b w:val="0"/>
                <w:color w:val="262626" w:themeColor="text1" w:themeTint="D9"/>
                <w:sz w:val="20"/>
              </w:rPr>
              <w:t xml:space="preserve">было ли... </w:t>
            </w:r>
          </w:p>
          <w:p w:rsidR="009300DE" w:rsidRPr="00A24DC7" w:rsidRDefault="009300DE" w:rsidP="009300DE">
            <w:pPr>
              <w:pStyle w:val="a3"/>
              <w:rPr>
                <w:rStyle w:val="ab"/>
                <w:rFonts w:ascii="Times New Roman" w:hAnsi="Times New Roman" w:cs="Times New Roman"/>
                <w:b w:val="0"/>
                <w:color w:val="262626" w:themeColor="text1" w:themeTint="D9"/>
                <w:sz w:val="20"/>
              </w:rPr>
            </w:pPr>
            <w:r w:rsidRPr="00A24DC7">
              <w:rPr>
                <w:rStyle w:val="ab"/>
                <w:rFonts w:ascii="Times New Roman" w:hAnsi="Times New Roman" w:cs="Times New Roman"/>
                <w:b w:val="0"/>
                <w:color w:val="262626" w:themeColor="text1" w:themeTint="D9"/>
                <w:sz w:val="20"/>
              </w:rPr>
              <w:t xml:space="preserve">согласны ли вы... </w:t>
            </w:r>
          </w:p>
          <w:p w:rsidR="009300DE" w:rsidRPr="00A24DC7" w:rsidRDefault="009300DE" w:rsidP="009300DE">
            <w:pPr>
              <w:pStyle w:val="a3"/>
              <w:rPr>
                <w:rStyle w:val="ab"/>
                <w:rFonts w:ascii="Times New Roman" w:hAnsi="Times New Roman" w:cs="Times New Roman"/>
                <w:b w:val="0"/>
                <w:color w:val="262626" w:themeColor="text1" w:themeTint="D9"/>
                <w:sz w:val="20"/>
              </w:rPr>
            </w:pPr>
            <w:r w:rsidRPr="00A24DC7">
              <w:rPr>
                <w:rStyle w:val="ab"/>
                <w:rFonts w:ascii="Times New Roman" w:hAnsi="Times New Roman" w:cs="Times New Roman"/>
                <w:b w:val="0"/>
                <w:color w:val="262626" w:themeColor="text1" w:themeTint="D9"/>
                <w:sz w:val="20"/>
              </w:rPr>
              <w:t xml:space="preserve">верно... </w:t>
            </w:r>
          </w:p>
        </w:tc>
        <w:tc>
          <w:tcPr>
            <w:tcW w:w="0" w:type="auto"/>
            <w:shd w:val="clear" w:color="auto" w:fill="FFFFFF"/>
            <w:vAlign w:val="center"/>
          </w:tcPr>
          <w:p w:rsidR="009300DE" w:rsidRPr="00A24DC7" w:rsidRDefault="009300DE" w:rsidP="009300DE">
            <w:pPr>
              <w:pStyle w:val="a3"/>
              <w:rPr>
                <w:rStyle w:val="ab"/>
                <w:rFonts w:ascii="Times New Roman" w:hAnsi="Times New Roman" w:cs="Times New Roman"/>
                <w:b w:val="0"/>
                <w:color w:val="262626" w:themeColor="text1" w:themeTint="D9"/>
                <w:sz w:val="20"/>
              </w:rPr>
            </w:pPr>
            <w:r w:rsidRPr="00A24DC7">
              <w:rPr>
                <w:rStyle w:val="ab"/>
                <w:rFonts w:ascii="Times New Roman" w:hAnsi="Times New Roman" w:cs="Times New Roman"/>
                <w:b w:val="0"/>
                <w:color w:val="262626" w:themeColor="text1" w:themeTint="D9"/>
                <w:sz w:val="20"/>
              </w:rPr>
              <w:t xml:space="preserve">дайте объяснение, почему... </w:t>
            </w:r>
          </w:p>
          <w:p w:rsidR="009300DE" w:rsidRPr="00A24DC7" w:rsidRDefault="009300DE" w:rsidP="009300DE">
            <w:pPr>
              <w:pStyle w:val="a3"/>
              <w:rPr>
                <w:rStyle w:val="ab"/>
                <w:rFonts w:ascii="Times New Roman" w:hAnsi="Times New Roman" w:cs="Times New Roman"/>
                <w:b w:val="0"/>
                <w:color w:val="262626" w:themeColor="text1" w:themeTint="D9"/>
                <w:sz w:val="20"/>
              </w:rPr>
            </w:pPr>
            <w:r w:rsidRPr="00A24DC7">
              <w:rPr>
                <w:rStyle w:val="ab"/>
                <w:rFonts w:ascii="Times New Roman" w:hAnsi="Times New Roman" w:cs="Times New Roman"/>
                <w:b w:val="0"/>
                <w:color w:val="262626" w:themeColor="text1" w:themeTint="D9"/>
                <w:sz w:val="20"/>
              </w:rPr>
              <w:t xml:space="preserve">почему вы думаете... </w:t>
            </w:r>
          </w:p>
          <w:p w:rsidR="009300DE" w:rsidRPr="00A24DC7" w:rsidRDefault="009300DE" w:rsidP="009300DE">
            <w:pPr>
              <w:pStyle w:val="a3"/>
              <w:rPr>
                <w:rStyle w:val="ab"/>
                <w:rFonts w:ascii="Times New Roman" w:hAnsi="Times New Roman" w:cs="Times New Roman"/>
                <w:b w:val="0"/>
                <w:color w:val="262626" w:themeColor="text1" w:themeTint="D9"/>
                <w:sz w:val="20"/>
              </w:rPr>
            </w:pPr>
            <w:r w:rsidRPr="00A24DC7">
              <w:rPr>
                <w:rStyle w:val="ab"/>
                <w:rFonts w:ascii="Times New Roman" w:hAnsi="Times New Roman" w:cs="Times New Roman"/>
                <w:b w:val="0"/>
                <w:color w:val="262626" w:themeColor="text1" w:themeTint="D9"/>
                <w:sz w:val="20"/>
              </w:rPr>
              <w:t xml:space="preserve">почему вы считаете... </w:t>
            </w:r>
          </w:p>
          <w:p w:rsidR="009300DE" w:rsidRPr="00A24DC7" w:rsidRDefault="009300DE" w:rsidP="009300DE">
            <w:pPr>
              <w:pStyle w:val="a3"/>
              <w:rPr>
                <w:rStyle w:val="ab"/>
                <w:rFonts w:ascii="Times New Roman" w:hAnsi="Times New Roman" w:cs="Times New Roman"/>
                <w:b w:val="0"/>
                <w:color w:val="262626" w:themeColor="text1" w:themeTint="D9"/>
                <w:sz w:val="20"/>
              </w:rPr>
            </w:pPr>
            <w:r w:rsidRPr="00A24DC7">
              <w:rPr>
                <w:rStyle w:val="ab"/>
                <w:rFonts w:ascii="Times New Roman" w:hAnsi="Times New Roman" w:cs="Times New Roman"/>
                <w:b w:val="0"/>
                <w:color w:val="262626" w:themeColor="text1" w:themeTint="D9"/>
                <w:sz w:val="20"/>
              </w:rPr>
              <w:t xml:space="preserve">в чем разница... </w:t>
            </w:r>
          </w:p>
          <w:p w:rsidR="009300DE" w:rsidRPr="00A24DC7" w:rsidRDefault="009300DE" w:rsidP="009300DE">
            <w:pPr>
              <w:pStyle w:val="a3"/>
              <w:rPr>
                <w:rStyle w:val="ab"/>
                <w:rFonts w:ascii="Times New Roman" w:hAnsi="Times New Roman" w:cs="Times New Roman"/>
                <w:b w:val="0"/>
                <w:color w:val="262626" w:themeColor="text1" w:themeTint="D9"/>
                <w:sz w:val="20"/>
              </w:rPr>
            </w:pPr>
            <w:r w:rsidRPr="00A24DC7">
              <w:rPr>
                <w:rStyle w:val="ab"/>
                <w:rFonts w:ascii="Times New Roman" w:hAnsi="Times New Roman" w:cs="Times New Roman"/>
                <w:b w:val="0"/>
                <w:color w:val="262626" w:themeColor="text1" w:themeTint="D9"/>
                <w:sz w:val="20"/>
              </w:rPr>
              <w:t xml:space="preserve">предположите, что будет, если... </w:t>
            </w:r>
          </w:p>
          <w:p w:rsidR="009300DE" w:rsidRPr="00A24DC7" w:rsidRDefault="009300DE" w:rsidP="009300DE">
            <w:pPr>
              <w:pStyle w:val="a3"/>
              <w:rPr>
                <w:rStyle w:val="ab"/>
                <w:rFonts w:ascii="Times New Roman" w:hAnsi="Times New Roman" w:cs="Times New Roman"/>
                <w:b w:val="0"/>
                <w:color w:val="262626" w:themeColor="text1" w:themeTint="D9"/>
                <w:sz w:val="20"/>
              </w:rPr>
            </w:pPr>
            <w:r w:rsidRPr="00A24DC7">
              <w:rPr>
                <w:rStyle w:val="ab"/>
                <w:rFonts w:ascii="Times New Roman" w:hAnsi="Times New Roman" w:cs="Times New Roman"/>
                <w:b w:val="0"/>
                <w:color w:val="262626" w:themeColor="text1" w:themeTint="D9"/>
                <w:sz w:val="20"/>
              </w:rPr>
              <w:t xml:space="preserve">что, если... </w:t>
            </w:r>
          </w:p>
        </w:tc>
      </w:tr>
    </w:tbl>
    <w:p w:rsidR="00AA0D59" w:rsidRPr="00A24DC7" w:rsidRDefault="009300DE" w:rsidP="00AA0D59">
      <w:pPr>
        <w:spacing w:before="100" w:beforeAutospacing="1" w:after="100" w:afterAutospacing="1" w:line="240" w:lineRule="auto"/>
        <w:rPr>
          <w:rFonts w:ascii="Times New Roman" w:eastAsia="Times New Roman" w:hAnsi="Times New Roman" w:cs="Times New Roman"/>
          <w:sz w:val="24"/>
          <w:szCs w:val="24"/>
        </w:rPr>
      </w:pPr>
      <w:r w:rsidRPr="00A24DC7">
        <w:rPr>
          <w:rFonts w:ascii="Times New Roman" w:eastAsia="Times New Roman" w:hAnsi="Times New Roman" w:cs="Times New Roman"/>
          <w:noProof/>
          <w:sz w:val="24"/>
          <w:szCs w:val="24"/>
        </w:rPr>
        <w:lastRenderedPageBreak/>
        <w:drawing>
          <wp:inline distT="0" distB="0" distL="0" distR="0">
            <wp:extent cx="4766310" cy="1827243"/>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776470" cy="1831138"/>
                    </a:xfrm>
                    <a:prstGeom prst="rect">
                      <a:avLst/>
                    </a:prstGeom>
                    <a:noFill/>
                    <a:ln w="9525">
                      <a:noFill/>
                      <a:miter lim="800000"/>
                      <a:headEnd/>
                      <a:tailEnd/>
                    </a:ln>
                  </pic:spPr>
                </pic:pic>
              </a:graphicData>
            </a:graphic>
          </wp:inline>
        </w:drawing>
      </w:r>
    </w:p>
    <w:p w:rsidR="00AA0D59" w:rsidRPr="00A24DC7" w:rsidRDefault="00AA0D59" w:rsidP="00AA0D59">
      <w:pPr>
        <w:spacing w:before="100" w:beforeAutospacing="1" w:after="100" w:afterAutospacing="1" w:line="240" w:lineRule="auto"/>
        <w:rPr>
          <w:rFonts w:ascii="Times New Roman" w:eastAsia="Times New Roman" w:hAnsi="Times New Roman" w:cs="Times New Roman"/>
          <w:sz w:val="24"/>
          <w:szCs w:val="24"/>
        </w:rPr>
      </w:pPr>
    </w:p>
    <w:p w:rsidR="009300DE" w:rsidRPr="00A24DC7" w:rsidRDefault="009300DE" w:rsidP="009300DE">
      <w:pPr>
        <w:spacing w:before="100" w:beforeAutospacing="1" w:after="100" w:afterAutospacing="1" w:line="240" w:lineRule="auto"/>
        <w:rPr>
          <w:rFonts w:ascii="Times New Roman" w:eastAsia="Times New Roman" w:hAnsi="Times New Roman" w:cs="Times New Roman"/>
          <w:sz w:val="24"/>
          <w:szCs w:val="24"/>
          <w:u w:val="single"/>
        </w:rPr>
      </w:pPr>
      <w:r w:rsidRPr="00A24DC7">
        <w:rPr>
          <w:rFonts w:ascii="Times New Roman" w:eastAsia="Times New Roman" w:hAnsi="Times New Roman" w:cs="Times New Roman"/>
          <w:b/>
          <w:bCs/>
          <w:sz w:val="24"/>
          <w:szCs w:val="24"/>
          <w:u w:val="single"/>
        </w:rPr>
        <w:t xml:space="preserve">Краткие правила написания хайку: </w:t>
      </w:r>
    </w:p>
    <w:p w:rsidR="009300DE" w:rsidRPr="00A24DC7" w:rsidRDefault="009300DE" w:rsidP="009300D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24DC7">
        <w:rPr>
          <w:rFonts w:ascii="Times New Roman" w:eastAsia="Times New Roman" w:hAnsi="Times New Roman" w:cs="Times New Roman"/>
          <w:sz w:val="24"/>
          <w:szCs w:val="24"/>
        </w:rPr>
        <w:t xml:space="preserve">Три строчки и 17 слогов: 5 + 7 + 5. </w:t>
      </w:r>
    </w:p>
    <w:p w:rsidR="009300DE" w:rsidRPr="00A24DC7" w:rsidRDefault="009300DE" w:rsidP="009300D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24DC7">
        <w:rPr>
          <w:rFonts w:ascii="Times New Roman" w:eastAsia="Times New Roman" w:hAnsi="Times New Roman" w:cs="Times New Roman"/>
          <w:sz w:val="24"/>
          <w:szCs w:val="24"/>
        </w:rPr>
        <w:t xml:space="preserve">Должно иметь сезонное слово, указывающее на время года или времени суток. </w:t>
      </w:r>
    </w:p>
    <w:p w:rsidR="009300DE" w:rsidRPr="00A24DC7" w:rsidRDefault="009300DE" w:rsidP="009300D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24DC7">
        <w:rPr>
          <w:rFonts w:ascii="Times New Roman" w:eastAsia="Times New Roman" w:hAnsi="Times New Roman" w:cs="Times New Roman"/>
          <w:sz w:val="24"/>
          <w:szCs w:val="24"/>
        </w:rPr>
        <w:t xml:space="preserve">Должно показывать и передавать, но не называть и не объяснять. </w:t>
      </w:r>
    </w:p>
    <w:p w:rsidR="009300DE" w:rsidRPr="00A24DC7" w:rsidRDefault="009300DE" w:rsidP="009300D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24DC7">
        <w:rPr>
          <w:rFonts w:ascii="Times New Roman" w:eastAsia="Times New Roman" w:hAnsi="Times New Roman" w:cs="Times New Roman"/>
          <w:sz w:val="24"/>
          <w:szCs w:val="24"/>
        </w:rPr>
        <w:t xml:space="preserve">Не должно быть рифмы. </w:t>
      </w:r>
    </w:p>
    <w:p w:rsidR="009300DE" w:rsidRPr="00A24DC7" w:rsidRDefault="009300DE" w:rsidP="009300D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24DC7">
        <w:rPr>
          <w:rFonts w:ascii="Times New Roman" w:eastAsia="Times New Roman" w:hAnsi="Times New Roman" w:cs="Times New Roman"/>
          <w:sz w:val="24"/>
          <w:szCs w:val="24"/>
        </w:rPr>
        <w:t xml:space="preserve">Повествование ведется в настоящем времени. </w:t>
      </w:r>
    </w:p>
    <w:p w:rsidR="009300DE" w:rsidRPr="00A24DC7" w:rsidRDefault="009300DE" w:rsidP="009300D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24DC7">
        <w:rPr>
          <w:rFonts w:ascii="Times New Roman" w:eastAsia="Times New Roman" w:hAnsi="Times New Roman" w:cs="Times New Roman"/>
          <w:sz w:val="24"/>
          <w:szCs w:val="24"/>
        </w:rPr>
        <w:t xml:space="preserve">Первые две строчки описывают некое явление, на третьей строке подводится итог сказанному на предыдущих строчках. </w:t>
      </w:r>
    </w:p>
    <w:p w:rsidR="009300DE" w:rsidRPr="00A24DC7" w:rsidRDefault="009300DE" w:rsidP="009300D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24DC7">
        <w:rPr>
          <w:rFonts w:ascii="Times New Roman" w:eastAsia="Times New Roman" w:hAnsi="Times New Roman" w:cs="Times New Roman"/>
          <w:sz w:val="24"/>
          <w:szCs w:val="24"/>
        </w:rPr>
        <w:t xml:space="preserve">Может строиться на приеме сопоставления двух объектов, явлений или действий. </w:t>
      </w:r>
    </w:p>
    <w:p w:rsidR="00567BC5" w:rsidRPr="00A24DC7" w:rsidRDefault="009300DE" w:rsidP="009300DE">
      <w:pPr>
        <w:pStyle w:val="a7"/>
        <w:rPr>
          <w:rFonts w:ascii="Times New Roman" w:hAnsi="Times New Roman" w:cs="Times New Roman"/>
          <w:b/>
          <w:u w:val="single"/>
        </w:rPr>
      </w:pPr>
      <w:r w:rsidRPr="00A24DC7">
        <w:rPr>
          <w:rFonts w:ascii="Times New Roman" w:eastAsia="Times New Roman" w:hAnsi="Times New Roman" w:cs="Times New Roman"/>
          <w:b/>
        </w:rPr>
        <w:t>Вот взошло солнце.</w:t>
      </w:r>
      <w:r w:rsidRPr="00A24DC7">
        <w:rPr>
          <w:rFonts w:ascii="Times New Roman" w:eastAsia="Times New Roman" w:hAnsi="Times New Roman" w:cs="Times New Roman"/>
          <w:b/>
        </w:rPr>
        <w:br/>
        <w:t>Вновь воздух сух и горяч.</w:t>
      </w:r>
      <w:r w:rsidRPr="00A24DC7">
        <w:rPr>
          <w:rFonts w:ascii="Times New Roman" w:eastAsia="Times New Roman" w:hAnsi="Times New Roman" w:cs="Times New Roman"/>
          <w:b/>
        </w:rPr>
        <w:br/>
        <w:t>Кругом лишь пески…</w:t>
      </w:r>
    </w:p>
    <w:p w:rsidR="009300DE" w:rsidRPr="00A24DC7" w:rsidRDefault="009300DE" w:rsidP="009300DE">
      <w:pPr>
        <w:pStyle w:val="a7"/>
        <w:rPr>
          <w:rFonts w:ascii="Times New Roman" w:eastAsia="Times New Roman" w:hAnsi="Times New Roman" w:cs="Times New Roman"/>
          <w:i/>
        </w:rPr>
      </w:pPr>
      <w:r w:rsidRPr="00A24DC7">
        <w:rPr>
          <w:rFonts w:ascii="Times New Roman" w:eastAsia="Times New Roman" w:hAnsi="Times New Roman" w:cs="Times New Roman"/>
          <w:i/>
        </w:rPr>
        <w:t>Ежи, корсаки</w:t>
      </w:r>
      <w:r w:rsidRPr="00A24DC7">
        <w:rPr>
          <w:rFonts w:ascii="Times New Roman" w:eastAsia="Times New Roman" w:hAnsi="Times New Roman" w:cs="Times New Roman"/>
          <w:i/>
        </w:rPr>
        <w:br/>
        <w:t>Вдруг попрятались в норы.</w:t>
      </w:r>
      <w:r w:rsidRPr="00A24DC7">
        <w:rPr>
          <w:rFonts w:ascii="Times New Roman" w:eastAsia="Times New Roman" w:hAnsi="Times New Roman" w:cs="Times New Roman"/>
          <w:i/>
        </w:rPr>
        <w:br/>
        <w:t>Полуденный зной</w:t>
      </w:r>
    </w:p>
    <w:p w:rsidR="009B3AD2" w:rsidRPr="00A24DC7" w:rsidRDefault="009B3AD2" w:rsidP="009300DE">
      <w:pPr>
        <w:pStyle w:val="a7"/>
        <w:rPr>
          <w:rFonts w:ascii="Times New Roman" w:hAnsi="Times New Roman" w:cs="Times New Roman"/>
          <w:b/>
          <w:i/>
          <w:u w:val="single"/>
        </w:rPr>
      </w:pPr>
    </w:p>
    <w:p w:rsidR="009B3AD2" w:rsidRPr="00A24DC7" w:rsidRDefault="009B3AD2" w:rsidP="009B3AD2">
      <w:pPr>
        <w:pStyle w:val="a7"/>
        <w:numPr>
          <w:ilvl w:val="0"/>
          <w:numId w:val="11"/>
        </w:numPr>
        <w:spacing w:line="240" w:lineRule="auto"/>
        <w:rPr>
          <w:rFonts w:ascii="Times New Roman" w:hAnsi="Times New Roman" w:cs="Times New Roman"/>
          <w:b/>
          <w:bCs/>
          <w:sz w:val="64"/>
          <w:szCs w:val="64"/>
        </w:rPr>
      </w:pPr>
      <w:r w:rsidRPr="00A24DC7">
        <w:rPr>
          <w:rFonts w:ascii="Times New Roman" w:hAnsi="Times New Roman" w:cs="Times New Roman"/>
          <w:b/>
          <w:bCs/>
          <w:sz w:val="24"/>
          <w:szCs w:val="24"/>
        </w:rPr>
        <w:t>Синквейн - пятистишье</w:t>
      </w:r>
      <w:r w:rsidRPr="00A24DC7">
        <w:rPr>
          <w:rFonts w:ascii="Times New Roman" w:hAnsi="Times New Roman" w:cs="Times New Roman"/>
          <w:sz w:val="24"/>
          <w:szCs w:val="24"/>
        </w:rPr>
        <w:t>) - это способ творческой рефлексии, который позволяет в художественной форме оценить изученное понятие, процесс или явление</w:t>
      </w:r>
      <w:r w:rsidRPr="00A24DC7">
        <w:rPr>
          <w:rFonts w:ascii="Times New Roman" w:hAnsi="Times New Roman" w:cs="Times New Roman"/>
          <w:b/>
          <w:bCs/>
          <w:sz w:val="24"/>
          <w:szCs w:val="24"/>
        </w:rPr>
        <w:t>.</w:t>
      </w:r>
      <w:r w:rsidRPr="00A24DC7">
        <w:rPr>
          <w:rFonts w:ascii="Times New Roman" w:hAnsi="Times New Roman" w:cs="Times New Roman"/>
          <w:b/>
          <w:bCs/>
          <w:sz w:val="64"/>
          <w:szCs w:val="64"/>
        </w:rPr>
        <w:t xml:space="preserve"> </w:t>
      </w:r>
    </w:p>
    <w:p w:rsidR="00567BC5" w:rsidRPr="00A24DC7" w:rsidRDefault="009B3AD2" w:rsidP="009B3AD2">
      <w:pPr>
        <w:spacing w:line="240" w:lineRule="auto"/>
        <w:rPr>
          <w:rFonts w:ascii="Times New Roman" w:hAnsi="Times New Roman" w:cs="Times New Roman"/>
          <w:sz w:val="24"/>
          <w:szCs w:val="24"/>
        </w:rPr>
      </w:pPr>
      <w:r w:rsidRPr="00A24DC7">
        <w:rPr>
          <w:rFonts w:ascii="Times New Roman" w:hAnsi="Times New Roman" w:cs="Times New Roman"/>
          <w:b/>
          <w:bCs/>
          <w:sz w:val="64"/>
          <w:szCs w:val="64"/>
        </w:rPr>
        <w:tab/>
        <w:t xml:space="preserve">  </w:t>
      </w:r>
      <w:r w:rsidRPr="00A24DC7">
        <w:rPr>
          <w:rFonts w:ascii="Times New Roman" w:hAnsi="Times New Roman" w:cs="Times New Roman"/>
          <w:sz w:val="24"/>
          <w:szCs w:val="24"/>
        </w:rPr>
        <w:t>1. Существительное; тема, главная мысль</w:t>
      </w:r>
      <w:r w:rsidRPr="00A24DC7">
        <w:rPr>
          <w:rFonts w:ascii="Times New Roman" w:hAnsi="Times New Roman" w:cs="Times New Roman"/>
          <w:sz w:val="24"/>
          <w:szCs w:val="24"/>
        </w:rPr>
        <w:br/>
      </w:r>
      <w:r w:rsidRPr="00A24DC7">
        <w:rPr>
          <w:rFonts w:ascii="Times New Roman" w:hAnsi="Times New Roman" w:cs="Times New Roman"/>
          <w:sz w:val="24"/>
          <w:szCs w:val="24"/>
        </w:rPr>
        <w:tab/>
        <w:t xml:space="preserve">      2. Прилагательные; два; качества этого слова</w:t>
      </w:r>
      <w:r w:rsidRPr="00A24DC7">
        <w:rPr>
          <w:rFonts w:ascii="Times New Roman" w:hAnsi="Times New Roman" w:cs="Times New Roman"/>
          <w:sz w:val="24"/>
          <w:szCs w:val="24"/>
        </w:rPr>
        <w:br/>
      </w:r>
      <w:r w:rsidRPr="00A24DC7">
        <w:rPr>
          <w:rFonts w:ascii="Times New Roman" w:hAnsi="Times New Roman" w:cs="Times New Roman"/>
          <w:sz w:val="24"/>
          <w:szCs w:val="24"/>
        </w:rPr>
        <w:tab/>
        <w:t xml:space="preserve">      3. Глаголы; три; действия этого слова</w:t>
      </w:r>
      <w:r w:rsidRPr="00A24DC7">
        <w:rPr>
          <w:rFonts w:ascii="Times New Roman" w:hAnsi="Times New Roman" w:cs="Times New Roman"/>
          <w:sz w:val="24"/>
          <w:szCs w:val="24"/>
        </w:rPr>
        <w:br/>
      </w:r>
      <w:r w:rsidRPr="00A24DC7">
        <w:rPr>
          <w:rFonts w:ascii="Times New Roman" w:hAnsi="Times New Roman" w:cs="Times New Roman"/>
          <w:sz w:val="24"/>
          <w:szCs w:val="24"/>
        </w:rPr>
        <w:tab/>
        <w:t xml:space="preserve">      4. Суждение из четырёх слов по первому слову, мысль</w:t>
      </w:r>
      <w:r w:rsidRPr="00A24DC7">
        <w:rPr>
          <w:rFonts w:ascii="Times New Roman" w:hAnsi="Times New Roman" w:cs="Times New Roman"/>
          <w:sz w:val="24"/>
          <w:szCs w:val="24"/>
        </w:rPr>
        <w:br/>
      </w:r>
      <w:r w:rsidRPr="00A24DC7">
        <w:rPr>
          <w:rFonts w:ascii="Times New Roman" w:hAnsi="Times New Roman" w:cs="Times New Roman"/>
          <w:sz w:val="24"/>
          <w:szCs w:val="24"/>
        </w:rPr>
        <w:tab/>
        <w:t xml:space="preserve">      5. Существительное; синоним первому слову, вывод, заключение</w:t>
      </w:r>
    </w:p>
    <w:p w:rsidR="009300DE" w:rsidRPr="00A24DC7" w:rsidRDefault="009300DE" w:rsidP="009300DE">
      <w:pPr>
        <w:pStyle w:val="a3"/>
        <w:rPr>
          <w:rFonts w:ascii="Times New Roman" w:hAnsi="Times New Roman" w:cs="Times New Roman"/>
          <w:i/>
          <w:sz w:val="24"/>
          <w:szCs w:val="24"/>
        </w:rPr>
      </w:pPr>
      <w:r w:rsidRPr="00A24DC7">
        <w:rPr>
          <w:rFonts w:ascii="Times New Roman" w:hAnsi="Times New Roman" w:cs="Times New Roman"/>
          <w:i/>
          <w:sz w:val="24"/>
          <w:szCs w:val="24"/>
        </w:rPr>
        <w:t>Россия</w:t>
      </w:r>
    </w:p>
    <w:p w:rsidR="009300DE" w:rsidRPr="00A24DC7" w:rsidRDefault="009300DE" w:rsidP="009300DE">
      <w:pPr>
        <w:pStyle w:val="a3"/>
        <w:rPr>
          <w:rFonts w:ascii="Times New Roman" w:hAnsi="Times New Roman" w:cs="Times New Roman"/>
          <w:i/>
          <w:sz w:val="24"/>
          <w:szCs w:val="24"/>
        </w:rPr>
      </w:pPr>
      <w:r w:rsidRPr="00A24DC7">
        <w:rPr>
          <w:rFonts w:ascii="Times New Roman" w:hAnsi="Times New Roman" w:cs="Times New Roman"/>
          <w:i/>
          <w:sz w:val="24"/>
          <w:szCs w:val="24"/>
        </w:rPr>
        <w:t>Большая, красивая</w:t>
      </w:r>
    </w:p>
    <w:p w:rsidR="009300DE" w:rsidRPr="00A24DC7" w:rsidRDefault="009300DE" w:rsidP="009300DE">
      <w:pPr>
        <w:pStyle w:val="a3"/>
        <w:rPr>
          <w:rFonts w:ascii="Times New Roman" w:hAnsi="Times New Roman" w:cs="Times New Roman"/>
          <w:i/>
          <w:sz w:val="24"/>
          <w:szCs w:val="24"/>
        </w:rPr>
      </w:pPr>
      <w:r w:rsidRPr="00A24DC7">
        <w:rPr>
          <w:rFonts w:ascii="Times New Roman" w:hAnsi="Times New Roman" w:cs="Times New Roman"/>
          <w:i/>
          <w:sz w:val="24"/>
          <w:szCs w:val="24"/>
        </w:rPr>
        <w:t>Цветёт, живёт, дружит</w:t>
      </w:r>
    </w:p>
    <w:p w:rsidR="009300DE" w:rsidRPr="00A24DC7" w:rsidRDefault="009300DE" w:rsidP="009300DE">
      <w:pPr>
        <w:pStyle w:val="a3"/>
        <w:rPr>
          <w:rFonts w:ascii="Times New Roman" w:hAnsi="Times New Roman" w:cs="Times New Roman"/>
          <w:i/>
          <w:sz w:val="24"/>
          <w:szCs w:val="24"/>
        </w:rPr>
      </w:pPr>
      <w:r w:rsidRPr="00A24DC7">
        <w:rPr>
          <w:rFonts w:ascii="Times New Roman" w:hAnsi="Times New Roman" w:cs="Times New Roman"/>
          <w:i/>
          <w:sz w:val="24"/>
          <w:szCs w:val="24"/>
        </w:rPr>
        <w:t>Россия – наша любимая страна</w:t>
      </w:r>
    </w:p>
    <w:p w:rsidR="009300DE" w:rsidRPr="00A24DC7" w:rsidRDefault="009300DE" w:rsidP="009300DE">
      <w:pPr>
        <w:pStyle w:val="a3"/>
        <w:rPr>
          <w:rFonts w:ascii="Times New Roman" w:hAnsi="Times New Roman" w:cs="Times New Roman"/>
          <w:i/>
          <w:sz w:val="24"/>
          <w:szCs w:val="24"/>
        </w:rPr>
      </w:pPr>
      <w:r w:rsidRPr="00A24DC7">
        <w:rPr>
          <w:rFonts w:ascii="Times New Roman" w:hAnsi="Times New Roman" w:cs="Times New Roman"/>
          <w:i/>
          <w:sz w:val="24"/>
          <w:szCs w:val="24"/>
        </w:rPr>
        <w:t>Родина</w:t>
      </w:r>
    </w:p>
    <w:p w:rsidR="005C08D0" w:rsidRPr="00A24DC7" w:rsidRDefault="005C08D0" w:rsidP="005C08D0">
      <w:pPr>
        <w:rPr>
          <w:rFonts w:ascii="Times New Roman" w:eastAsia="Times New Roman" w:hAnsi="Times New Roman" w:cs="Times New Roman"/>
          <w:i/>
          <w:iCs/>
          <w:color w:val="000000"/>
          <w:szCs w:val="12"/>
        </w:rPr>
      </w:pPr>
      <w:r w:rsidRPr="00A24DC7">
        <w:rPr>
          <w:rFonts w:ascii="Times New Roman" w:eastAsia="Times New Roman" w:hAnsi="Times New Roman" w:cs="Times New Roman"/>
          <w:b/>
          <w:bCs/>
          <w:i/>
          <w:iCs/>
          <w:color w:val="000000"/>
          <w:szCs w:val="12"/>
        </w:rPr>
        <w:t>Каникулы</w:t>
      </w:r>
      <w:r w:rsidRPr="00A24DC7">
        <w:rPr>
          <w:rFonts w:ascii="Times New Roman" w:eastAsia="Times New Roman" w:hAnsi="Times New Roman" w:cs="Times New Roman"/>
          <w:i/>
          <w:iCs/>
          <w:color w:val="000000"/>
          <w:szCs w:val="12"/>
        </w:rPr>
        <w:br/>
        <w:t xml:space="preserve">Долгожданные, но недолгие. </w:t>
      </w:r>
      <w:r w:rsidRPr="00A24DC7">
        <w:rPr>
          <w:rFonts w:ascii="Times New Roman" w:eastAsia="Times New Roman" w:hAnsi="Times New Roman" w:cs="Times New Roman"/>
          <w:i/>
          <w:iCs/>
          <w:color w:val="000000"/>
          <w:szCs w:val="12"/>
        </w:rPr>
        <w:br/>
        <w:t>Планируешь, предполагаешь - не успеваешь.</w:t>
      </w:r>
      <w:r w:rsidRPr="00A24DC7">
        <w:rPr>
          <w:rFonts w:ascii="Times New Roman" w:eastAsia="Times New Roman" w:hAnsi="Times New Roman" w:cs="Times New Roman"/>
          <w:i/>
          <w:iCs/>
          <w:color w:val="000000"/>
          <w:szCs w:val="12"/>
        </w:rPr>
        <w:br/>
        <w:t>Ну почему хорошее так быстротечно!</w:t>
      </w:r>
      <w:r w:rsidRPr="00A24DC7">
        <w:rPr>
          <w:rFonts w:ascii="Times New Roman" w:eastAsia="Times New Roman" w:hAnsi="Times New Roman" w:cs="Times New Roman"/>
          <w:i/>
          <w:iCs/>
          <w:color w:val="000000"/>
          <w:szCs w:val="12"/>
        </w:rPr>
        <w:br/>
        <w:t>Мгновение</w:t>
      </w:r>
    </w:p>
    <w:p w:rsidR="005C08D0" w:rsidRPr="00A24DC7" w:rsidRDefault="005C08D0" w:rsidP="005C08D0">
      <w:pPr>
        <w:rPr>
          <w:rFonts w:ascii="Times New Roman" w:eastAsia="Times New Roman" w:hAnsi="Times New Roman" w:cs="Times New Roman"/>
          <w:i/>
          <w:iCs/>
          <w:color w:val="000000"/>
          <w:szCs w:val="12"/>
        </w:rPr>
      </w:pPr>
      <w:r w:rsidRPr="00A24DC7">
        <w:rPr>
          <w:rFonts w:ascii="Times New Roman" w:eastAsia="Times New Roman" w:hAnsi="Times New Roman" w:cs="Times New Roman"/>
          <w:i/>
          <w:iCs/>
          <w:color w:val="000000"/>
          <w:szCs w:val="12"/>
        </w:rPr>
        <w:t xml:space="preserve">        </w:t>
      </w:r>
      <w:r w:rsidRPr="00A24DC7">
        <w:rPr>
          <w:rFonts w:ascii="Times New Roman" w:eastAsia="Times New Roman" w:hAnsi="Times New Roman" w:cs="Times New Roman"/>
          <w:b/>
          <w:bCs/>
          <w:i/>
          <w:iCs/>
          <w:color w:val="000000"/>
          <w:szCs w:val="12"/>
        </w:rPr>
        <w:t>Учитель.</w:t>
      </w:r>
      <w:r w:rsidRPr="00A24DC7">
        <w:rPr>
          <w:rFonts w:ascii="Times New Roman" w:eastAsia="Times New Roman" w:hAnsi="Times New Roman" w:cs="Times New Roman"/>
          <w:i/>
          <w:iCs/>
          <w:color w:val="000000"/>
          <w:szCs w:val="12"/>
        </w:rPr>
        <w:br/>
        <w:t xml:space="preserve">Душевный, открытый. </w:t>
      </w:r>
      <w:r w:rsidRPr="00A24DC7">
        <w:rPr>
          <w:rFonts w:ascii="Times New Roman" w:eastAsia="Times New Roman" w:hAnsi="Times New Roman" w:cs="Times New Roman"/>
          <w:i/>
          <w:iCs/>
          <w:color w:val="000000"/>
          <w:szCs w:val="12"/>
        </w:rPr>
        <w:br/>
      </w:r>
      <w:r w:rsidRPr="00A24DC7">
        <w:rPr>
          <w:rFonts w:ascii="Times New Roman" w:eastAsia="Times New Roman" w:hAnsi="Times New Roman" w:cs="Times New Roman"/>
          <w:i/>
          <w:iCs/>
          <w:color w:val="000000"/>
          <w:szCs w:val="12"/>
        </w:rPr>
        <w:lastRenderedPageBreak/>
        <w:t>Любящий, ищущий, думающий.</w:t>
      </w:r>
      <w:r w:rsidRPr="00A24DC7">
        <w:rPr>
          <w:rFonts w:ascii="Times New Roman" w:eastAsia="Times New Roman" w:hAnsi="Times New Roman" w:cs="Times New Roman"/>
          <w:i/>
          <w:iCs/>
          <w:color w:val="000000"/>
          <w:szCs w:val="12"/>
        </w:rPr>
        <w:br/>
        <w:t>Много идей - мало времени.</w:t>
      </w:r>
      <w:r w:rsidRPr="00A24DC7">
        <w:rPr>
          <w:rFonts w:ascii="Times New Roman" w:eastAsia="Times New Roman" w:hAnsi="Times New Roman" w:cs="Times New Roman"/>
          <w:i/>
          <w:iCs/>
          <w:color w:val="000000"/>
          <w:szCs w:val="12"/>
        </w:rPr>
        <w:br/>
        <w:t>Призвание.</w:t>
      </w:r>
    </w:p>
    <w:p w:rsidR="005C08D0" w:rsidRPr="00A24DC7" w:rsidRDefault="005C08D0" w:rsidP="005C08D0">
      <w:pPr>
        <w:rPr>
          <w:rFonts w:ascii="Times New Roman" w:eastAsia="Times New Roman" w:hAnsi="Times New Roman" w:cs="Times New Roman"/>
          <w:i/>
          <w:iCs/>
          <w:color w:val="000000"/>
          <w:szCs w:val="12"/>
        </w:rPr>
      </w:pPr>
      <w:r w:rsidRPr="00A24DC7">
        <w:rPr>
          <w:rFonts w:ascii="Times New Roman" w:eastAsia="Times New Roman" w:hAnsi="Times New Roman" w:cs="Times New Roman"/>
          <w:b/>
          <w:bCs/>
          <w:i/>
          <w:iCs/>
          <w:color w:val="000000"/>
          <w:szCs w:val="12"/>
        </w:rPr>
        <w:t xml:space="preserve"> </w:t>
      </w:r>
    </w:p>
    <w:p w:rsidR="005C08D0" w:rsidRPr="00A24DC7" w:rsidRDefault="005C08D0" w:rsidP="005C08D0">
      <w:pPr>
        <w:rPr>
          <w:rFonts w:ascii="Times New Roman" w:hAnsi="Times New Roman" w:cs="Times New Roman"/>
          <w:i/>
          <w:iCs/>
          <w:color w:val="000000"/>
          <w:szCs w:val="12"/>
        </w:rPr>
      </w:pPr>
      <w:r w:rsidRPr="00A24DC7">
        <w:rPr>
          <w:rFonts w:ascii="Times New Roman" w:eastAsia="Times New Roman" w:hAnsi="Times New Roman" w:cs="Times New Roman"/>
          <w:b/>
          <w:bCs/>
          <w:i/>
          <w:iCs/>
          <w:color w:val="000000"/>
          <w:szCs w:val="12"/>
        </w:rPr>
        <w:t xml:space="preserve">           Учитель.</w:t>
      </w:r>
      <w:r w:rsidRPr="00A24DC7">
        <w:rPr>
          <w:rFonts w:ascii="Times New Roman" w:eastAsia="Times New Roman" w:hAnsi="Times New Roman" w:cs="Times New Roman"/>
          <w:i/>
          <w:iCs/>
          <w:color w:val="000000"/>
          <w:szCs w:val="12"/>
        </w:rPr>
        <w:br/>
        <w:t xml:space="preserve">Суетливый, крикливый. </w:t>
      </w:r>
      <w:r w:rsidRPr="00A24DC7">
        <w:rPr>
          <w:rFonts w:ascii="Times New Roman" w:eastAsia="Times New Roman" w:hAnsi="Times New Roman" w:cs="Times New Roman"/>
          <w:i/>
          <w:iCs/>
          <w:color w:val="000000"/>
          <w:szCs w:val="12"/>
        </w:rPr>
        <w:br/>
        <w:t>Объясняет, объясняет и ждет.</w:t>
      </w:r>
      <w:r w:rsidRPr="00A24DC7">
        <w:rPr>
          <w:rFonts w:ascii="Times New Roman" w:eastAsia="Times New Roman" w:hAnsi="Times New Roman" w:cs="Times New Roman"/>
          <w:i/>
          <w:iCs/>
          <w:color w:val="000000"/>
          <w:szCs w:val="12"/>
        </w:rPr>
        <w:br/>
        <w:t>Когда окончится эта пытка?</w:t>
      </w:r>
      <w:r w:rsidRPr="00A24DC7">
        <w:rPr>
          <w:rFonts w:ascii="Times New Roman" w:eastAsia="Times New Roman" w:hAnsi="Times New Roman" w:cs="Times New Roman"/>
          <w:i/>
          <w:iCs/>
          <w:color w:val="000000"/>
          <w:szCs w:val="12"/>
        </w:rPr>
        <w:br/>
        <w:t>Бедолага</w:t>
      </w:r>
    </w:p>
    <w:p w:rsidR="003425C4" w:rsidRPr="00A24DC7" w:rsidRDefault="003425C4" w:rsidP="003425C4">
      <w:pPr>
        <w:spacing w:before="100" w:beforeAutospacing="1" w:after="100" w:afterAutospacing="1" w:line="240" w:lineRule="auto"/>
        <w:rPr>
          <w:rFonts w:ascii="Times New Roman" w:eastAsia="Times New Roman" w:hAnsi="Times New Roman" w:cs="Times New Roman"/>
          <w:sz w:val="24"/>
          <w:szCs w:val="24"/>
        </w:rPr>
      </w:pPr>
      <w:r w:rsidRPr="00A24DC7">
        <w:rPr>
          <w:rFonts w:ascii="Times New Roman" w:eastAsia="Times New Roman" w:hAnsi="Times New Roman" w:cs="Times New Roman"/>
          <w:sz w:val="24"/>
          <w:szCs w:val="24"/>
        </w:rPr>
        <w:t xml:space="preserve">«Много – не есть хорошо». Урок не резиновый, поэтому одно из моих правил – это используйте не более двух приемов на одной стадии и подводите итог каждому приему, использованному в уроке. Не перегружать урок приёмами. В противном случае работа будет неэффективной. </w:t>
      </w:r>
    </w:p>
    <w:p w:rsidR="003425C4" w:rsidRPr="00A24DC7" w:rsidRDefault="003425C4" w:rsidP="003425C4">
      <w:pPr>
        <w:spacing w:before="100" w:beforeAutospacing="1" w:after="100" w:afterAutospacing="1" w:line="240" w:lineRule="auto"/>
        <w:rPr>
          <w:rFonts w:ascii="Times New Roman" w:eastAsia="Times New Roman" w:hAnsi="Times New Roman" w:cs="Times New Roman"/>
          <w:sz w:val="24"/>
          <w:szCs w:val="24"/>
        </w:rPr>
      </w:pPr>
      <w:r w:rsidRPr="00A24DC7">
        <w:rPr>
          <w:rFonts w:ascii="Times New Roman" w:eastAsia="Times New Roman" w:hAnsi="Times New Roman" w:cs="Times New Roman"/>
          <w:sz w:val="24"/>
          <w:szCs w:val="24"/>
        </w:rPr>
        <w:t xml:space="preserve">· Использовать методы и приемы в соответствии с возрастом учеников. </w:t>
      </w:r>
    </w:p>
    <w:p w:rsidR="003425C4" w:rsidRPr="00A24DC7" w:rsidRDefault="003425C4" w:rsidP="003425C4">
      <w:pPr>
        <w:spacing w:before="100" w:beforeAutospacing="1" w:after="100" w:afterAutospacing="1" w:line="240" w:lineRule="auto"/>
        <w:rPr>
          <w:rFonts w:ascii="Times New Roman" w:eastAsia="Times New Roman" w:hAnsi="Times New Roman" w:cs="Times New Roman"/>
          <w:sz w:val="24"/>
          <w:szCs w:val="24"/>
        </w:rPr>
      </w:pPr>
      <w:r w:rsidRPr="00A24DC7">
        <w:rPr>
          <w:rFonts w:ascii="Times New Roman" w:eastAsia="Times New Roman" w:hAnsi="Times New Roman" w:cs="Times New Roman"/>
          <w:sz w:val="24"/>
          <w:szCs w:val="24"/>
        </w:rPr>
        <w:t xml:space="preserve">· После каждого приема должно следовать обсуждение (подведение итога) </w:t>
      </w:r>
    </w:p>
    <w:p w:rsidR="003425C4" w:rsidRPr="00A24DC7" w:rsidRDefault="003425C4" w:rsidP="003425C4">
      <w:pPr>
        <w:spacing w:before="100" w:beforeAutospacing="1" w:after="100" w:afterAutospacing="1" w:line="240" w:lineRule="auto"/>
        <w:rPr>
          <w:rFonts w:ascii="Times New Roman" w:eastAsia="Times New Roman" w:hAnsi="Times New Roman" w:cs="Times New Roman"/>
          <w:sz w:val="24"/>
          <w:szCs w:val="24"/>
        </w:rPr>
      </w:pPr>
      <w:r w:rsidRPr="00A24DC7">
        <w:rPr>
          <w:rFonts w:ascii="Times New Roman" w:eastAsia="Times New Roman" w:hAnsi="Times New Roman" w:cs="Times New Roman"/>
          <w:sz w:val="24"/>
          <w:szCs w:val="24"/>
        </w:rPr>
        <w:t>· Для эффективной реализации целей урока следует тщательно продумывать и выбирать методы и приемы для каждой стадии урока (вызов, осмысление содержания, рефлексия).</w:t>
      </w:r>
    </w:p>
    <w:p w:rsidR="00FA14F1" w:rsidRPr="00A24DC7" w:rsidRDefault="00357E36" w:rsidP="00FA14F1">
      <w:pPr>
        <w:pStyle w:val="a4"/>
      </w:pPr>
      <w:r w:rsidRPr="00A24DC7">
        <w:t>И в</w:t>
      </w:r>
      <w:r w:rsidR="00FA14F1" w:rsidRPr="00A24DC7">
        <w:t xml:space="preserve"> завершение занятия предлагаю вам составить акростих по буквам: ТРКМ</w:t>
      </w:r>
    </w:p>
    <w:p w:rsidR="00FA14F1" w:rsidRPr="00A24DC7" w:rsidRDefault="00FA14F1" w:rsidP="00FA14F1">
      <w:pPr>
        <w:pStyle w:val="a4"/>
      </w:pPr>
      <w:r w:rsidRPr="00A24DC7">
        <w:t>Акростих — (греч. akrostichís, от ákros крайний и stíchos строка) стихотворение, в котором начальные буквы каждой строки, читаемые сверху вниз, образуют какое-либо слово или фразу. Акростих появился в древнегреческой поэзии.</w:t>
      </w:r>
    </w:p>
    <w:p w:rsidR="00FA14F1" w:rsidRPr="00A24DC7" w:rsidRDefault="00FA14F1" w:rsidP="00FA14F1">
      <w:pPr>
        <w:pStyle w:val="a4"/>
        <w:rPr>
          <w:b/>
        </w:rPr>
      </w:pPr>
      <w:r w:rsidRPr="00A24DC7">
        <w:rPr>
          <w:rStyle w:val="ab"/>
          <w:b w:val="0"/>
          <w:sz w:val="36"/>
          <w:szCs w:val="36"/>
        </w:rPr>
        <w:t>Т….</w:t>
      </w:r>
      <w:r w:rsidRPr="00A24DC7">
        <w:rPr>
          <w:b/>
          <w:bCs/>
          <w:sz w:val="36"/>
          <w:szCs w:val="36"/>
        </w:rPr>
        <w:br/>
      </w:r>
      <w:r w:rsidRPr="00A24DC7">
        <w:rPr>
          <w:rStyle w:val="ab"/>
          <w:b w:val="0"/>
          <w:sz w:val="36"/>
          <w:szCs w:val="36"/>
        </w:rPr>
        <w:t>Р….</w:t>
      </w:r>
      <w:r w:rsidRPr="00A24DC7">
        <w:rPr>
          <w:b/>
          <w:bCs/>
          <w:sz w:val="36"/>
          <w:szCs w:val="36"/>
        </w:rPr>
        <w:br/>
      </w:r>
      <w:r w:rsidRPr="00A24DC7">
        <w:rPr>
          <w:rStyle w:val="ab"/>
          <w:b w:val="0"/>
          <w:sz w:val="36"/>
          <w:szCs w:val="36"/>
        </w:rPr>
        <w:t>К….</w:t>
      </w:r>
      <w:r w:rsidRPr="00A24DC7">
        <w:rPr>
          <w:b/>
          <w:bCs/>
          <w:sz w:val="36"/>
          <w:szCs w:val="36"/>
        </w:rPr>
        <w:br/>
      </w:r>
      <w:r w:rsidRPr="00A24DC7">
        <w:rPr>
          <w:rStyle w:val="ab"/>
          <w:b w:val="0"/>
          <w:sz w:val="36"/>
          <w:szCs w:val="36"/>
        </w:rPr>
        <w:t>М….</w:t>
      </w:r>
    </w:p>
    <w:p w:rsidR="00357E36" w:rsidRPr="00A24DC7" w:rsidRDefault="00357E36" w:rsidP="00FA14F1">
      <w:pPr>
        <w:jc w:val="both"/>
        <w:rPr>
          <w:rFonts w:ascii="Times New Roman" w:hAnsi="Times New Roman" w:cs="Times New Roman"/>
          <w:sz w:val="24"/>
          <w:szCs w:val="24"/>
        </w:rPr>
      </w:pPr>
      <w:r w:rsidRPr="00A24DC7">
        <w:rPr>
          <w:rFonts w:ascii="Times New Roman" w:hAnsi="Times New Roman" w:cs="Times New Roman"/>
          <w:sz w:val="24"/>
          <w:szCs w:val="24"/>
          <w:u w:val="single"/>
        </w:rPr>
        <w:t>ВЫВОДЫ:</w:t>
      </w:r>
    </w:p>
    <w:p w:rsidR="00FA14F1" w:rsidRPr="00A24DC7" w:rsidRDefault="00FA14F1" w:rsidP="00FA14F1">
      <w:pPr>
        <w:jc w:val="both"/>
        <w:rPr>
          <w:rFonts w:ascii="Times New Roman" w:hAnsi="Times New Roman" w:cs="Times New Roman"/>
          <w:sz w:val="24"/>
          <w:szCs w:val="24"/>
        </w:rPr>
      </w:pPr>
      <w:r w:rsidRPr="00A24DC7">
        <w:rPr>
          <w:rFonts w:ascii="Times New Roman" w:hAnsi="Times New Roman" w:cs="Times New Roman"/>
          <w:sz w:val="24"/>
          <w:szCs w:val="24"/>
          <w:u w:val="single"/>
        </w:rPr>
        <w:t>Что изменится, если в вашем педагогическом арсенале появится технология РКМЧП?</w:t>
      </w:r>
    </w:p>
    <w:p w:rsidR="00FA14F1" w:rsidRPr="00A24DC7" w:rsidRDefault="00FA14F1" w:rsidP="00FA14F1">
      <w:pPr>
        <w:jc w:val="both"/>
        <w:rPr>
          <w:rFonts w:ascii="Times New Roman" w:hAnsi="Times New Roman" w:cs="Times New Roman"/>
          <w:sz w:val="24"/>
          <w:szCs w:val="24"/>
        </w:rPr>
      </w:pPr>
      <w:r w:rsidRPr="00A24DC7">
        <w:rPr>
          <w:rFonts w:ascii="Times New Roman" w:hAnsi="Times New Roman" w:cs="Times New Roman"/>
          <w:b/>
          <w:sz w:val="24"/>
          <w:szCs w:val="24"/>
        </w:rPr>
        <w:t>С позиции ученика</w:t>
      </w:r>
      <w:r w:rsidRPr="00A24DC7">
        <w:rPr>
          <w:rFonts w:ascii="Times New Roman" w:hAnsi="Times New Roman" w:cs="Times New Roman"/>
          <w:sz w:val="24"/>
          <w:szCs w:val="24"/>
        </w:rPr>
        <w:t>:</w:t>
      </w:r>
    </w:p>
    <w:p w:rsidR="00FA14F1" w:rsidRPr="00A24DC7" w:rsidRDefault="00FA14F1" w:rsidP="00FA14F1">
      <w:pPr>
        <w:numPr>
          <w:ilvl w:val="0"/>
          <w:numId w:val="12"/>
        </w:numPr>
        <w:spacing w:after="0" w:line="240" w:lineRule="auto"/>
        <w:ind w:left="720" w:hanging="360"/>
        <w:jc w:val="both"/>
        <w:rPr>
          <w:rFonts w:ascii="Times New Roman" w:hAnsi="Times New Roman" w:cs="Times New Roman"/>
          <w:sz w:val="24"/>
          <w:szCs w:val="24"/>
        </w:rPr>
      </w:pPr>
      <w:r w:rsidRPr="00A24DC7">
        <w:rPr>
          <w:rFonts w:ascii="Times New Roman" w:hAnsi="Times New Roman" w:cs="Times New Roman"/>
          <w:sz w:val="24"/>
          <w:szCs w:val="24"/>
        </w:rPr>
        <w:t xml:space="preserve">"Критическое мышление позволяет увидеть проблему совершенно в новом ракурсе. Это возможность по-своему увидеть, понять и принять решение по той или иной проблеме. </w:t>
      </w:r>
    </w:p>
    <w:p w:rsidR="00FA14F1" w:rsidRPr="00A24DC7" w:rsidRDefault="00FA14F1" w:rsidP="00FA14F1">
      <w:pPr>
        <w:numPr>
          <w:ilvl w:val="0"/>
          <w:numId w:val="12"/>
        </w:numPr>
        <w:spacing w:after="0" w:line="240" w:lineRule="auto"/>
        <w:ind w:left="720" w:hanging="360"/>
        <w:jc w:val="both"/>
        <w:rPr>
          <w:rFonts w:ascii="Times New Roman" w:hAnsi="Times New Roman" w:cs="Times New Roman"/>
          <w:sz w:val="24"/>
          <w:szCs w:val="24"/>
        </w:rPr>
      </w:pPr>
      <w:r w:rsidRPr="00A24DC7">
        <w:rPr>
          <w:rFonts w:ascii="Times New Roman" w:hAnsi="Times New Roman" w:cs="Times New Roman"/>
          <w:sz w:val="24"/>
          <w:szCs w:val="24"/>
        </w:rPr>
        <w:t xml:space="preserve">"Я научилась выражать свои мысли, доверять себе" </w:t>
      </w:r>
    </w:p>
    <w:p w:rsidR="00FA14F1" w:rsidRPr="00A24DC7" w:rsidRDefault="00FA14F1" w:rsidP="00FA14F1">
      <w:pPr>
        <w:numPr>
          <w:ilvl w:val="0"/>
          <w:numId w:val="12"/>
        </w:numPr>
        <w:spacing w:after="0" w:line="240" w:lineRule="auto"/>
        <w:ind w:left="720" w:hanging="360"/>
        <w:jc w:val="both"/>
        <w:rPr>
          <w:rFonts w:ascii="Times New Roman" w:hAnsi="Times New Roman" w:cs="Times New Roman"/>
          <w:sz w:val="24"/>
          <w:szCs w:val="24"/>
        </w:rPr>
      </w:pPr>
      <w:r w:rsidRPr="00A24DC7">
        <w:rPr>
          <w:rFonts w:ascii="Times New Roman" w:hAnsi="Times New Roman" w:cs="Times New Roman"/>
          <w:sz w:val="24"/>
          <w:szCs w:val="24"/>
        </w:rPr>
        <w:t xml:space="preserve">"Теперь у меня появился стимул учиться" </w:t>
      </w:r>
    </w:p>
    <w:p w:rsidR="00FA14F1" w:rsidRPr="00A24DC7" w:rsidRDefault="00FA14F1" w:rsidP="00FA14F1">
      <w:pPr>
        <w:jc w:val="both"/>
        <w:rPr>
          <w:rFonts w:ascii="Times New Roman" w:hAnsi="Times New Roman" w:cs="Times New Roman"/>
          <w:b/>
          <w:sz w:val="24"/>
          <w:szCs w:val="24"/>
        </w:rPr>
      </w:pPr>
      <w:r w:rsidRPr="00A24DC7">
        <w:rPr>
          <w:rFonts w:ascii="Times New Roman" w:hAnsi="Times New Roman" w:cs="Times New Roman"/>
          <w:b/>
          <w:sz w:val="24"/>
          <w:szCs w:val="24"/>
        </w:rPr>
        <w:t>С позиции учителя:</w:t>
      </w:r>
    </w:p>
    <w:p w:rsidR="00FA14F1" w:rsidRPr="00A24DC7" w:rsidRDefault="00FA14F1" w:rsidP="00FA14F1">
      <w:pPr>
        <w:numPr>
          <w:ilvl w:val="0"/>
          <w:numId w:val="12"/>
        </w:numPr>
        <w:spacing w:after="0" w:line="240" w:lineRule="auto"/>
        <w:ind w:left="720" w:hanging="360"/>
        <w:jc w:val="both"/>
        <w:rPr>
          <w:rFonts w:ascii="Times New Roman" w:hAnsi="Times New Roman" w:cs="Times New Roman"/>
          <w:sz w:val="24"/>
          <w:szCs w:val="24"/>
        </w:rPr>
      </w:pPr>
      <w:r w:rsidRPr="00A24DC7">
        <w:rPr>
          <w:rFonts w:ascii="Times New Roman" w:hAnsi="Times New Roman" w:cs="Times New Roman"/>
          <w:sz w:val="24"/>
          <w:szCs w:val="24"/>
        </w:rPr>
        <w:t xml:space="preserve">"Я обнаруживаю скрытые таланты в своих учениках, они открывают для себя новые знания, и между ними устанавливаются отношения, основанные на взаимоуважении и доверии" </w:t>
      </w:r>
    </w:p>
    <w:p w:rsidR="00FA14F1" w:rsidRPr="00A24DC7" w:rsidRDefault="00FA14F1" w:rsidP="00FA14F1">
      <w:pPr>
        <w:numPr>
          <w:ilvl w:val="0"/>
          <w:numId w:val="12"/>
        </w:numPr>
        <w:spacing w:after="0" w:line="240" w:lineRule="auto"/>
        <w:ind w:left="720" w:hanging="360"/>
        <w:jc w:val="both"/>
        <w:rPr>
          <w:rFonts w:ascii="Times New Roman" w:hAnsi="Times New Roman" w:cs="Times New Roman"/>
          <w:sz w:val="24"/>
          <w:szCs w:val="24"/>
        </w:rPr>
      </w:pPr>
      <w:r w:rsidRPr="00A24DC7">
        <w:rPr>
          <w:rFonts w:ascii="Times New Roman" w:hAnsi="Times New Roman" w:cs="Times New Roman"/>
          <w:sz w:val="24"/>
          <w:szCs w:val="24"/>
        </w:rPr>
        <w:lastRenderedPageBreak/>
        <w:t>"Учитель поддерживает, но не навязывает, помогает, но не ущемляет, поощряет к исследованию, но не исследует проблему вместо них" .</w:t>
      </w:r>
    </w:p>
    <w:p w:rsidR="00FA14F1" w:rsidRPr="00A24DC7" w:rsidRDefault="00FA14F1" w:rsidP="00FA14F1">
      <w:pPr>
        <w:numPr>
          <w:ilvl w:val="0"/>
          <w:numId w:val="12"/>
        </w:numPr>
        <w:spacing w:after="0" w:line="240" w:lineRule="auto"/>
        <w:ind w:left="720" w:hanging="360"/>
        <w:jc w:val="both"/>
        <w:rPr>
          <w:rFonts w:ascii="Times New Roman" w:hAnsi="Times New Roman" w:cs="Times New Roman"/>
          <w:sz w:val="24"/>
          <w:szCs w:val="24"/>
        </w:rPr>
      </w:pPr>
      <w:r w:rsidRPr="00A24DC7">
        <w:rPr>
          <w:rFonts w:ascii="Times New Roman" w:hAnsi="Times New Roman" w:cs="Times New Roman"/>
          <w:sz w:val="24"/>
          <w:szCs w:val="24"/>
        </w:rPr>
        <w:t xml:space="preserve">"…учитель, который ценит критическое мышление, мало говорит, а труд его заключается в том, чтобы слушать, наблюдать и направлять учащихся". </w:t>
      </w:r>
    </w:p>
    <w:p w:rsidR="00357E36" w:rsidRPr="00A24DC7" w:rsidRDefault="00357E36" w:rsidP="00357E36">
      <w:pPr>
        <w:pStyle w:val="a7"/>
        <w:ind w:left="0"/>
        <w:rPr>
          <w:rStyle w:val="ab"/>
          <w:rFonts w:ascii="Times New Roman" w:hAnsi="Times New Roman" w:cs="Times New Roman"/>
          <w:b w:val="0"/>
          <w:sz w:val="20"/>
        </w:rPr>
      </w:pPr>
    </w:p>
    <w:p w:rsidR="00357E36" w:rsidRPr="00A24DC7" w:rsidRDefault="00357E36" w:rsidP="00357E36">
      <w:pPr>
        <w:pStyle w:val="a7"/>
        <w:ind w:left="0"/>
        <w:rPr>
          <w:rStyle w:val="ab"/>
          <w:rFonts w:ascii="Times New Roman" w:hAnsi="Times New Roman" w:cs="Times New Roman"/>
          <w:b w:val="0"/>
          <w:sz w:val="24"/>
          <w:szCs w:val="24"/>
        </w:rPr>
      </w:pPr>
      <w:r w:rsidRPr="00A24DC7">
        <w:rPr>
          <w:rStyle w:val="ab"/>
          <w:rFonts w:ascii="Times New Roman" w:hAnsi="Times New Roman" w:cs="Times New Roman"/>
          <w:b w:val="0"/>
          <w:sz w:val="24"/>
          <w:szCs w:val="24"/>
        </w:rPr>
        <w:t>В процессе работы по этой технологии, все приемы работы с информацией постепенно "переходят в руки" самому обучающемуся: он начинает все активнее использовать их в самостоятельной работе: начинает реально обучать себя сам. Результаты диагностики позволяют утверждать, что данная технология обеспечивает самостоятельность, активность учеников в их совместной работе в учебном процессе; развивает критическое мышление, помогает в освоении  культуры работы с текстом. Критериями эффективности развития навыков критического мышления  были выбраны:</w:t>
      </w:r>
    </w:p>
    <w:p w:rsidR="00357E36" w:rsidRPr="00A24DC7" w:rsidRDefault="00357E36" w:rsidP="00357E36">
      <w:pPr>
        <w:pStyle w:val="a7"/>
        <w:numPr>
          <w:ilvl w:val="0"/>
          <w:numId w:val="12"/>
        </w:numPr>
        <w:ind w:left="0"/>
        <w:rPr>
          <w:rStyle w:val="ab"/>
          <w:rFonts w:ascii="Times New Roman" w:hAnsi="Times New Roman" w:cs="Times New Roman"/>
          <w:b w:val="0"/>
          <w:sz w:val="24"/>
          <w:szCs w:val="24"/>
        </w:rPr>
      </w:pPr>
      <w:r w:rsidRPr="00A24DC7">
        <w:rPr>
          <w:rStyle w:val="ab"/>
          <w:rFonts w:ascii="Times New Roman" w:hAnsi="Times New Roman" w:cs="Times New Roman"/>
          <w:b w:val="0"/>
          <w:sz w:val="24"/>
          <w:szCs w:val="24"/>
        </w:rPr>
        <w:t xml:space="preserve"> Владение навыками поиска, трактовки, анализа различных видов информации;</w:t>
      </w:r>
    </w:p>
    <w:p w:rsidR="00357E36" w:rsidRPr="00A24DC7" w:rsidRDefault="00357E36" w:rsidP="00357E36">
      <w:pPr>
        <w:pStyle w:val="a7"/>
        <w:numPr>
          <w:ilvl w:val="0"/>
          <w:numId w:val="12"/>
        </w:numPr>
        <w:ind w:left="0"/>
        <w:rPr>
          <w:rStyle w:val="ab"/>
          <w:rFonts w:ascii="Times New Roman" w:hAnsi="Times New Roman" w:cs="Times New Roman"/>
          <w:b w:val="0"/>
          <w:sz w:val="24"/>
          <w:szCs w:val="24"/>
        </w:rPr>
      </w:pPr>
      <w:r w:rsidRPr="00A24DC7">
        <w:rPr>
          <w:rStyle w:val="ab"/>
          <w:rFonts w:ascii="Times New Roman" w:hAnsi="Times New Roman" w:cs="Times New Roman"/>
          <w:b w:val="0"/>
          <w:sz w:val="24"/>
          <w:szCs w:val="24"/>
        </w:rPr>
        <w:t>Умение формулировать корректные вопросы;</w:t>
      </w:r>
    </w:p>
    <w:p w:rsidR="00357E36" w:rsidRPr="00A24DC7" w:rsidRDefault="00357E36" w:rsidP="00357E36">
      <w:pPr>
        <w:pStyle w:val="a7"/>
        <w:numPr>
          <w:ilvl w:val="0"/>
          <w:numId w:val="12"/>
        </w:numPr>
        <w:ind w:left="0"/>
        <w:rPr>
          <w:rStyle w:val="ab"/>
          <w:rFonts w:ascii="Times New Roman" w:hAnsi="Times New Roman" w:cs="Times New Roman"/>
          <w:b w:val="0"/>
          <w:sz w:val="24"/>
          <w:szCs w:val="24"/>
        </w:rPr>
      </w:pPr>
      <w:r w:rsidRPr="00A24DC7">
        <w:rPr>
          <w:rStyle w:val="ab"/>
          <w:rFonts w:ascii="Times New Roman" w:hAnsi="Times New Roman" w:cs="Times New Roman"/>
          <w:b w:val="0"/>
          <w:sz w:val="24"/>
          <w:szCs w:val="24"/>
        </w:rPr>
        <w:t>Интерес к творческой деятельности;</w:t>
      </w:r>
    </w:p>
    <w:p w:rsidR="00357E36" w:rsidRPr="00A24DC7" w:rsidRDefault="00357E36" w:rsidP="00357E36">
      <w:pPr>
        <w:pStyle w:val="a7"/>
        <w:numPr>
          <w:ilvl w:val="0"/>
          <w:numId w:val="12"/>
        </w:numPr>
        <w:ind w:left="0"/>
        <w:rPr>
          <w:rStyle w:val="ab"/>
          <w:rFonts w:ascii="Times New Roman" w:hAnsi="Times New Roman" w:cs="Times New Roman"/>
          <w:b w:val="0"/>
          <w:sz w:val="24"/>
          <w:szCs w:val="24"/>
        </w:rPr>
      </w:pPr>
      <w:r w:rsidRPr="00A24DC7">
        <w:rPr>
          <w:rStyle w:val="ab"/>
          <w:rFonts w:ascii="Times New Roman" w:hAnsi="Times New Roman" w:cs="Times New Roman"/>
          <w:b w:val="0"/>
          <w:sz w:val="24"/>
          <w:szCs w:val="24"/>
        </w:rPr>
        <w:t>Самостоятельность учащихся в изучении предмета географии;</w:t>
      </w:r>
    </w:p>
    <w:p w:rsidR="00357E36" w:rsidRPr="00A24DC7" w:rsidRDefault="00357E36" w:rsidP="00357E36">
      <w:pPr>
        <w:pStyle w:val="a7"/>
        <w:numPr>
          <w:ilvl w:val="0"/>
          <w:numId w:val="12"/>
        </w:numPr>
        <w:ind w:left="0"/>
        <w:rPr>
          <w:rStyle w:val="ab"/>
          <w:rFonts w:ascii="Times New Roman" w:hAnsi="Times New Roman" w:cs="Times New Roman"/>
          <w:b w:val="0"/>
          <w:sz w:val="24"/>
          <w:szCs w:val="24"/>
        </w:rPr>
      </w:pPr>
      <w:r w:rsidRPr="00A24DC7">
        <w:rPr>
          <w:rStyle w:val="ab"/>
          <w:rFonts w:ascii="Times New Roman" w:hAnsi="Times New Roman" w:cs="Times New Roman"/>
          <w:b w:val="0"/>
          <w:sz w:val="24"/>
          <w:szCs w:val="24"/>
        </w:rPr>
        <w:t>Умение аргументировано отстаивать свою позицию;</w:t>
      </w:r>
    </w:p>
    <w:p w:rsidR="00357E36" w:rsidRPr="00A24DC7" w:rsidRDefault="00357E36" w:rsidP="00357E36">
      <w:pPr>
        <w:pStyle w:val="a7"/>
        <w:numPr>
          <w:ilvl w:val="0"/>
          <w:numId w:val="12"/>
        </w:numPr>
        <w:ind w:left="0"/>
        <w:rPr>
          <w:rStyle w:val="ab"/>
          <w:rFonts w:ascii="Times New Roman" w:hAnsi="Times New Roman" w:cs="Times New Roman"/>
          <w:b w:val="0"/>
          <w:sz w:val="24"/>
          <w:szCs w:val="24"/>
        </w:rPr>
      </w:pPr>
      <w:r w:rsidRPr="00A24DC7">
        <w:rPr>
          <w:rStyle w:val="ab"/>
          <w:rFonts w:ascii="Times New Roman" w:hAnsi="Times New Roman" w:cs="Times New Roman"/>
          <w:b w:val="0"/>
          <w:sz w:val="24"/>
          <w:szCs w:val="24"/>
        </w:rPr>
        <w:t>Умение найти выход в новой (нетрадиционной) ситуации;</w:t>
      </w:r>
    </w:p>
    <w:p w:rsidR="00357E36" w:rsidRPr="00A24DC7" w:rsidRDefault="00357E36" w:rsidP="00357E36">
      <w:pPr>
        <w:pStyle w:val="a7"/>
        <w:numPr>
          <w:ilvl w:val="0"/>
          <w:numId w:val="12"/>
        </w:numPr>
        <w:ind w:left="0"/>
        <w:rPr>
          <w:rStyle w:val="ab"/>
          <w:rFonts w:ascii="Times New Roman" w:hAnsi="Times New Roman" w:cs="Times New Roman"/>
          <w:b w:val="0"/>
          <w:sz w:val="24"/>
          <w:szCs w:val="24"/>
        </w:rPr>
      </w:pPr>
      <w:r w:rsidRPr="00A24DC7">
        <w:rPr>
          <w:rStyle w:val="ab"/>
          <w:rFonts w:ascii="Times New Roman" w:hAnsi="Times New Roman" w:cs="Times New Roman"/>
          <w:b w:val="0"/>
          <w:sz w:val="24"/>
          <w:szCs w:val="24"/>
        </w:rPr>
        <w:t>Положительная мотивация к учебному предмету;</w:t>
      </w:r>
    </w:p>
    <w:p w:rsidR="00620F31" w:rsidRPr="00A24DC7" w:rsidRDefault="00045A7F" w:rsidP="00620F31">
      <w:pPr>
        <w:pStyle w:val="a4"/>
        <w:jc w:val="center"/>
        <w:outlineLvl w:val="2"/>
        <w:rPr>
          <w:color w:val="000000"/>
          <w:sz w:val="32"/>
          <w:szCs w:val="32"/>
        </w:rPr>
      </w:pPr>
      <w:r w:rsidRPr="00A24DC7">
        <w:rPr>
          <w:color w:val="000000"/>
          <w:sz w:val="32"/>
          <w:szCs w:val="32"/>
        </w:rPr>
        <w:t xml:space="preserve">Я учусь вместе с детьми и  учусь сама у детей. </w:t>
      </w:r>
    </w:p>
    <w:p w:rsidR="00045A7F" w:rsidRPr="00A24DC7" w:rsidRDefault="00045A7F" w:rsidP="00620F31">
      <w:pPr>
        <w:pStyle w:val="a4"/>
        <w:jc w:val="center"/>
        <w:outlineLvl w:val="2"/>
        <w:rPr>
          <w:color w:val="000000"/>
          <w:sz w:val="32"/>
          <w:szCs w:val="32"/>
        </w:rPr>
      </w:pPr>
      <w:r w:rsidRPr="00A24DC7">
        <w:rPr>
          <w:color w:val="000000"/>
          <w:sz w:val="32"/>
          <w:szCs w:val="32"/>
        </w:rPr>
        <w:t>Желаю Все творческого успеха.</w:t>
      </w:r>
    </w:p>
    <w:p w:rsidR="00357E36" w:rsidRPr="00A24DC7" w:rsidRDefault="00357E36" w:rsidP="00045A7F">
      <w:pPr>
        <w:rPr>
          <w:rStyle w:val="ab"/>
          <w:rFonts w:ascii="Times New Roman" w:hAnsi="Times New Roman" w:cs="Times New Roman"/>
          <w:b w:val="0"/>
          <w:color w:val="262626" w:themeColor="text1" w:themeTint="D9"/>
          <w:sz w:val="20"/>
        </w:rPr>
      </w:pPr>
    </w:p>
    <w:p w:rsidR="00FA14F1" w:rsidRPr="00A24DC7" w:rsidRDefault="00FA14F1" w:rsidP="008D3D21">
      <w:pPr>
        <w:pStyle w:val="a3"/>
        <w:rPr>
          <w:rFonts w:ascii="Times New Roman" w:hAnsi="Times New Roman" w:cs="Times New Roman"/>
          <w:sz w:val="24"/>
          <w:szCs w:val="24"/>
        </w:rPr>
      </w:pPr>
    </w:p>
    <w:sectPr w:rsidR="00FA14F1" w:rsidRPr="00A24DC7" w:rsidSect="00567BC5">
      <w:headerReference w:type="default" r:id="rId10"/>
      <w:type w:val="continuous"/>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392" w:rsidRDefault="00456392" w:rsidP="000F1C5B">
      <w:pPr>
        <w:spacing w:after="0" w:line="240" w:lineRule="auto"/>
      </w:pPr>
      <w:r>
        <w:separator/>
      </w:r>
    </w:p>
  </w:endnote>
  <w:endnote w:type="continuationSeparator" w:id="1">
    <w:p w:rsidR="00456392" w:rsidRDefault="00456392" w:rsidP="000F1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392" w:rsidRDefault="00456392" w:rsidP="000F1C5B">
      <w:pPr>
        <w:spacing w:after="0" w:line="240" w:lineRule="auto"/>
      </w:pPr>
      <w:r>
        <w:separator/>
      </w:r>
    </w:p>
  </w:footnote>
  <w:footnote w:type="continuationSeparator" w:id="1">
    <w:p w:rsidR="00456392" w:rsidRDefault="00456392" w:rsidP="000F1C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5975"/>
      <w:docPartObj>
        <w:docPartGallery w:val="Page Numbers (Top of Page)"/>
        <w:docPartUnique/>
      </w:docPartObj>
    </w:sdtPr>
    <w:sdtContent>
      <w:p w:rsidR="000F1C5B" w:rsidRDefault="007C4D43">
        <w:pPr>
          <w:pStyle w:val="ac"/>
          <w:jc w:val="center"/>
        </w:pPr>
        <w:fldSimple w:instr=" PAGE   \* MERGEFORMAT ">
          <w:r w:rsidR="00A24DC7">
            <w:rPr>
              <w:noProof/>
            </w:rPr>
            <w:t>9</w:t>
          </w:r>
        </w:fldSimple>
      </w:p>
    </w:sdtContent>
  </w:sdt>
  <w:p w:rsidR="000F1C5B" w:rsidRDefault="000F1C5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FE547E"/>
    <w:multiLevelType w:val="hybridMultilevel"/>
    <w:tmpl w:val="76A04E3C"/>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
    <w:nsid w:val="120D3836"/>
    <w:multiLevelType w:val="singleLevel"/>
    <w:tmpl w:val="FFFFFFFF"/>
    <w:lvl w:ilvl="0">
      <w:numFmt w:val="decimal"/>
      <w:lvlText w:val="*"/>
      <w:lvlJc w:val="left"/>
    </w:lvl>
  </w:abstractNum>
  <w:abstractNum w:abstractNumId="3">
    <w:nsid w:val="1F7C0757"/>
    <w:multiLevelType w:val="hybridMultilevel"/>
    <w:tmpl w:val="91444DD4"/>
    <w:lvl w:ilvl="0" w:tplc="6E5ACFAA">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6533E9"/>
    <w:multiLevelType w:val="hybridMultilevel"/>
    <w:tmpl w:val="54049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18643F"/>
    <w:multiLevelType w:val="hybridMultilevel"/>
    <w:tmpl w:val="00448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F65471"/>
    <w:multiLevelType w:val="hybridMultilevel"/>
    <w:tmpl w:val="C78607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D5E7253"/>
    <w:multiLevelType w:val="hybridMultilevel"/>
    <w:tmpl w:val="71124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106897"/>
    <w:multiLevelType w:val="multilevel"/>
    <w:tmpl w:val="34CC0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1860DB"/>
    <w:multiLevelType w:val="hybridMultilevel"/>
    <w:tmpl w:val="D6984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7B2007"/>
    <w:multiLevelType w:val="hybridMultilevel"/>
    <w:tmpl w:val="779624AE"/>
    <w:lvl w:ilvl="0" w:tplc="6E5ACFAA">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562503"/>
    <w:multiLevelType w:val="hybridMultilevel"/>
    <w:tmpl w:val="E9FC2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6910C8"/>
    <w:multiLevelType w:val="hybridMultilevel"/>
    <w:tmpl w:val="BBCCF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
  </w:num>
  <w:num w:numId="4">
    <w:abstractNumId w:val="11"/>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7"/>
  </w:num>
  <w:num w:numId="7">
    <w:abstractNumId w:val="6"/>
  </w:num>
  <w:num w:numId="8">
    <w:abstractNumId w:val="9"/>
  </w:num>
  <w:num w:numId="9">
    <w:abstractNumId w:val="8"/>
  </w:num>
  <w:num w:numId="10">
    <w:abstractNumId w:val="10"/>
  </w:num>
  <w:num w:numId="11">
    <w:abstractNumId w:val="3"/>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footnotePr>
    <w:footnote w:id="0"/>
    <w:footnote w:id="1"/>
  </w:footnotePr>
  <w:endnotePr>
    <w:endnote w:id="0"/>
    <w:endnote w:id="1"/>
  </w:endnotePr>
  <w:compat>
    <w:useFELayout/>
  </w:compat>
  <w:rsids>
    <w:rsidRoot w:val="00B11971"/>
    <w:rsid w:val="00002A98"/>
    <w:rsid w:val="0003471D"/>
    <w:rsid w:val="00045A7F"/>
    <w:rsid w:val="000F1C5B"/>
    <w:rsid w:val="0017282B"/>
    <w:rsid w:val="00216358"/>
    <w:rsid w:val="00270955"/>
    <w:rsid w:val="002D67F1"/>
    <w:rsid w:val="00307F79"/>
    <w:rsid w:val="003118F9"/>
    <w:rsid w:val="00314EDF"/>
    <w:rsid w:val="003425C4"/>
    <w:rsid w:val="00357E36"/>
    <w:rsid w:val="003765B8"/>
    <w:rsid w:val="003D0E7C"/>
    <w:rsid w:val="00400B62"/>
    <w:rsid w:val="00456392"/>
    <w:rsid w:val="00461D22"/>
    <w:rsid w:val="00567BC5"/>
    <w:rsid w:val="005C08D0"/>
    <w:rsid w:val="005D176B"/>
    <w:rsid w:val="00620F31"/>
    <w:rsid w:val="00643F45"/>
    <w:rsid w:val="00656ED9"/>
    <w:rsid w:val="007C4D43"/>
    <w:rsid w:val="007D0F17"/>
    <w:rsid w:val="008B112D"/>
    <w:rsid w:val="008D3D21"/>
    <w:rsid w:val="009300DE"/>
    <w:rsid w:val="00944BF9"/>
    <w:rsid w:val="0098563E"/>
    <w:rsid w:val="009B3AD2"/>
    <w:rsid w:val="009B4020"/>
    <w:rsid w:val="009F7847"/>
    <w:rsid w:val="00A24DC7"/>
    <w:rsid w:val="00A44395"/>
    <w:rsid w:val="00AA0D59"/>
    <w:rsid w:val="00AF724C"/>
    <w:rsid w:val="00B11971"/>
    <w:rsid w:val="00B73DC6"/>
    <w:rsid w:val="00BF636D"/>
    <w:rsid w:val="00CF16B0"/>
    <w:rsid w:val="00D1427B"/>
    <w:rsid w:val="00D6583B"/>
    <w:rsid w:val="00D716F9"/>
    <w:rsid w:val="00D71D5E"/>
    <w:rsid w:val="00E10D2C"/>
    <w:rsid w:val="00F006EA"/>
    <w:rsid w:val="00FA14F1"/>
    <w:rsid w:val="00FA3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3" type="connector" idref="#_x0000_s1027"/>
        <o:r id="V:Rule14" type="connector" idref="#_x0000_s1039"/>
        <o:r id="V:Rule15" type="connector" idref="#_x0000_s1028"/>
        <o:r id="V:Rule16" type="connector" idref="#_x0000_s1031"/>
        <o:r id="V:Rule17" type="connector" idref="#_x0000_s1047"/>
        <o:r id="V:Rule18" type="connector" idref="#_x0000_s1048"/>
        <o:r id="V:Rule19" type="connector" idref="#_x0000_s1050"/>
        <o:r id="V:Rule20" type="connector" idref="#_x0000_s1046"/>
        <o:r id="V:Rule21" type="connector" idref="#_x0000_s1038"/>
        <o:r id="V:Rule22" type="connector" idref="#_x0000_s1049"/>
        <o:r id="V:Rule23" type="connector" idref="#_x0000_s1029"/>
        <o:r id="V:Rule2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F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1971"/>
    <w:pPr>
      <w:spacing w:after="0" w:line="240" w:lineRule="auto"/>
    </w:pPr>
  </w:style>
  <w:style w:type="paragraph" w:styleId="a4">
    <w:name w:val="Normal (Web)"/>
    <w:basedOn w:val="a"/>
    <w:uiPriority w:val="99"/>
    <w:rsid w:val="00B1197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qFormat/>
    <w:rsid w:val="00B11971"/>
    <w:rPr>
      <w:i/>
      <w:iCs/>
    </w:rPr>
  </w:style>
  <w:style w:type="character" w:customStyle="1" w:styleId="apple-converted-space">
    <w:name w:val="apple-converted-space"/>
    <w:basedOn w:val="a0"/>
    <w:rsid w:val="00B11971"/>
  </w:style>
  <w:style w:type="character" w:styleId="a6">
    <w:name w:val="Hyperlink"/>
    <w:basedOn w:val="a0"/>
    <w:uiPriority w:val="99"/>
    <w:semiHidden/>
    <w:unhideWhenUsed/>
    <w:rsid w:val="00656ED9"/>
    <w:rPr>
      <w:color w:val="0000FF"/>
      <w:u w:val="single"/>
    </w:rPr>
  </w:style>
  <w:style w:type="paragraph" w:styleId="a7">
    <w:name w:val="List Paragraph"/>
    <w:basedOn w:val="a"/>
    <w:uiPriority w:val="34"/>
    <w:qFormat/>
    <w:rsid w:val="009F7847"/>
    <w:pPr>
      <w:ind w:left="720"/>
      <w:contextualSpacing/>
    </w:pPr>
  </w:style>
  <w:style w:type="table" w:styleId="a8">
    <w:name w:val="Table Grid"/>
    <w:basedOn w:val="a1"/>
    <w:uiPriority w:val="59"/>
    <w:rsid w:val="00314E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17282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7282B"/>
    <w:rPr>
      <w:rFonts w:ascii="Tahoma" w:hAnsi="Tahoma" w:cs="Tahoma"/>
      <w:sz w:val="16"/>
      <w:szCs w:val="16"/>
    </w:rPr>
  </w:style>
  <w:style w:type="character" w:styleId="ab">
    <w:name w:val="Strong"/>
    <w:basedOn w:val="a0"/>
    <w:qFormat/>
    <w:rsid w:val="00567BC5"/>
    <w:rPr>
      <w:b/>
      <w:bCs/>
    </w:rPr>
  </w:style>
  <w:style w:type="paragraph" w:styleId="ac">
    <w:name w:val="header"/>
    <w:basedOn w:val="a"/>
    <w:link w:val="ad"/>
    <w:uiPriority w:val="99"/>
    <w:unhideWhenUsed/>
    <w:rsid w:val="000F1C5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F1C5B"/>
  </w:style>
  <w:style w:type="paragraph" w:styleId="ae">
    <w:name w:val="footer"/>
    <w:basedOn w:val="a"/>
    <w:link w:val="af"/>
    <w:uiPriority w:val="99"/>
    <w:semiHidden/>
    <w:unhideWhenUsed/>
    <w:rsid w:val="000F1C5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0F1C5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802DA-B9B4-44CD-A9B6-2FBC70CA9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2417</Words>
  <Characters>13781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2013-11-28T14:46:00Z</cp:lastPrinted>
  <dcterms:created xsi:type="dcterms:W3CDTF">2013-11-25T12:18:00Z</dcterms:created>
  <dcterms:modified xsi:type="dcterms:W3CDTF">2013-12-20T17:24:00Z</dcterms:modified>
</cp:coreProperties>
</file>