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D9" w:rsidRPr="00122B53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2B53">
        <w:rPr>
          <w:rFonts w:ascii="Times New Roman" w:hAnsi="Times New Roman" w:cs="Times New Roman"/>
          <w:i/>
          <w:sz w:val="28"/>
          <w:szCs w:val="28"/>
        </w:rPr>
        <w:t xml:space="preserve">Муниципальное казённое общеобразовательное учреждение </w:t>
      </w:r>
    </w:p>
    <w:p w:rsidR="002614D9" w:rsidRPr="00122B53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2B53">
        <w:rPr>
          <w:rFonts w:ascii="Times New Roman" w:hAnsi="Times New Roman" w:cs="Times New Roman"/>
          <w:i/>
          <w:sz w:val="28"/>
          <w:szCs w:val="28"/>
        </w:rPr>
        <w:t xml:space="preserve">«Средняя общеобразовательная школа № 24» </w:t>
      </w:r>
    </w:p>
    <w:p w:rsidR="002614D9" w:rsidRPr="00122B53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2B53">
        <w:rPr>
          <w:rFonts w:ascii="Times New Roman" w:hAnsi="Times New Roman" w:cs="Times New Roman"/>
          <w:i/>
          <w:sz w:val="28"/>
          <w:szCs w:val="28"/>
        </w:rPr>
        <w:t>Изобильненского муниципального района Ставропольского края</w:t>
      </w: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A438DE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ДОКЛАД </w:t>
      </w: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38DE">
        <w:rPr>
          <w:rFonts w:ascii="Times New Roman" w:hAnsi="Times New Roman" w:cs="Times New Roman"/>
          <w:b/>
          <w:sz w:val="72"/>
          <w:szCs w:val="72"/>
        </w:rPr>
        <w:t>на тему:</w:t>
      </w:r>
    </w:p>
    <w:p w:rsidR="002614D9" w:rsidRPr="00A438DE" w:rsidRDefault="002614D9" w:rsidP="00215743">
      <w:pPr>
        <w:spacing w:after="0"/>
        <w:ind w:firstLine="567"/>
        <w:jc w:val="center"/>
        <w:rPr>
          <w:rFonts w:ascii="Times New Roman" w:hAnsi="Times New Roman" w:cs="Times New Roman"/>
          <w:b/>
          <w:color w:val="0000FF"/>
          <w:sz w:val="72"/>
          <w:szCs w:val="72"/>
        </w:rPr>
      </w:pPr>
      <w:r w:rsidRPr="00A438DE">
        <w:rPr>
          <w:rFonts w:ascii="Times New Roman" w:hAnsi="Times New Roman" w:cs="Times New Roman"/>
          <w:b/>
          <w:sz w:val="72"/>
          <w:szCs w:val="72"/>
        </w:rPr>
        <w:t xml:space="preserve"> «</w:t>
      </w:r>
      <w:r w:rsidRPr="00A438DE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Использование тестов в процессе обучения географии</w:t>
      </w:r>
      <w:r w:rsidRPr="00A438DE">
        <w:rPr>
          <w:rFonts w:ascii="Times New Roman" w:hAnsi="Times New Roman" w:cs="Times New Roman"/>
          <w:b/>
          <w:sz w:val="72"/>
          <w:szCs w:val="72"/>
        </w:rPr>
        <w:t>»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614D9" w:rsidRPr="00A438DE" w:rsidRDefault="002614D9" w:rsidP="00215743">
      <w:pPr>
        <w:spacing w:after="0"/>
        <w:ind w:firstLine="567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438D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Учитель географии </w:t>
      </w:r>
    </w:p>
    <w:p w:rsidR="002614D9" w:rsidRPr="00A438DE" w:rsidRDefault="002614D9" w:rsidP="00215743">
      <w:pPr>
        <w:spacing w:after="0"/>
        <w:ind w:firstLine="567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438D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первой категории </w:t>
      </w:r>
    </w:p>
    <w:p w:rsidR="002614D9" w:rsidRPr="00A438DE" w:rsidRDefault="002614D9" w:rsidP="00215743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38DE">
        <w:rPr>
          <w:rFonts w:ascii="Times New Roman" w:hAnsi="Times New Roman" w:cs="Times New Roman"/>
          <w:i/>
          <w:color w:val="002060"/>
          <w:sz w:val="28"/>
          <w:szCs w:val="28"/>
        </w:rPr>
        <w:t>Коршикова</w:t>
      </w:r>
      <w:proofErr w:type="spellEnd"/>
      <w:r w:rsidRPr="00A438D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Наталья Григорьевна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4D9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8DE" w:rsidRPr="00A438DE" w:rsidRDefault="00A438DE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4D9" w:rsidRPr="00A438DE" w:rsidRDefault="002614D9" w:rsidP="0021574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D9" w:rsidRPr="00A438DE" w:rsidRDefault="002614D9" w:rsidP="0021574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Pr="00A43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A438D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2157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E8037D" w:rsidRPr="00215743" w:rsidRDefault="00E8037D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проверка знаний получила в последние годы широкое распространение.</w:t>
      </w:r>
    </w:p>
    <w:p w:rsidR="00166358" w:rsidRPr="00215743" w:rsidRDefault="00166358" w:rsidP="0021574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географической подготовке учащихся, во многом определяются условиями обучения географии в школе и характеризуются двумя условиями: уровнями усвоения теории, к которым могут стремиться и достичь учащиеся, интересующиеся географией и необходимым условием, определяемым стандартом географического образования.</w:t>
      </w:r>
    </w:p>
    <w:p w:rsidR="00166358" w:rsidRPr="00215743" w:rsidRDefault="00166358" w:rsidP="0021574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географии существует определенное количество опорных знаний и умений, составляющих фундамент дальнейшего обучения выпускников школ. Стандарт среднего географического образования предполагает проверку достижения обязательного для всех учащихся уровня подготовки, составляющего основу дальнейшего обучения в ВУЗе.</w:t>
      </w:r>
    </w:p>
    <w:p w:rsidR="00166358" w:rsidRPr="00215743" w:rsidRDefault="00166358" w:rsidP="0021574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любого процесса обучения во многом зависит от тщательности разработки методики контроля знаний. Контроль знаний необходим при всякой системе обучения и любой организации учебного процесса. Это средство управления учебной деятельностью учащихся. Но для того, чтобы наряду с функцией проверки реализовывались и функции обучения, необходимо создать определенные условия, важнейшее из которых – объективность проверки знаний.</w:t>
      </w:r>
    </w:p>
    <w:p w:rsidR="001508E2" w:rsidRPr="00215743" w:rsidRDefault="001508E2" w:rsidP="0021574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Объективность проверки знаний предполагает корректную постановку вопросов, вследствие чего появляется однозначная возможность отличить правильный ответ </w:t>
      </w:r>
      <w:proofErr w:type="gramStart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неправильного. Кроме того, желательно, чтобы форма проверки знаний позволяла легко выявить результаты. Решение проблемы я вижу в применении индивидуальных тестовых заданий. Именно тестовый контроль обеспечивает равные для всех обучаемых объективные условия проверки. Я уже несколько лет работаю над усовершенствованием методики использования тестовых заданий для </w:t>
      </w:r>
      <w:proofErr w:type="gramStart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знаний учащихся и убедилась в определенных их </w:t>
      </w:r>
      <w:r w:rsidRPr="00215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преимуществах</w:t>
      </w: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08E2" w:rsidRPr="00215743" w:rsidRDefault="001508E2" w:rsidP="00215743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классические виды контроля как письменная работа или устный опрос предусматривает ответы лишь по некоторым выборочным вопросам программы, то тест позволяет проверить усвоение знаний по многим разделам и темам;</w:t>
      </w:r>
    </w:p>
    <w:p w:rsidR="001508E2" w:rsidRPr="00215743" w:rsidRDefault="001508E2" w:rsidP="00215743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тестов важное место занимает такая мыслительная операция, как сравнение;</w:t>
      </w:r>
    </w:p>
    <w:p w:rsidR="001508E2" w:rsidRPr="00215743" w:rsidRDefault="001508E2" w:rsidP="00215743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применении тестов имеется возможность выявить поэлементный уровень усвоения учебного материала, проблемы, недостатки умений и навыков каждого </w:t>
      </w:r>
      <w:proofErr w:type="gramStart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обучаемых;</w:t>
      </w:r>
    </w:p>
    <w:p w:rsidR="001508E2" w:rsidRPr="00215743" w:rsidRDefault="001508E2" w:rsidP="00215743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теста из различных по сложности заданий позволяет дифференцировать испытуемых по уровню подготовленности;</w:t>
      </w:r>
    </w:p>
    <w:p w:rsidR="001508E2" w:rsidRPr="00215743" w:rsidRDefault="001508E2" w:rsidP="00215743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тестирования дают возможность учителю регулярно корректировать свою учебную деятельность;</w:t>
      </w:r>
    </w:p>
    <w:p w:rsidR="001508E2" w:rsidRPr="00215743" w:rsidRDefault="001508E2" w:rsidP="00215743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обладают высоким обучающим потенциалом.</w:t>
      </w:r>
    </w:p>
    <w:p w:rsidR="001508E2" w:rsidRPr="00215743" w:rsidRDefault="001508E2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 своей работе я использую тестовые задания, имеющиеся в различных методических пособиях, но также разрабатываю их самостоятельно.</w:t>
      </w:r>
    </w:p>
    <w:p w:rsidR="00166358" w:rsidRPr="00215743" w:rsidRDefault="00166358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функции и методы контроля знаний учащихся</w:t>
      </w:r>
    </w:p>
    <w:p w:rsidR="00215743" w:rsidRPr="00215743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знаний и умений состоит в обнаружении достижений, успехов учащихся; в указании путей совершенствования, углубления знаний, умений, с тем, чтобы создавались условия для последующего включения школьников в активную творческую деятельность</w:t>
      </w:r>
      <w:r w:rsidR="00215743"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8E2" w:rsidRPr="00215743" w:rsidRDefault="001508E2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выполняют одновременно целый ряд функций:</w:t>
      </w:r>
    </w:p>
    <w:p w:rsidR="001508E2" w:rsidRPr="00215743" w:rsidRDefault="001508E2" w:rsidP="00215743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контролирующую;</w:t>
      </w:r>
    </w:p>
    <w:p w:rsidR="001508E2" w:rsidRPr="00215743" w:rsidRDefault="001508E2" w:rsidP="00215743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обучающую;</w:t>
      </w:r>
    </w:p>
    <w:p w:rsidR="001508E2" w:rsidRPr="00215743" w:rsidRDefault="001508E2" w:rsidP="00215743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развивающую;</w:t>
      </w:r>
    </w:p>
    <w:p w:rsidR="001508E2" w:rsidRPr="00215743" w:rsidRDefault="001508E2" w:rsidP="00215743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воспитывающую</w:t>
      </w:r>
    </w:p>
    <w:p w:rsidR="001508E2" w:rsidRPr="00215743" w:rsidRDefault="001508E2" w:rsidP="00215743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диагностическую</w:t>
      </w:r>
    </w:p>
    <w:p w:rsidR="001508E2" w:rsidRPr="00215743" w:rsidRDefault="001508E2" w:rsidP="00215743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прогностическую</w:t>
      </w:r>
    </w:p>
    <w:p w:rsidR="001508E2" w:rsidRPr="00215743" w:rsidRDefault="001508E2" w:rsidP="0021574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можно использовать как на любом этапе урока, так и при изучении нового материала, его закреплении и обобщении, а также при итоговом контроле.</w:t>
      </w:r>
    </w:p>
    <w:p w:rsidR="001508E2" w:rsidRPr="00215743" w:rsidRDefault="001508E2" w:rsidP="0021574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нового материала тесты применяются для организации самостоятельной работы учащихся, при этом тестовое задание может не только опираться на знания, но и иметь поисковый, эвристический, проблемный характер.</w:t>
      </w:r>
    </w:p>
    <w:p w:rsidR="001508E2" w:rsidRPr="00215743" w:rsidRDefault="001508E2" w:rsidP="0021574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пригодны как для фронтальной, так и для групповой и индивидуальной работы учащихся. С помощью тестовых заданий и вопросов значительно проще подобрать материал для каждого конкретного ученика, соответствующий уровню его развития, возрастным и мотивационным особенностям.</w:t>
      </w:r>
    </w:p>
    <w:p w:rsidR="001508E2" w:rsidRPr="00215743" w:rsidRDefault="001508E2" w:rsidP="0021574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можно использовать не только на уроке в классе, но и в качестве домашнего задания.</w:t>
      </w:r>
    </w:p>
    <w:p w:rsidR="001508E2" w:rsidRPr="00215743" w:rsidRDefault="001508E2" w:rsidP="0021574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всем многообразие тестовых заданий можно выделить всего четыре основные группы тестов:</w:t>
      </w:r>
    </w:p>
    <w:p w:rsidR="001508E2" w:rsidRPr="00215743" w:rsidRDefault="001508E2" w:rsidP="00215743">
      <w:pPr>
        <w:numPr>
          <w:ilvl w:val="0"/>
          <w:numId w:val="5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выбор правильного ответа;</w:t>
      </w:r>
    </w:p>
    <w:p w:rsidR="001508E2" w:rsidRPr="00215743" w:rsidRDefault="001508E2" w:rsidP="00215743">
      <w:pPr>
        <w:numPr>
          <w:ilvl w:val="0"/>
          <w:numId w:val="5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соответствие или классификацию объектов;</w:t>
      </w:r>
    </w:p>
    <w:p w:rsidR="001508E2" w:rsidRPr="00215743" w:rsidRDefault="001508E2" w:rsidP="00215743">
      <w:pPr>
        <w:numPr>
          <w:ilvl w:val="0"/>
          <w:numId w:val="5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объектов в определённом порядке;</w:t>
      </w:r>
    </w:p>
    <w:p w:rsidR="001508E2" w:rsidRPr="00215743" w:rsidRDefault="001508E2" w:rsidP="00215743">
      <w:pPr>
        <w:numPr>
          <w:ilvl w:val="0"/>
          <w:numId w:val="5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«открытые» тесты, где необходимо вписать «пропущенные» слова.</w:t>
      </w:r>
    </w:p>
    <w:p w:rsidR="001508E2" w:rsidRPr="00215743" w:rsidRDefault="001508E2" w:rsidP="0021574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стали неотъемлемой частью в преподавании географии. В своей практике использования тестов, отдаю предпочтение тестам, которые развивают образное видение объекта.</w:t>
      </w:r>
    </w:p>
    <w:p w:rsidR="001508E2" w:rsidRPr="00215743" w:rsidRDefault="001508E2" w:rsidP="0021574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стараюсь создавать</w:t>
      </w:r>
      <w:r w:rsidR="00215743"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наглядного материала,</w:t>
      </w: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743"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 образ надолго запоминается детям. А самостоятельная поисковая работа расширяет кругозор учащихся. Приучает к работе с различными источниками получения информации: энциклопедии, научно-популярная литература, Интернет – ресурсы.</w:t>
      </w:r>
    </w:p>
    <w:p w:rsidR="002D5149" w:rsidRPr="00215743" w:rsidRDefault="002D5149" w:rsidP="0021574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население и хозяйство Центрального района, детям необходимо знать историю и традиции хозяйства наших народов. Познание этого материала можно осуществить через поисковую деятельность. Для данной работы составляю тест на установление соответствия. В данный тест можно включать две, три характеристики и более. Рассмотрим пример (не скрою этот прием, я позаимствовала </w:t>
      </w:r>
      <w:r w:rsidR="00A438DE"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коллег </w:t>
      </w: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сети Интернет)</w:t>
      </w:r>
    </w:p>
    <w:p w:rsidR="002D5149" w:rsidRPr="00215743" w:rsidRDefault="002D5149" w:rsidP="00215743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19"/>
        <w:gridCol w:w="1329"/>
        <w:gridCol w:w="3647"/>
      </w:tblGrid>
      <w:tr w:rsidR="002D5149" w:rsidRPr="00215743" w:rsidTr="002157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Художественный промысел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РФ</w:t>
            </w:r>
          </w:p>
        </w:tc>
      </w:tr>
      <w:tr w:rsidR="002D5149" w:rsidRPr="00215743" w:rsidTr="002157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743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2157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Палехское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33400"/>
                  <wp:effectExtent l="19050" t="0" r="0" b="0"/>
                  <wp:docPr id="1" name="Рисунок 1" descr="http://festival.1september.ru/articles/524676/f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24676/f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</w:t>
            </w:r>
            <w:r w:rsidRPr="0021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514350"/>
                  <wp:effectExtent l="19050" t="0" r="9525" b="0"/>
                  <wp:docPr id="10" name="Рисунок 10" descr="http://festival.1september.ru/articles/524676/f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24676/f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Тульская область</w:t>
            </w:r>
          </w:p>
        </w:tc>
      </w:tr>
      <w:tr w:rsidR="002D5149" w:rsidRPr="00215743" w:rsidTr="002157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43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2157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Тульские самовары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95300"/>
                  <wp:effectExtent l="19050" t="0" r="0" b="0"/>
                  <wp:docPr id="4" name="Рисунок 4" descr="http://festival.1september.ru/articles/524676/f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4676/f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1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533400"/>
                  <wp:effectExtent l="19050" t="0" r="9525" b="0"/>
                  <wp:docPr id="13" name="Рисунок 13" descr="http://festival.1september.ru/articles/524676/f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24676/f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Нижегородская область</w:t>
            </w:r>
          </w:p>
        </w:tc>
      </w:tr>
      <w:tr w:rsidR="002D5149" w:rsidRPr="00215743" w:rsidTr="00215743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43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2157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Хохломская роспись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438150"/>
                  <wp:effectExtent l="19050" t="0" r="0" b="0"/>
                  <wp:docPr id="7" name="Рисунок 7" descr="http://festival.1september.ru/articles/524676/f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24676/f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149" w:rsidRPr="00215743" w:rsidRDefault="002D5149" w:rsidP="0021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</w:t>
            </w:r>
            <w:r w:rsidRPr="0021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495300"/>
                  <wp:effectExtent l="19050" t="0" r="9525" b="0"/>
                  <wp:docPr id="16" name="Рисунок 16" descr="http://festival.1september.ru/articles/524676/f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24676/f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Ивановская область</w:t>
            </w:r>
            <w:proofErr w:type="gramEnd"/>
          </w:p>
        </w:tc>
      </w:tr>
    </w:tbl>
    <w:p w:rsidR="002D5149" w:rsidRPr="00215743" w:rsidRDefault="002D5149" w:rsidP="00215743">
      <w:pPr>
        <w:pStyle w:val="a7"/>
        <w:shd w:val="clear" w:color="auto" w:fill="FFFFFF"/>
        <w:spacing w:before="0" w:beforeAutospacing="0" w:after="0" w:afterAutospacing="0" w:line="276" w:lineRule="auto"/>
      </w:pPr>
      <w:r w:rsidRPr="00215743">
        <w:t>Ответ: 1Бв</w:t>
      </w:r>
      <w:proofErr w:type="gramStart"/>
      <w:r w:rsidRPr="00215743">
        <w:t xml:space="preserve"> ;</w:t>
      </w:r>
      <w:proofErr w:type="gramEnd"/>
      <w:r w:rsidRPr="00215743">
        <w:t xml:space="preserve"> 2Ва; 3Аб.</w:t>
      </w:r>
    </w:p>
    <w:p w:rsidR="00A438DE" w:rsidRPr="00215743" w:rsidRDefault="00A438DE" w:rsidP="00215743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«Народно-художественный промысел»</w:t>
      </w:r>
    </w:p>
    <w:p w:rsidR="00A438DE" w:rsidRPr="00215743" w:rsidRDefault="00A438DE" w:rsidP="002157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таблицу, используя предложенные варианты ответов: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58"/>
        <w:gridCol w:w="3543"/>
        <w:gridCol w:w="2354"/>
        <w:gridCol w:w="2257"/>
      </w:tblGrid>
      <w:tr w:rsidR="00A438DE" w:rsidRPr="00215743" w:rsidTr="002157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Глиняная игрушка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пункт, название промысла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возникновения</w:t>
            </w:r>
          </w:p>
        </w:tc>
      </w:tr>
      <w:tr w:rsidR="00A438DE" w:rsidRPr="00215743" w:rsidTr="002157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561975"/>
                  <wp:effectExtent l="19050" t="0" r="9525" b="0"/>
                  <wp:docPr id="46" name="Рисунок 46" descr="http://festival.1september.ru/articles/524676/f_clip_image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festival.1september.ru/articles/524676/f_clip_image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деревня Филимоново</w:t>
            </w:r>
            <w:r w:rsidRPr="002157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Филимо́новская</w:t>
            </w:r>
            <w:proofErr w:type="spellEnd"/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XIX век</w:t>
            </w:r>
          </w:p>
        </w:tc>
      </w:tr>
      <w:tr w:rsidR="00A438DE" w:rsidRPr="00215743" w:rsidTr="002157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447675"/>
                  <wp:effectExtent l="19050" t="0" r="0" b="0"/>
                  <wp:docPr id="49" name="Рисунок 49" descr="http://festival.1september.ru/articles/524676/f_clip_image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24676/f_clip_image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XIX век</w:t>
            </w:r>
          </w:p>
        </w:tc>
      </w:tr>
      <w:tr w:rsidR="00A438DE" w:rsidRPr="00215743" w:rsidTr="002157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495300"/>
                  <wp:effectExtent l="19050" t="0" r="0" b="0"/>
                  <wp:docPr id="52" name="Рисунок 52" descr="http://festival.1september.ru/articles/524676/f_clip_image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festival.1september.ru/articles/524676/f_clip_image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Абашевская</w:t>
            </w:r>
            <w:proofErr w:type="spellEnd"/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438DE" w:rsidRPr="00215743" w:rsidTr="002157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57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438150"/>
                  <wp:effectExtent l="19050" t="0" r="0" b="0"/>
                  <wp:docPr id="55" name="Рисунок 55" descr="http://festival.1september.ru/articles/524676/f_clip_image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24676/f_clip_image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7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Кировская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8DE" w:rsidRPr="00215743" w:rsidRDefault="00A438DE" w:rsidP="00215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438DE" w:rsidRPr="00215743" w:rsidRDefault="00A438DE" w:rsidP="002157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A438DE" w:rsidRPr="00215743" w:rsidRDefault="00A438DE" w:rsidP="002157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1)дымковская игрушка; 2)</w:t>
      </w:r>
      <w:r w:rsidR="00215743"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игрушка; 3) Тульская область; 4) город Каргополь; 5) Пензенская область; 6) </w:t>
      </w:r>
      <w:proofErr w:type="spellStart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Беднодемьяновский</w:t>
      </w:r>
      <w:proofErr w:type="spellEnd"/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район; 7) город Киров; 8) XIX век; 9) XVII век.</w:t>
      </w:r>
    </w:p>
    <w:p w:rsidR="00A438DE" w:rsidRPr="00215743" w:rsidRDefault="00A438DE" w:rsidP="0021574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разработанных мной тестов состоят из 4-х групп вопросов.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группа вопросов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проконтролировать знания географических терминов, понятий, явлений. В качестве примера привожу некоторые из них.</w:t>
      </w:r>
    </w:p>
    <w:p w:rsidR="00A438DE" w:rsidRPr="00A438DE" w:rsidRDefault="007C5752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 реки</w:t>
      </w:r>
      <w:r w:rsidR="00A438DE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</w:p>
    <w:p w:rsidR="00A438DE" w:rsidRPr="00A438DE" w:rsidRDefault="007C5752" w:rsidP="00215743">
      <w:pPr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истока реки над устьем</w:t>
      </w:r>
    </w:p>
    <w:p w:rsidR="00A438DE" w:rsidRPr="00A438DE" w:rsidRDefault="007C5752" w:rsidP="00215743">
      <w:pPr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падения реки в ее длине</w:t>
      </w:r>
    </w:p>
    <w:p w:rsidR="00A438DE" w:rsidRPr="007C5752" w:rsidRDefault="007C5752" w:rsidP="00215743">
      <w:pPr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52">
        <w:rPr>
          <w:rFonts w:ascii="Times New Roman" w:hAnsi="Times New Roman" w:cs="Times New Roman"/>
          <w:sz w:val="24"/>
          <w:szCs w:val="24"/>
        </w:rPr>
        <w:t>Количество выбрасываемой воды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группа вопросов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охватывает решение простейших или типовых задач. При этом акцент ставится не на математической стороне решения задачи, а на правильности анализа географических явлений.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будет в Петропавловске-Камчатке, если в Москве 15 часов?</w:t>
      </w:r>
    </w:p>
    <w:p w:rsidR="00A438DE" w:rsidRPr="00A438DE" w:rsidRDefault="00A438DE" w:rsidP="00215743">
      <w:pPr>
        <w:numPr>
          <w:ilvl w:val="0"/>
          <w:numId w:val="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</w:t>
      </w:r>
    </w:p>
    <w:p w:rsidR="00A438DE" w:rsidRPr="00A438DE" w:rsidRDefault="00A438DE" w:rsidP="00215743">
      <w:pPr>
        <w:numPr>
          <w:ilvl w:val="0"/>
          <w:numId w:val="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14 часов</w:t>
      </w:r>
    </w:p>
    <w:p w:rsidR="00A438DE" w:rsidRPr="00A438DE" w:rsidRDefault="00A438DE" w:rsidP="00215743">
      <w:pPr>
        <w:numPr>
          <w:ilvl w:val="0"/>
          <w:numId w:val="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</w:t>
      </w:r>
    </w:p>
    <w:p w:rsidR="00A438DE" w:rsidRPr="00A438DE" w:rsidRDefault="00A438DE" w:rsidP="00215743">
      <w:pPr>
        <w:numPr>
          <w:ilvl w:val="0"/>
          <w:numId w:val="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часов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третьей группы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проверяют знания географических законов, причинно-следственных связей.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приведенных ниже примеров сила ветра м</w:t>
      </w:r>
      <w:r w:rsidR="007C57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мальна?</w:t>
      </w:r>
    </w:p>
    <w:p w:rsidR="00A438DE" w:rsidRPr="00A438DE" w:rsidRDefault="00A438DE" w:rsidP="00215743">
      <w:pPr>
        <w:numPr>
          <w:ilvl w:val="0"/>
          <w:numId w:val="10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давлении 34 единицы</w:t>
      </w:r>
    </w:p>
    <w:p w:rsidR="00A438DE" w:rsidRPr="00A438DE" w:rsidRDefault="00A438DE" w:rsidP="00215743">
      <w:pPr>
        <w:numPr>
          <w:ilvl w:val="0"/>
          <w:numId w:val="10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давлении 2 единицы</w:t>
      </w:r>
    </w:p>
    <w:p w:rsidR="00A438DE" w:rsidRPr="00A438DE" w:rsidRDefault="00A438DE" w:rsidP="00215743">
      <w:pPr>
        <w:numPr>
          <w:ilvl w:val="0"/>
          <w:numId w:val="10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давлении 68 единиц</w:t>
      </w:r>
    </w:p>
    <w:p w:rsidR="00A438DE" w:rsidRPr="00A438DE" w:rsidRDefault="00A438DE" w:rsidP="00215743">
      <w:pPr>
        <w:numPr>
          <w:ilvl w:val="0"/>
          <w:numId w:val="10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давлении 72 единицы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Четвертая группа вопросов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связана с решением проблемных задач.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отрасли народного хозяйства, на предприятиях которых происходит минимальное загрязнение окружающей среды?</w:t>
      </w:r>
    </w:p>
    <w:p w:rsidR="00A438DE" w:rsidRPr="00A438DE" w:rsidRDefault="00A438DE" w:rsidP="00215743">
      <w:pPr>
        <w:numPr>
          <w:ilvl w:val="0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</w:t>
      </w:r>
    </w:p>
    <w:p w:rsidR="00A438DE" w:rsidRPr="00A438DE" w:rsidRDefault="00A438DE" w:rsidP="00215743">
      <w:pPr>
        <w:numPr>
          <w:ilvl w:val="0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промышленность</w:t>
      </w:r>
    </w:p>
    <w:p w:rsidR="00A438DE" w:rsidRPr="00A438DE" w:rsidRDefault="00A438DE" w:rsidP="00215743">
      <w:pPr>
        <w:numPr>
          <w:ilvl w:val="0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Пищевая промышленность</w:t>
      </w:r>
    </w:p>
    <w:p w:rsidR="00A438DE" w:rsidRPr="00A438DE" w:rsidRDefault="00A438DE" w:rsidP="00215743">
      <w:pPr>
        <w:numPr>
          <w:ilvl w:val="0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Электроэнергетика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рактикую использование в тестах вопросов: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 свободно-конструируемыми ответами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например: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городам миллионерам России относятся:</w:t>
      </w:r>
    </w:p>
    <w:p w:rsidR="00A438DE" w:rsidRPr="00A438DE" w:rsidRDefault="00A438DE" w:rsidP="00215743">
      <w:pPr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и Ярославль</w:t>
      </w:r>
    </w:p>
    <w:p w:rsidR="00A438DE" w:rsidRPr="00A438DE" w:rsidRDefault="00A438DE" w:rsidP="00215743">
      <w:pPr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 и Саратов</w:t>
      </w:r>
    </w:p>
    <w:p w:rsidR="00A438DE" w:rsidRPr="00A438DE" w:rsidRDefault="00A438DE" w:rsidP="00215743">
      <w:pPr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 и Уфа</w:t>
      </w:r>
    </w:p>
    <w:p w:rsidR="00A438DE" w:rsidRPr="00A438DE" w:rsidRDefault="00A438DE" w:rsidP="00215743">
      <w:pPr>
        <w:numPr>
          <w:ilvl w:val="0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 и Пермь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 несколькими верными ответами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Тектоническими структурами являются:</w:t>
      </w:r>
    </w:p>
    <w:p w:rsidR="00A438DE" w:rsidRPr="00A438DE" w:rsidRDefault="00A438DE" w:rsidP="00215743">
      <w:pPr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Складчатые пояса</w:t>
      </w:r>
    </w:p>
    <w:p w:rsidR="00A438DE" w:rsidRPr="00A438DE" w:rsidRDefault="00A438DE" w:rsidP="00215743">
      <w:pPr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</w:p>
    <w:p w:rsidR="00A438DE" w:rsidRPr="00A438DE" w:rsidRDefault="00A438DE" w:rsidP="00215743">
      <w:pPr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</w:t>
      </w:r>
    </w:p>
    <w:p w:rsidR="00A438DE" w:rsidRPr="00A438DE" w:rsidRDefault="00A438DE" w:rsidP="00215743">
      <w:pPr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Сейсмические пояса</w:t>
      </w:r>
    </w:p>
    <w:p w:rsidR="00A438DE" w:rsidRPr="00A438DE" w:rsidRDefault="00A438DE" w:rsidP="00215743">
      <w:pPr>
        <w:numPr>
          <w:ilvl w:val="0"/>
          <w:numId w:val="13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 вариантами ответов, требующих рассуждения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уровень урбанизации свойственен странам … Европы:</w:t>
      </w:r>
    </w:p>
    <w:p w:rsidR="00A438DE" w:rsidRPr="00A438DE" w:rsidRDefault="00A438DE" w:rsidP="00215743">
      <w:pPr>
        <w:numPr>
          <w:ilvl w:val="0"/>
          <w:numId w:val="14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</w:t>
      </w:r>
    </w:p>
    <w:p w:rsidR="00A438DE" w:rsidRPr="00A438DE" w:rsidRDefault="00A438DE" w:rsidP="00215743">
      <w:pPr>
        <w:numPr>
          <w:ilvl w:val="0"/>
          <w:numId w:val="14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Западной</w:t>
      </w:r>
    </w:p>
    <w:p w:rsidR="00A438DE" w:rsidRPr="00A438DE" w:rsidRDefault="00A438DE" w:rsidP="00215743">
      <w:pPr>
        <w:numPr>
          <w:ilvl w:val="0"/>
          <w:numId w:val="14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верный ответ в тесте может быть получен только в результате построения дедуктивного умозаключения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полуострове Индостан максимум атмосферных осадков приходится </w:t>
      </w:r>
      <w:proofErr w:type="gram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8DE" w:rsidRPr="00A438DE" w:rsidRDefault="00A438DE" w:rsidP="00215743">
      <w:pPr>
        <w:numPr>
          <w:ilvl w:val="0"/>
          <w:numId w:val="15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</w:t>
      </w:r>
    </w:p>
    <w:p w:rsidR="00A438DE" w:rsidRPr="00A438DE" w:rsidRDefault="00A438DE" w:rsidP="00215743">
      <w:pPr>
        <w:numPr>
          <w:ilvl w:val="0"/>
          <w:numId w:val="15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</w:t>
      </w:r>
    </w:p>
    <w:p w:rsidR="00A438DE" w:rsidRPr="00A438DE" w:rsidRDefault="00A438DE" w:rsidP="00215743">
      <w:pPr>
        <w:numPr>
          <w:ilvl w:val="0"/>
          <w:numId w:val="15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</w:p>
    <w:p w:rsidR="00A438DE" w:rsidRPr="00A438DE" w:rsidRDefault="00A438DE" w:rsidP="00215743">
      <w:pPr>
        <w:numPr>
          <w:ilvl w:val="0"/>
          <w:numId w:val="15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задания, основанные на переносе знаний в новые условия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промышленное предприятие загрязняло воздушный бассейн Москвы в наименьшей степени, по отношению к городу оно должно располагаться </w:t>
      </w:r>
      <w:proofErr w:type="gram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8DE" w:rsidRPr="00A438DE" w:rsidRDefault="00A438DE" w:rsidP="00215743">
      <w:pPr>
        <w:numPr>
          <w:ilvl w:val="0"/>
          <w:numId w:val="1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Севере</w:t>
      </w:r>
      <w:proofErr w:type="gramEnd"/>
    </w:p>
    <w:p w:rsidR="00A438DE" w:rsidRPr="00A438DE" w:rsidRDefault="00A438DE" w:rsidP="00215743">
      <w:pPr>
        <w:numPr>
          <w:ilvl w:val="0"/>
          <w:numId w:val="1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Юге</w:t>
      </w:r>
      <w:proofErr w:type="gramEnd"/>
    </w:p>
    <w:p w:rsidR="00A438DE" w:rsidRPr="00A438DE" w:rsidRDefault="00A438DE" w:rsidP="00215743">
      <w:pPr>
        <w:numPr>
          <w:ilvl w:val="0"/>
          <w:numId w:val="1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Востоке</w:t>
      </w:r>
      <w:proofErr w:type="gramEnd"/>
    </w:p>
    <w:p w:rsidR="00A438DE" w:rsidRPr="00A438DE" w:rsidRDefault="00A438DE" w:rsidP="00215743">
      <w:pPr>
        <w:numPr>
          <w:ilvl w:val="0"/>
          <w:numId w:val="1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Западе</w:t>
      </w:r>
      <w:proofErr w:type="gramEnd"/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тесты на проверку причинно-следственных связей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причина преобладания женского населения </w:t>
      </w:r>
      <w:proofErr w:type="gram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мужским в развитых странах связана с тем, что</w:t>
      </w:r>
    </w:p>
    <w:p w:rsidR="00A438DE" w:rsidRPr="00A438DE" w:rsidRDefault="00A438DE" w:rsidP="00215743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больше, чем мальчиков</w:t>
      </w:r>
    </w:p>
    <w:p w:rsidR="00A438DE" w:rsidRPr="00A438DE" w:rsidRDefault="00A438DE" w:rsidP="00215743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дольше живут</w:t>
      </w:r>
    </w:p>
    <w:p w:rsidR="00A438DE" w:rsidRPr="00A438DE" w:rsidRDefault="00A438DE" w:rsidP="00215743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эмигрантов преобладают мужчины</w:t>
      </w:r>
    </w:p>
    <w:p w:rsidR="00A438DE" w:rsidRPr="00A438DE" w:rsidRDefault="00A438DE" w:rsidP="00215743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эмигрантов преобладают женщины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кислотных дождей является присутствие в атмосфере оксидов</w:t>
      </w:r>
    </w:p>
    <w:p w:rsidR="00A438DE" w:rsidRPr="00A438DE" w:rsidRDefault="00A438DE" w:rsidP="00215743">
      <w:pPr>
        <w:numPr>
          <w:ilvl w:val="0"/>
          <w:numId w:val="18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Углерода</w:t>
      </w:r>
    </w:p>
    <w:p w:rsidR="00A438DE" w:rsidRPr="00A438DE" w:rsidRDefault="00A438DE" w:rsidP="00215743">
      <w:pPr>
        <w:numPr>
          <w:ilvl w:val="0"/>
          <w:numId w:val="18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</w:t>
      </w:r>
    </w:p>
    <w:p w:rsidR="00A438DE" w:rsidRPr="00A438DE" w:rsidRDefault="00A438DE" w:rsidP="00215743">
      <w:pPr>
        <w:numPr>
          <w:ilvl w:val="0"/>
          <w:numId w:val="18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</w:t>
      </w:r>
    </w:p>
    <w:p w:rsidR="00A438DE" w:rsidRPr="00A438DE" w:rsidRDefault="00A438DE" w:rsidP="00215743">
      <w:pPr>
        <w:numPr>
          <w:ilvl w:val="0"/>
          <w:numId w:val="18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Водорода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</w:t>
      </w:r>
      <w:r w:rsidRPr="00A4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осстанов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ление</w:t>
      </w:r>
      <w:r w:rsidRPr="00A4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цепочк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4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причинно-следственных связей:</w:t>
      </w:r>
    </w:p>
    <w:p w:rsidR="00A438DE" w:rsidRPr="00A438DE" w:rsidRDefault="00A438DE" w:rsidP="00215743">
      <w:pPr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темпы развития машиностроения в странах Восточной и Юго-Восточной Азии</w:t>
      </w:r>
    </w:p>
    <w:p w:rsidR="00A438DE" w:rsidRPr="00A438DE" w:rsidRDefault="00A438DE" w:rsidP="00215743">
      <w:pPr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естественный прирост населения</w:t>
      </w:r>
    </w:p>
    <w:p w:rsidR="00A438DE" w:rsidRPr="00A438DE" w:rsidRDefault="00A438DE" w:rsidP="00215743">
      <w:pPr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большого количества дешевой рабочей силы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 сортировкой элементов ответов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страны в порядке увеличения численности населения:</w:t>
      </w:r>
    </w:p>
    <w:p w:rsidR="00A438DE" w:rsidRPr="00A438DE" w:rsidRDefault="00A438DE" w:rsidP="00215743">
      <w:pPr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</w:t>
      </w:r>
    </w:p>
    <w:p w:rsidR="00A438DE" w:rsidRPr="00A438DE" w:rsidRDefault="00A438DE" w:rsidP="00215743">
      <w:pPr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:rsidR="00A438DE" w:rsidRPr="00A438DE" w:rsidRDefault="00A438DE" w:rsidP="00215743">
      <w:pPr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Индия</w:t>
      </w:r>
    </w:p>
    <w:p w:rsidR="00A438DE" w:rsidRPr="00A438DE" w:rsidRDefault="00A438DE" w:rsidP="00215743">
      <w:pPr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 заполнением пропусков в тексте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стран Западной Европы характерен ……… тип воспроизводства населения. (1,2,3 и т.д.).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отсечение лишнего</w:t>
      </w:r>
    </w:p>
    <w:p w:rsidR="00A438DE" w:rsidRPr="00A438DE" w:rsidRDefault="00A438DE" w:rsidP="00215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государство лишнее в списке: Япония, Китай, Таиланд, Вьетнам, КНДР, Марокко.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большое внимание уделя</w:t>
      </w:r>
      <w:r w:rsidR="00A438DE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компьютерных тестов и их использованию в учебном процессе.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 компьютерного тестирования: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Результат оценивается мгновенно, автоматически фиксируется, сохраняется на длительное время.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 необходимости синхронизации процесса тестирования для группы испытуемых.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Каждый тестируемый выбирает самостоятельный темп работы с тестом.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Легко ввести временные ограничения или временное отслеживание процесса тестирования, что позволяет учитывать психомоторные аспекты тестируемого.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вариантов теста ограниченно лишь размером банка тестовых заданий.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Возможность формирования тестов, адаптивных к уровню знаний испытуемых.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Отсутствует необходимость в бумажных носителях и местах ответа, экономия средств и обеспечение секретности.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Использование </w:t>
      </w:r>
      <w:proofErr w:type="spell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и графических изображений высокого качества обеспечивает правильное и быстрое восприятие содержания задания, а с психологической точки зрения снимает напряжение </w:t>
      </w:r>
      <w:proofErr w:type="gram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тестируемого.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Повышается эффективность тестирования: уменьшается время тестирования (до 50% по сравнению с бумажной формой тестирования) для достижения того же уровня надёжности оценивания.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Каждый конкретный тест уникален и не был ранее публикован, что повышает его надёжность.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Ограничение использования компьютерных тестов: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слабые технические характеристики ПК и локальных сетей могут ограничивать возможности: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алгоритмов адаптивного тестирования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введение большого объёма банка тестовых заданий, на основе которого формируются тесты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реализации форм, графических и </w:t>
      </w:r>
      <w:proofErr w:type="spell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тестовых заданий.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система: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желаем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(класс, </w:t>
      </w:r>
      <w:proofErr w:type="spell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</w:t>
      </w:r>
      <w:proofErr w:type="spellEnd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тестировать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тестировать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объекта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тестировать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тестировать</w:t>
      </w:r>
      <w:r w:rsidR="001E73C7"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614D9" w:rsidRPr="00A438DE" w:rsidRDefault="002614D9" w:rsidP="00215743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A438DE">
        <w:rPr>
          <w:b/>
        </w:rPr>
        <w:t>Заключение</w:t>
      </w:r>
    </w:p>
    <w:p w:rsidR="0075315B" w:rsidRPr="00A438DE" w:rsidRDefault="0075315B" w:rsidP="0021574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использование тестов с целью контроля на уроках увеличивает долю самостоятельной деятельности учащихся и значительно снижает распределение рабочего времени урока на такие формы ученической деятельности, которые способствуют развитию географической речи. Поэтому на рабочих уроках практикую сочетание фронтальной беседы, понятийных диктантов, работу в парах, индивидуальных глубоких ответов, обсуждение определенных вопросов и др.</w:t>
      </w:r>
    </w:p>
    <w:p w:rsidR="00BC7052" w:rsidRPr="00A438DE" w:rsidRDefault="00BC7052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4D9" w:rsidRPr="00A438DE" w:rsidRDefault="002614D9" w:rsidP="002157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2614D9" w:rsidRPr="00A438DE" w:rsidRDefault="002614D9" w:rsidP="00215743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A4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 А. Обучение. Оценка. Отметки. - М: Знание, 1980.</w:t>
      </w:r>
    </w:p>
    <w:p w:rsidR="002614D9" w:rsidRPr="00A438DE" w:rsidRDefault="002614D9" w:rsidP="00215743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438DE">
        <w:t>Мещеряков, Б. Г. Большой психологический словарь [Текст] / Б. Г. .Мещеряков, В. П. Зинченко. - СПб</w:t>
      </w:r>
      <w:proofErr w:type="gramStart"/>
      <w:r w:rsidRPr="00A438DE">
        <w:t>.: "</w:t>
      </w:r>
      <w:proofErr w:type="spellStart"/>
      <w:proofErr w:type="gramEnd"/>
      <w:r w:rsidRPr="00A438DE">
        <w:t>Прайм-Еврознак</w:t>
      </w:r>
      <w:proofErr w:type="spellEnd"/>
      <w:r w:rsidRPr="00A438DE">
        <w:t xml:space="preserve">", 2003. </w:t>
      </w:r>
    </w:p>
    <w:p w:rsidR="002614D9" w:rsidRPr="00A438DE" w:rsidRDefault="002614D9" w:rsidP="00215743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438DE">
        <w:t>Ребер, А. Большой толковый психологический словарь [Текст] / Пер. с англ. А. Ребер. - М.: АСТ, Вече. 2000.</w:t>
      </w:r>
    </w:p>
    <w:p w:rsidR="00964810" w:rsidRPr="00A438DE" w:rsidRDefault="00964810" w:rsidP="00215743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A438DE">
        <w:t>Крылова О. В. Мониторинг качества знаний по географии. География в школе</w:t>
      </w:r>
      <w:r w:rsidR="00215743" w:rsidRPr="00A438DE">
        <w:t>, № 6</w:t>
      </w:r>
      <w:r w:rsidRPr="00A438DE">
        <w:t>, 2004.</w:t>
      </w:r>
    </w:p>
    <w:p w:rsidR="00BC7052" w:rsidRPr="00A438DE" w:rsidRDefault="00BC7052" w:rsidP="00215743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proofErr w:type="spellStart"/>
      <w:r w:rsidRPr="00A438DE">
        <w:t>Смоктунович</w:t>
      </w:r>
      <w:proofErr w:type="spellEnd"/>
      <w:r w:rsidRPr="00A438DE">
        <w:t xml:space="preserve"> Т. Л. Экзаме</w:t>
      </w:r>
      <w:r w:rsidR="00964810" w:rsidRPr="00A438DE">
        <w:t>национные тесты по географии</w:t>
      </w:r>
      <w:r w:rsidRPr="00A438DE">
        <w:t>. География в школе</w:t>
      </w:r>
      <w:r w:rsidR="00215743" w:rsidRPr="00A438DE">
        <w:t>, № 2</w:t>
      </w:r>
      <w:r w:rsidRPr="00A438DE">
        <w:t>, 2000.</w:t>
      </w:r>
    </w:p>
    <w:p w:rsidR="0075315B" w:rsidRPr="00122B53" w:rsidRDefault="0075315B" w:rsidP="00215743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А.Ф. </w:t>
      </w:r>
      <w:proofErr w:type="spellStart"/>
      <w:r w:rsidRPr="00122B5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Фромбер</w:t>
      </w:r>
      <w:proofErr w:type="spellEnd"/>
      <w:r w:rsidRPr="00122B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Методика составления и проведения тестов по географии. Журнал «География в школе» № 8,</w:t>
      </w:r>
      <w:r w:rsidR="0021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B53">
        <w:rPr>
          <w:rFonts w:ascii="Times New Roman" w:eastAsia="Times New Roman" w:hAnsi="Times New Roman" w:cs="Times New Roman"/>
          <w:sz w:val="24"/>
          <w:szCs w:val="24"/>
          <w:lang w:eastAsia="ru-RU"/>
        </w:rPr>
        <w:t>2002.</w:t>
      </w:r>
    </w:p>
    <w:p w:rsidR="0075315B" w:rsidRPr="00A438DE" w:rsidRDefault="0075315B" w:rsidP="00215743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</w:p>
    <w:p w:rsidR="00964810" w:rsidRPr="00A438DE" w:rsidRDefault="00964810" w:rsidP="00215743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</w:p>
    <w:p w:rsidR="002614D9" w:rsidRPr="00A438DE" w:rsidRDefault="002614D9" w:rsidP="00215743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3609B2" w:rsidRPr="00A438DE" w:rsidRDefault="002614D9" w:rsidP="002157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38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sectPr w:rsidR="003609B2" w:rsidRPr="00A438DE" w:rsidSect="00215743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C58"/>
    <w:multiLevelType w:val="multilevel"/>
    <w:tmpl w:val="3426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159E2"/>
    <w:multiLevelType w:val="multilevel"/>
    <w:tmpl w:val="183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6560E"/>
    <w:multiLevelType w:val="multilevel"/>
    <w:tmpl w:val="3C80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D1105"/>
    <w:multiLevelType w:val="hybridMultilevel"/>
    <w:tmpl w:val="48CAF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88B4095E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D4FED"/>
    <w:multiLevelType w:val="multilevel"/>
    <w:tmpl w:val="02A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1778A"/>
    <w:multiLevelType w:val="multilevel"/>
    <w:tmpl w:val="8088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E5302"/>
    <w:multiLevelType w:val="multilevel"/>
    <w:tmpl w:val="6208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55C25"/>
    <w:multiLevelType w:val="multilevel"/>
    <w:tmpl w:val="7FD4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E2B27"/>
    <w:multiLevelType w:val="multilevel"/>
    <w:tmpl w:val="69F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8661B"/>
    <w:multiLevelType w:val="multilevel"/>
    <w:tmpl w:val="E350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B6277"/>
    <w:multiLevelType w:val="hybridMultilevel"/>
    <w:tmpl w:val="4212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07D02"/>
    <w:multiLevelType w:val="multilevel"/>
    <w:tmpl w:val="174E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02886"/>
    <w:multiLevelType w:val="multilevel"/>
    <w:tmpl w:val="D24E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97181F"/>
    <w:multiLevelType w:val="multilevel"/>
    <w:tmpl w:val="0934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71A5C"/>
    <w:multiLevelType w:val="multilevel"/>
    <w:tmpl w:val="CEB8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4650C"/>
    <w:multiLevelType w:val="multilevel"/>
    <w:tmpl w:val="7CEA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CB4626"/>
    <w:multiLevelType w:val="multilevel"/>
    <w:tmpl w:val="E3BC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031698"/>
    <w:multiLevelType w:val="multilevel"/>
    <w:tmpl w:val="FE96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53E34"/>
    <w:multiLevelType w:val="hybridMultilevel"/>
    <w:tmpl w:val="46B04F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1E4BDF"/>
    <w:multiLevelType w:val="multilevel"/>
    <w:tmpl w:val="CF9A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0"/>
  </w:num>
  <w:num w:numId="8">
    <w:abstractNumId w:val="17"/>
  </w:num>
  <w:num w:numId="9">
    <w:abstractNumId w:val="1"/>
  </w:num>
  <w:num w:numId="10">
    <w:abstractNumId w:val="2"/>
  </w:num>
  <w:num w:numId="11">
    <w:abstractNumId w:val="9"/>
  </w:num>
  <w:num w:numId="12">
    <w:abstractNumId w:val="15"/>
  </w:num>
  <w:num w:numId="13">
    <w:abstractNumId w:val="6"/>
  </w:num>
  <w:num w:numId="14">
    <w:abstractNumId w:val="4"/>
  </w:num>
  <w:num w:numId="15">
    <w:abstractNumId w:val="14"/>
  </w:num>
  <w:num w:numId="16">
    <w:abstractNumId w:val="12"/>
  </w:num>
  <w:num w:numId="17">
    <w:abstractNumId w:val="13"/>
  </w:num>
  <w:num w:numId="18">
    <w:abstractNumId w:val="11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4D9"/>
    <w:rsid w:val="00043DA8"/>
    <w:rsid w:val="00122B53"/>
    <w:rsid w:val="001508E2"/>
    <w:rsid w:val="00166358"/>
    <w:rsid w:val="001E73C7"/>
    <w:rsid w:val="00215743"/>
    <w:rsid w:val="002614D9"/>
    <w:rsid w:val="002D5149"/>
    <w:rsid w:val="00323A47"/>
    <w:rsid w:val="003609B2"/>
    <w:rsid w:val="004D1B7D"/>
    <w:rsid w:val="0075315B"/>
    <w:rsid w:val="007C5752"/>
    <w:rsid w:val="008D7566"/>
    <w:rsid w:val="00964810"/>
    <w:rsid w:val="00A438DE"/>
    <w:rsid w:val="00BC7052"/>
    <w:rsid w:val="00C7199E"/>
    <w:rsid w:val="00DA51B5"/>
    <w:rsid w:val="00DA69E3"/>
    <w:rsid w:val="00E8037D"/>
    <w:rsid w:val="00F8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next w:val="a"/>
    <w:link w:val="a5"/>
    <w:uiPriority w:val="11"/>
    <w:qFormat/>
    <w:rsid w:val="00F85482"/>
    <w:pPr>
      <w:spacing w:after="60"/>
      <w:jc w:val="center"/>
      <w:outlineLvl w:val="1"/>
    </w:pPr>
    <w:rPr>
      <w:rFonts w:eastAsiaTheme="majorEastAsia" w:cstheme="majorBidi"/>
      <w:shadow/>
      <w:sz w:val="24"/>
      <w:szCs w:val="24"/>
    </w:rPr>
  </w:style>
  <w:style w:type="character" w:customStyle="1" w:styleId="a5">
    <w:name w:val="Подзаголовок Знак"/>
    <w:basedOn w:val="a0"/>
    <w:link w:val="a3"/>
    <w:uiPriority w:val="11"/>
    <w:rsid w:val="00F85482"/>
    <w:rPr>
      <w:rFonts w:eastAsiaTheme="majorEastAsia" w:cstheme="majorBidi"/>
      <w:shadow/>
      <w:sz w:val="24"/>
      <w:szCs w:val="24"/>
    </w:rPr>
  </w:style>
  <w:style w:type="paragraph" w:styleId="a4">
    <w:name w:val="No Spacing"/>
    <w:uiPriority w:val="1"/>
    <w:qFormat/>
    <w:rsid w:val="00F8548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614D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6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14D9"/>
    <w:pPr>
      <w:ind w:left="720"/>
      <w:contextualSpacing/>
    </w:pPr>
  </w:style>
  <w:style w:type="character" w:styleId="a9">
    <w:name w:val="Strong"/>
    <w:basedOn w:val="a0"/>
    <w:uiPriority w:val="22"/>
    <w:qFormat/>
    <w:rsid w:val="002D5149"/>
    <w:rPr>
      <w:b/>
      <w:bCs/>
    </w:rPr>
  </w:style>
  <w:style w:type="character" w:customStyle="1" w:styleId="apple-converted-space">
    <w:name w:val="apple-converted-space"/>
    <w:basedOn w:val="a0"/>
    <w:rsid w:val="002D5149"/>
  </w:style>
  <w:style w:type="paragraph" w:styleId="aa">
    <w:name w:val="Balloon Text"/>
    <w:basedOn w:val="a"/>
    <w:link w:val="ab"/>
    <w:uiPriority w:val="99"/>
    <w:semiHidden/>
    <w:unhideWhenUsed/>
    <w:rsid w:val="002D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2013-12-09T13:52:00Z</dcterms:created>
  <dcterms:modified xsi:type="dcterms:W3CDTF">2013-12-09T17:29:00Z</dcterms:modified>
</cp:coreProperties>
</file>