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A" w:rsidRDefault="0062349A" w:rsidP="0062349A"/>
    <w:p w:rsidR="0062349A" w:rsidRPr="0062349A" w:rsidRDefault="0062349A" w:rsidP="0062349A">
      <w:pPr>
        <w:pStyle w:val="a3"/>
        <w:rPr>
          <w:b w:val="0"/>
          <w:sz w:val="28"/>
          <w:szCs w:val="28"/>
        </w:rPr>
      </w:pPr>
      <w:r w:rsidRPr="0062349A">
        <w:rPr>
          <w:b w:val="0"/>
          <w:sz w:val="28"/>
          <w:szCs w:val="28"/>
        </w:rPr>
        <w:t>КОНСПЕКТ</w:t>
      </w:r>
    </w:p>
    <w:p w:rsidR="0062349A" w:rsidRPr="0062349A" w:rsidRDefault="0062349A" w:rsidP="0062349A">
      <w:pPr>
        <w:jc w:val="center"/>
        <w:rPr>
          <w:sz w:val="28"/>
          <w:szCs w:val="28"/>
        </w:rPr>
      </w:pPr>
      <w:r w:rsidRPr="0062349A">
        <w:rPr>
          <w:sz w:val="28"/>
          <w:szCs w:val="28"/>
        </w:rPr>
        <w:t xml:space="preserve">урока по физической культуре в 5 классе </w:t>
      </w:r>
    </w:p>
    <w:p w:rsidR="0062349A" w:rsidRPr="0062349A" w:rsidRDefault="0062349A" w:rsidP="0062349A">
      <w:pPr>
        <w:jc w:val="center"/>
        <w:rPr>
          <w:b/>
          <w:sz w:val="28"/>
          <w:szCs w:val="28"/>
        </w:rPr>
      </w:pPr>
    </w:p>
    <w:p w:rsidR="0062349A" w:rsidRDefault="0062349A" w:rsidP="0062349A">
      <w:pPr>
        <w:tabs>
          <w:tab w:val="left" w:pos="360"/>
        </w:tabs>
        <w:ind w:firstLine="180"/>
      </w:pPr>
      <w:r w:rsidRPr="00C34A6E">
        <w:rPr>
          <w:b/>
        </w:rPr>
        <w:t>Раздел программы:</w:t>
      </w:r>
      <w:r>
        <w:t xml:space="preserve"> волейбол</w:t>
      </w:r>
    </w:p>
    <w:p w:rsidR="0062349A" w:rsidRDefault="0062349A" w:rsidP="0062349A">
      <w:pPr>
        <w:tabs>
          <w:tab w:val="left" w:pos="360"/>
        </w:tabs>
        <w:ind w:firstLine="180"/>
      </w:pPr>
      <w:r w:rsidRPr="00C34A6E">
        <w:rPr>
          <w:b/>
        </w:rPr>
        <w:t>Тема урока:</w:t>
      </w:r>
      <w:r>
        <w:t xml:space="preserve"> Передача мяча сверху двумя руками.</w:t>
      </w:r>
    </w:p>
    <w:p w:rsidR="0062349A" w:rsidRDefault="0062349A" w:rsidP="0062349A">
      <w:pPr>
        <w:tabs>
          <w:tab w:val="left" w:pos="180"/>
        </w:tabs>
        <w:ind w:left="180"/>
      </w:pPr>
      <w:r w:rsidRPr="00C34A6E">
        <w:rPr>
          <w:b/>
        </w:rPr>
        <w:t>Цель урока:</w:t>
      </w:r>
      <w:r>
        <w:t xml:space="preserve"> обучить передачи мяча сверху двумя руками.</w:t>
      </w:r>
    </w:p>
    <w:p w:rsidR="0062349A" w:rsidRPr="00C34A6E" w:rsidRDefault="0062349A" w:rsidP="0062349A">
      <w:pPr>
        <w:tabs>
          <w:tab w:val="left" w:pos="180"/>
        </w:tabs>
        <w:ind w:firstLine="180"/>
        <w:rPr>
          <w:b/>
        </w:rPr>
      </w:pPr>
      <w:r w:rsidRPr="00C34A6E">
        <w:rPr>
          <w:b/>
        </w:rPr>
        <w:t xml:space="preserve">Задачи урока: </w:t>
      </w:r>
    </w:p>
    <w:p w:rsidR="0062349A" w:rsidRDefault="0062349A" w:rsidP="0062349A">
      <w:pPr>
        <w:numPr>
          <w:ilvl w:val="0"/>
          <w:numId w:val="1"/>
        </w:numPr>
        <w:tabs>
          <w:tab w:val="left" w:pos="180"/>
        </w:tabs>
        <w:suppressAutoHyphens w:val="0"/>
        <w:ind w:firstLine="900"/>
      </w:pPr>
      <w:r w:rsidRPr="0085652A">
        <w:t xml:space="preserve">Обучение </w:t>
      </w:r>
      <w:r>
        <w:rPr>
          <w:color w:val="000000"/>
          <w:shd w:val="clear" w:color="auto" w:fill="FFFFFF"/>
        </w:rPr>
        <w:t>технике передачи мяча сверху двумя руками</w:t>
      </w:r>
      <w:r>
        <w:t>;</w:t>
      </w:r>
    </w:p>
    <w:p w:rsidR="00C34A6E" w:rsidRDefault="0062349A" w:rsidP="0062349A">
      <w:pPr>
        <w:numPr>
          <w:ilvl w:val="0"/>
          <w:numId w:val="1"/>
        </w:numPr>
        <w:tabs>
          <w:tab w:val="left" w:pos="180"/>
        </w:tabs>
        <w:suppressAutoHyphens w:val="0"/>
        <w:ind w:firstLine="900"/>
      </w:pPr>
      <w:r>
        <w:t xml:space="preserve">Способствовать развитию </w:t>
      </w:r>
      <w:proofErr w:type="gramStart"/>
      <w:r>
        <w:t>координационных</w:t>
      </w:r>
      <w:proofErr w:type="gramEnd"/>
      <w:r>
        <w:t xml:space="preserve"> и </w:t>
      </w:r>
    </w:p>
    <w:p w:rsidR="0062349A" w:rsidRDefault="00C34A6E" w:rsidP="00C34A6E">
      <w:pPr>
        <w:tabs>
          <w:tab w:val="left" w:pos="180"/>
        </w:tabs>
        <w:suppressAutoHyphens w:val="0"/>
        <w:ind w:left="1620"/>
      </w:pPr>
      <w:r>
        <w:t xml:space="preserve">         </w:t>
      </w:r>
      <w:r w:rsidR="0062349A">
        <w:t>скоростно-силовых</w:t>
      </w:r>
      <w:r>
        <w:t xml:space="preserve">    способностей</w:t>
      </w:r>
      <w:proofErr w:type="gramStart"/>
      <w:r>
        <w:t xml:space="preserve"> </w:t>
      </w:r>
      <w:r w:rsidR="0062349A">
        <w:t>;</w:t>
      </w:r>
      <w:proofErr w:type="gramEnd"/>
    </w:p>
    <w:p w:rsidR="0062349A" w:rsidRDefault="00C34A6E" w:rsidP="0062349A">
      <w:pPr>
        <w:numPr>
          <w:ilvl w:val="0"/>
          <w:numId w:val="1"/>
        </w:numPr>
        <w:tabs>
          <w:tab w:val="left" w:pos="180"/>
        </w:tabs>
        <w:suppressAutoHyphens w:val="0"/>
        <w:ind w:firstLine="900"/>
      </w:pPr>
      <w:r>
        <w:t>воспитание чувства коллективизма</w:t>
      </w:r>
      <w:r w:rsidR="0062349A">
        <w:t>.</w:t>
      </w:r>
    </w:p>
    <w:p w:rsidR="0062349A" w:rsidRDefault="0062349A" w:rsidP="0062349A">
      <w:pPr>
        <w:tabs>
          <w:tab w:val="left" w:pos="0"/>
        </w:tabs>
        <w:ind w:firstLine="180"/>
        <w:rPr>
          <w:color w:val="000000"/>
          <w:shd w:val="clear" w:color="auto" w:fill="FFFFFF"/>
        </w:rPr>
      </w:pPr>
    </w:p>
    <w:p w:rsidR="0062349A" w:rsidRPr="00C34A6E" w:rsidRDefault="0062349A" w:rsidP="0062349A">
      <w:pPr>
        <w:tabs>
          <w:tab w:val="left" w:pos="0"/>
        </w:tabs>
        <w:ind w:firstLine="180"/>
      </w:pPr>
      <w:r w:rsidRPr="00C34A6E">
        <w:rPr>
          <w:b/>
        </w:rPr>
        <w:t xml:space="preserve">Инвентарь: </w:t>
      </w:r>
      <w:r w:rsidR="00C34A6E">
        <w:t>мячи волейбольные</w:t>
      </w:r>
      <w:r w:rsidR="00F8463D">
        <w:t>, сетка волейбольная.</w:t>
      </w:r>
    </w:p>
    <w:p w:rsidR="0062349A" w:rsidRDefault="0062349A" w:rsidP="0062349A">
      <w:pPr>
        <w:jc w:val="both"/>
      </w:pPr>
    </w:p>
    <w:tbl>
      <w:tblPr>
        <w:tblW w:w="1032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760"/>
        <w:gridCol w:w="283"/>
        <w:gridCol w:w="997"/>
        <w:gridCol w:w="4778"/>
      </w:tblGrid>
      <w:tr w:rsidR="0062349A" w:rsidRPr="00C65658" w:rsidTr="0001200D">
        <w:trPr>
          <w:trHeight w:val="135"/>
        </w:trPr>
        <w:tc>
          <w:tcPr>
            <w:tcW w:w="3507" w:type="dxa"/>
            <w:shd w:val="clear" w:color="auto" w:fill="auto"/>
            <w:vAlign w:val="center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967BC9">
              <w:rPr>
                <w:b/>
              </w:rPr>
              <w:t>Содержание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967BC9">
              <w:rPr>
                <w:b/>
              </w:rPr>
              <w:t>Дозировка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967BC9">
              <w:rPr>
                <w:b/>
              </w:rPr>
              <w:t>Организационно-методические указания</w:t>
            </w:r>
          </w:p>
        </w:tc>
      </w:tr>
      <w:tr w:rsidR="0062349A" w:rsidRPr="00C65658" w:rsidTr="00255DD6">
        <w:trPr>
          <w:trHeight w:val="135"/>
        </w:trPr>
        <w:tc>
          <w:tcPr>
            <w:tcW w:w="10325" w:type="dxa"/>
            <w:gridSpan w:val="5"/>
            <w:shd w:val="clear" w:color="auto" w:fill="auto"/>
            <w:vAlign w:val="center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 w:rsidRPr="00967BC9">
              <w:rPr>
                <w:b/>
              </w:rPr>
              <w:t>Подготовительная</w:t>
            </w:r>
            <w:r w:rsidR="00F8463D">
              <w:rPr>
                <w:b/>
              </w:rPr>
              <w:t xml:space="preserve"> часть, 8</w:t>
            </w:r>
            <w:r w:rsidRPr="00967BC9">
              <w:rPr>
                <w:b/>
              </w:rPr>
              <w:t xml:space="preserve"> минут</w:t>
            </w:r>
          </w:p>
        </w:tc>
      </w:tr>
      <w:tr w:rsidR="0062349A" w:rsidRPr="00C65658" w:rsidTr="0001200D">
        <w:trPr>
          <w:trHeight w:val="135"/>
        </w:trPr>
        <w:tc>
          <w:tcPr>
            <w:tcW w:w="4550" w:type="dxa"/>
            <w:gridSpan w:val="3"/>
            <w:shd w:val="clear" w:color="auto" w:fill="auto"/>
            <w:vAlign w:val="center"/>
          </w:tcPr>
          <w:p w:rsidR="0062349A" w:rsidRPr="00C65658" w:rsidRDefault="0062349A" w:rsidP="00255DD6">
            <w:pPr>
              <w:widowControl w:val="0"/>
              <w:autoSpaceDE w:val="0"/>
              <w:autoSpaceDN w:val="0"/>
              <w:adjustRightInd w:val="0"/>
            </w:pPr>
            <w:r w:rsidRPr="00C65658">
              <w:t xml:space="preserve">1. Построение,    сообщение    задач.                                           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2349A" w:rsidRPr="00C65658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мин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62349A" w:rsidRPr="00C65658" w:rsidRDefault="0062349A" w:rsidP="00255DD6">
            <w:pPr>
              <w:widowControl w:val="0"/>
              <w:autoSpaceDE w:val="0"/>
              <w:autoSpaceDN w:val="0"/>
              <w:adjustRightInd w:val="0"/>
            </w:pPr>
            <w:r w:rsidRPr="00C65658">
              <w:t xml:space="preserve">Обратить внимание на спортивную форму, обувь </w:t>
            </w:r>
            <w:proofErr w:type="gramStart"/>
            <w:r w:rsidRPr="00C65658">
              <w:t>занимающихся</w:t>
            </w:r>
            <w:proofErr w:type="gramEnd"/>
            <w:r w:rsidRPr="00C65658">
              <w:t>.</w:t>
            </w:r>
          </w:p>
        </w:tc>
      </w:tr>
      <w:tr w:rsidR="0062349A" w:rsidRPr="00C65658" w:rsidTr="0001200D">
        <w:trPr>
          <w:trHeight w:val="522"/>
        </w:trPr>
        <w:tc>
          <w:tcPr>
            <w:tcW w:w="4550" w:type="dxa"/>
            <w:gridSpan w:val="3"/>
            <w:shd w:val="clear" w:color="auto" w:fill="auto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67BC9">
              <w:rPr>
                <w:color w:val="000000"/>
              </w:rPr>
              <w:t>2. Равномерный бег</w:t>
            </w:r>
            <w:r w:rsidR="00C34A6E">
              <w:rPr>
                <w:color w:val="000000"/>
              </w:rPr>
              <w:t>;</w:t>
            </w:r>
          </w:p>
          <w:p w:rsidR="00BA7ADB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A7ADB">
              <w:rPr>
                <w:color w:val="000000"/>
              </w:rPr>
              <w:t xml:space="preserve"> Техника перемещения:</w:t>
            </w:r>
          </w:p>
          <w:p w:rsidR="0062349A" w:rsidRPr="00967BC9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Приста</w:t>
            </w:r>
            <w:r w:rsidR="00C929D3">
              <w:rPr>
                <w:color w:val="000000"/>
              </w:rPr>
              <w:t>вным шагом правым и левым боком, бег спиной вперёд;</w:t>
            </w:r>
          </w:p>
          <w:p w:rsidR="0062349A" w:rsidRPr="00967BC9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2349A" w:rsidRPr="00967BC9">
              <w:rPr>
                <w:color w:val="000000"/>
              </w:rPr>
              <w:t>. Общеразв</w:t>
            </w:r>
            <w:r>
              <w:rPr>
                <w:color w:val="000000"/>
              </w:rPr>
              <w:t>ивающие упражнения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62349A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о.с</w:t>
            </w:r>
            <w:proofErr w:type="spellEnd"/>
            <w:r>
              <w:rPr>
                <w:color w:val="000000"/>
              </w:rPr>
              <w:t xml:space="preserve">., </w:t>
            </w:r>
          </w:p>
          <w:p w:rsidR="00C34A6E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 наклон головы вперёд;</w:t>
            </w:r>
          </w:p>
          <w:p w:rsidR="00C34A6E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2-назад;</w:t>
            </w:r>
          </w:p>
          <w:p w:rsidR="00C34A6E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3-вправо;</w:t>
            </w:r>
          </w:p>
          <w:p w:rsidR="00C34A6E" w:rsidRPr="00967BC9" w:rsidRDefault="00C34A6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4-влево.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29D3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67BC9">
              <w:rPr>
                <w:color w:val="000000"/>
              </w:rPr>
              <w:t xml:space="preserve">- </w:t>
            </w:r>
            <w:proofErr w:type="spellStart"/>
            <w:r w:rsidRPr="00967BC9">
              <w:rPr>
                <w:color w:val="000000"/>
              </w:rPr>
              <w:t>и.п</w:t>
            </w:r>
            <w:proofErr w:type="spellEnd"/>
            <w:r w:rsidRPr="00967BC9">
              <w:rPr>
                <w:color w:val="000000"/>
              </w:rPr>
              <w:t>. – стойка ноги вр</w:t>
            </w:r>
            <w:r w:rsidR="00C929D3">
              <w:rPr>
                <w:color w:val="000000"/>
              </w:rPr>
              <w:t>озь, руки на поясе</w:t>
            </w:r>
          </w:p>
          <w:p w:rsidR="00C929D3" w:rsidRDefault="00C929D3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– руки к плечам;</w:t>
            </w:r>
          </w:p>
          <w:p w:rsidR="00C929D3" w:rsidRDefault="00C929D3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– руки вверх;</w:t>
            </w:r>
          </w:p>
          <w:p w:rsidR="00C929D3" w:rsidRDefault="00C929D3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– руки к плечам;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67BC9">
              <w:rPr>
                <w:color w:val="000000"/>
              </w:rPr>
              <w:t xml:space="preserve"> 4 – </w:t>
            </w:r>
            <w:proofErr w:type="spellStart"/>
            <w:r w:rsidRPr="00967BC9">
              <w:rPr>
                <w:color w:val="000000"/>
              </w:rPr>
              <w:t>и.п</w:t>
            </w:r>
            <w:proofErr w:type="spellEnd"/>
            <w:r w:rsidRPr="00967BC9">
              <w:rPr>
                <w:color w:val="000000"/>
              </w:rPr>
              <w:t>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448E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67BC9">
              <w:rPr>
                <w:color w:val="000000"/>
              </w:rPr>
              <w:t>-</w:t>
            </w:r>
            <w:r w:rsidR="0002448E">
              <w:rPr>
                <w:color w:val="000000"/>
              </w:rPr>
              <w:t xml:space="preserve"> </w:t>
            </w:r>
            <w:proofErr w:type="spellStart"/>
            <w:r w:rsidR="0002448E">
              <w:rPr>
                <w:color w:val="000000"/>
              </w:rPr>
              <w:t>и.п</w:t>
            </w:r>
            <w:proofErr w:type="spellEnd"/>
            <w:r w:rsidR="0002448E">
              <w:rPr>
                <w:color w:val="000000"/>
              </w:rPr>
              <w:t>. – ноги врозь, руки к плечам;</w:t>
            </w:r>
          </w:p>
          <w:p w:rsidR="0002448E" w:rsidRDefault="0002448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1-4 – круговые движения руками вперёд;</w:t>
            </w:r>
          </w:p>
          <w:p w:rsidR="0062349A" w:rsidRPr="00967BC9" w:rsidRDefault="0002448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5-8-круговые движения руками назад; 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448E" w:rsidRDefault="0002448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и. п. — ноги врозь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руки в замок перед грудью;</w:t>
            </w:r>
          </w:p>
          <w:p w:rsidR="0062349A" w:rsidRPr="00967BC9" w:rsidRDefault="0002448E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1-4  — волнообразные движения руками перед грудью;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448E" w:rsidRDefault="0002448E" w:rsidP="000244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и. п. — ноги врозь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руки в замок перед грудью ,ладони к груди;</w:t>
            </w:r>
          </w:p>
          <w:p w:rsidR="0002448E" w:rsidRDefault="0002448E" w:rsidP="000244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 отведение рук вперёд;</w:t>
            </w:r>
          </w:p>
          <w:p w:rsidR="0002448E" w:rsidRDefault="0002448E" w:rsidP="000244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 руки вверх;</w:t>
            </w:r>
          </w:p>
          <w:p w:rsidR="0002448E" w:rsidRDefault="0002448E" w:rsidP="000244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="009377E7">
              <w:rPr>
                <w:color w:val="000000"/>
              </w:rPr>
              <w:t xml:space="preserve"> отведение рук вперёд;</w:t>
            </w:r>
          </w:p>
          <w:p w:rsidR="009377E7" w:rsidRDefault="009377E7" w:rsidP="000244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77E7" w:rsidRDefault="009377E7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руки на пояс, ноги врозь.</w:t>
            </w:r>
          </w:p>
          <w:p w:rsidR="009377E7" w:rsidRDefault="009377E7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1-наклон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br/>
              <w:t>2-наклон к правой;</w:t>
            </w:r>
          </w:p>
          <w:p w:rsidR="009377E7" w:rsidRDefault="009377E7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3-наклон к левой;</w:t>
            </w:r>
          </w:p>
          <w:p w:rsidR="009377E7" w:rsidRPr="00967BC9" w:rsidRDefault="009377E7" w:rsidP="00255D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4-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</w:tcPr>
          <w:p w:rsidR="0062349A" w:rsidRDefault="00C34A6E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62349A">
              <w:t xml:space="preserve"> мин</w:t>
            </w:r>
          </w:p>
          <w:p w:rsidR="0062349A" w:rsidRDefault="00C929D3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мин</w:t>
            </w:r>
          </w:p>
          <w:p w:rsidR="00C929D3" w:rsidRDefault="00C929D3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ADB" w:rsidRDefault="00BA7ADB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ADB" w:rsidRDefault="00BA7ADB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P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мин</w:t>
            </w:r>
          </w:p>
          <w:p w:rsidR="0062349A" w:rsidRP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1F4">
              <w:t xml:space="preserve">4-6 </w:t>
            </w:r>
            <w:r>
              <w:t>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C929D3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4-6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Pr="009B71F4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02448E" w:rsidP="0025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2349A" w:rsidRPr="009B71F4">
              <w:t>-</w:t>
            </w:r>
            <w:r>
              <w:t>6</w:t>
            </w:r>
            <w:r w:rsidR="0062349A">
              <w:t xml:space="preserve">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02448E">
            <w:pPr>
              <w:widowControl w:val="0"/>
              <w:autoSpaceDE w:val="0"/>
              <w:autoSpaceDN w:val="0"/>
              <w:adjustRightInd w:val="0"/>
            </w:pPr>
            <w:r w:rsidRPr="0062349A">
              <w:t>4-</w:t>
            </w:r>
            <w:r>
              <w:t>6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02448E">
            <w:pPr>
              <w:widowControl w:val="0"/>
              <w:autoSpaceDE w:val="0"/>
              <w:autoSpaceDN w:val="0"/>
              <w:adjustRightInd w:val="0"/>
            </w:pPr>
            <w:r w:rsidRPr="0062349A">
              <w:t>4-</w:t>
            </w:r>
            <w:r>
              <w:t>6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349A" w:rsidRPr="00C65658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8" w:type="dxa"/>
            <w:shd w:val="clear" w:color="auto" w:fill="auto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 w:rsidRPr="00967BC9">
              <w:rPr>
                <w:rFonts w:cs="Times New Roman"/>
              </w:rPr>
              <w:lastRenderedPageBreak/>
              <w:t>Следить за дыханием</w:t>
            </w:r>
          </w:p>
          <w:p w:rsidR="0062349A" w:rsidRPr="00967BC9" w:rsidRDefault="00C929D3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Следить за дистанцией </w:t>
            </w:r>
            <w:proofErr w:type="gramStart"/>
            <w:r>
              <w:rPr>
                <w:rFonts w:cs="Times New Roman"/>
              </w:rPr>
              <w:t>между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друг</w:t>
            </w:r>
            <w:proofErr w:type="gramEnd"/>
            <w:r>
              <w:rPr>
                <w:rFonts w:cs="Times New Roman"/>
              </w:rPr>
              <w:t xml:space="preserve"> другом</w:t>
            </w:r>
            <w:r w:rsidR="00BA7ADB">
              <w:rPr>
                <w:rFonts w:cs="Times New Roman"/>
              </w:rPr>
              <w:t>, за правильным перемещением работой рук и ног.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 w:rsidRPr="00967BC9">
              <w:rPr>
                <w:rFonts w:cs="Times New Roman"/>
              </w:rPr>
              <w:t>Спину держать прямо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C929D3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Спину и руки держать прямо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02448E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Спину держать прямо, движения руками одновременные.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 w:rsidRPr="00967BC9">
              <w:rPr>
                <w:rFonts w:cs="Times New Roman"/>
              </w:rPr>
              <w:t>Дыхание в произвольном темпе.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967BC9">
              <w:rPr>
                <w:color w:val="000000"/>
              </w:rPr>
              <w:t>Спину держать пря</w:t>
            </w:r>
            <w:r w:rsidR="009377E7">
              <w:rPr>
                <w:color w:val="000000"/>
              </w:rPr>
              <w:t>мо. Следить за дыханием.</w:t>
            </w: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  <w:p w:rsidR="009377E7" w:rsidRDefault="009377E7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  <w:p w:rsidR="0062349A" w:rsidRPr="00967BC9" w:rsidRDefault="009377E7" w:rsidP="00255DD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>
              <w:rPr>
                <w:color w:val="000000"/>
              </w:rPr>
              <w:t>При наклоне коснуться пола руками.</w:t>
            </w:r>
          </w:p>
        </w:tc>
      </w:tr>
      <w:tr w:rsidR="0062349A" w:rsidRPr="00967BC9" w:rsidTr="00255DD6">
        <w:trPr>
          <w:trHeight w:val="135"/>
        </w:trPr>
        <w:tc>
          <w:tcPr>
            <w:tcW w:w="10325" w:type="dxa"/>
            <w:gridSpan w:val="5"/>
            <w:shd w:val="clear" w:color="auto" w:fill="auto"/>
            <w:vAlign w:val="center"/>
          </w:tcPr>
          <w:p w:rsidR="0062349A" w:rsidRPr="00967BC9" w:rsidRDefault="0062349A" w:rsidP="00255D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BC9">
              <w:rPr>
                <w:b/>
              </w:rPr>
              <w:lastRenderedPageBreak/>
              <w:t>Основная</w:t>
            </w:r>
            <w:r w:rsidR="0001200D">
              <w:rPr>
                <w:b/>
              </w:rPr>
              <w:t xml:space="preserve"> часть, 30</w:t>
            </w:r>
            <w:r w:rsidRPr="00967BC9">
              <w:rPr>
                <w:b/>
              </w:rPr>
              <w:t xml:space="preserve"> минут</w:t>
            </w:r>
          </w:p>
        </w:tc>
      </w:tr>
      <w:tr w:rsidR="0062349A" w:rsidRPr="00967BC9" w:rsidTr="0001200D">
        <w:trPr>
          <w:trHeight w:val="12580"/>
        </w:trPr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49A" w:rsidRPr="00967BC9" w:rsidRDefault="0062349A" w:rsidP="00C75E45">
            <w:pPr>
              <w:pStyle w:val="a3"/>
              <w:jc w:val="left"/>
            </w:pPr>
            <w:r w:rsidRPr="00967BC9">
              <w:t>Для озн</w:t>
            </w:r>
            <w:r w:rsidR="009377E7">
              <w:t xml:space="preserve">акомления с техникой передачей мяча сверху двумя руками </w:t>
            </w:r>
            <w:r w:rsidRPr="00967BC9">
              <w:t>учен</w:t>
            </w:r>
            <w:r w:rsidR="009377E7">
              <w:t>икам демонстрируется презентация</w:t>
            </w:r>
            <w:r w:rsidRPr="00967BC9">
              <w:t>.</w:t>
            </w:r>
          </w:p>
          <w:p w:rsidR="00F8463D" w:rsidRDefault="00F8463D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1.Упр. с волейбольными мячами в парах:</w:t>
            </w:r>
          </w:p>
          <w:p w:rsidR="00F8463D" w:rsidRDefault="00F8463D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-броски мяча в пол из-за головы;</w:t>
            </w:r>
          </w:p>
          <w:p w:rsidR="00F8463D" w:rsidRDefault="00F8463D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-броски мяча из-за головы в руки партнёру;</w:t>
            </w:r>
          </w:p>
          <w:p w:rsidR="00F8463D" w:rsidRDefault="00F8463D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-броски правой рукой и левой в руки партнёру.</w:t>
            </w:r>
          </w:p>
          <w:p w:rsidR="0062349A" w:rsidRDefault="00F8463D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BA7ADB">
              <w:rPr>
                <w:iCs/>
                <w:color w:val="000000"/>
              </w:rPr>
              <w:t>.</w:t>
            </w:r>
            <w:r w:rsidR="00BA7ADB" w:rsidRPr="00BA7ADB">
              <w:rPr>
                <w:iCs/>
                <w:color w:val="000000"/>
              </w:rPr>
              <w:t>Передача мяча сверху двумя руками:</w:t>
            </w:r>
            <w:r w:rsidR="00BA7ADB">
              <w:rPr>
                <w:iCs/>
                <w:color w:val="000000"/>
              </w:rPr>
              <w:t xml:space="preserve"> </w:t>
            </w:r>
          </w:p>
          <w:p w:rsidR="00BA7ADB" w:rsidRDefault="00BA7ADB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C34F89"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</w:rPr>
              <w:t>митация передачи мяча сверху двумя руками над собой;</w:t>
            </w:r>
          </w:p>
          <w:p w:rsidR="00BA7ADB" w:rsidRDefault="00C34F89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</w:t>
            </w:r>
            <w:r w:rsidR="00BA7ADB">
              <w:rPr>
                <w:iCs/>
                <w:color w:val="000000"/>
              </w:rPr>
              <w:t xml:space="preserve">росок мяча двумя руками над собой поймать в положении верхней передачи; </w:t>
            </w:r>
          </w:p>
          <w:p w:rsidR="00BA7ADB" w:rsidRDefault="00BA7ADB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-бросок мяча партнеру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партнёр ловит в положении верхней передачи;</w:t>
            </w:r>
          </w:p>
          <w:p w:rsidR="00BA7ADB" w:rsidRDefault="00C34F89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-бросок мяча в пол около себя, поймать в положении верхней передачи;</w:t>
            </w:r>
          </w:p>
          <w:p w:rsidR="00C34F89" w:rsidRDefault="00C34F89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бросок мяча в пол около себя, выполнить передачу мяча сверху над собой;</w:t>
            </w:r>
          </w:p>
          <w:p w:rsidR="00C34F89" w:rsidRDefault="00C34F89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бросок мяча партнеру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партнёр выполняет передачу сверху двумя руками;</w:t>
            </w:r>
          </w:p>
          <w:p w:rsidR="00C34F89" w:rsidRPr="00BA7ADB" w:rsidRDefault="00C34F89" w:rsidP="00BA7AD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-передачу</w:t>
            </w:r>
            <w:r w:rsidR="00F8463D">
              <w:rPr>
                <w:iCs/>
                <w:color w:val="000000"/>
              </w:rPr>
              <w:t xml:space="preserve"> мяча</w:t>
            </w:r>
            <w:r>
              <w:rPr>
                <w:iCs/>
                <w:color w:val="000000"/>
              </w:rPr>
              <w:t xml:space="preserve"> выполнить </w:t>
            </w:r>
            <w:r w:rsidR="00F8463D">
              <w:rPr>
                <w:iCs/>
                <w:color w:val="000000"/>
              </w:rPr>
              <w:t>партн</w:t>
            </w:r>
            <w:r>
              <w:rPr>
                <w:iCs/>
                <w:color w:val="000000"/>
              </w:rPr>
              <w:t>ёру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партнёр выполняет передачу мя</w:t>
            </w:r>
            <w:r w:rsidR="00F8463D">
              <w:rPr>
                <w:iCs/>
                <w:color w:val="000000"/>
              </w:rPr>
              <w:t>ча.</w:t>
            </w:r>
          </w:p>
          <w:p w:rsidR="0062349A" w:rsidRPr="00967BC9" w:rsidRDefault="00F8463D" w:rsidP="00255DD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3. Игра в пионербол с элементами волейбола.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49A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3 мин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 раз</w:t>
            </w: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6 раз</w:t>
            </w: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12 раз</w:t>
            </w: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F8463D" w:rsidRDefault="00F8463D" w:rsidP="0001200D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5+5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C34F89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F8463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8 раз</w:t>
            </w:r>
          </w:p>
          <w:p w:rsidR="0062349A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62349A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   8 мин</w:t>
            </w:r>
          </w:p>
          <w:p w:rsidR="0062349A" w:rsidRPr="00C65658" w:rsidRDefault="0062349A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62349A" w:rsidRDefault="0062349A" w:rsidP="00C75E45">
            <w:pPr>
              <w:pStyle w:val="a3"/>
              <w:jc w:val="left"/>
            </w:pPr>
          </w:p>
          <w:p w:rsidR="00230DE5" w:rsidRDefault="00230DE5" w:rsidP="00230DE5">
            <w:pPr>
              <w:pStyle w:val="a4"/>
            </w:pPr>
          </w:p>
          <w:p w:rsidR="00230DE5" w:rsidRPr="00230DE5" w:rsidRDefault="00230DE5" w:rsidP="00230DE5"/>
          <w:p w:rsidR="00C34F89" w:rsidRDefault="00C34F89" w:rsidP="00C34F89">
            <w:pPr>
              <w:pStyle w:val="a4"/>
            </w:pPr>
          </w:p>
          <w:p w:rsidR="00F8463D" w:rsidRDefault="00F8463D" w:rsidP="00F8463D">
            <w:bookmarkStart w:id="0" w:name="_GoBack"/>
            <w:bookmarkEnd w:id="0"/>
          </w:p>
          <w:p w:rsidR="00F8463D" w:rsidRDefault="00F8463D" w:rsidP="00F8463D"/>
          <w:p w:rsidR="00F8463D" w:rsidRDefault="00F8463D" w:rsidP="00F8463D"/>
          <w:p w:rsidR="00F8463D" w:rsidRDefault="00F8463D" w:rsidP="00F8463D"/>
          <w:p w:rsidR="00F8463D" w:rsidRDefault="00F8463D" w:rsidP="00F8463D">
            <w:r>
              <w:t>При броске мяча</w:t>
            </w:r>
            <w:proofErr w:type="gramStart"/>
            <w:r>
              <w:t xml:space="preserve"> ,</w:t>
            </w:r>
            <w:proofErr w:type="gramEnd"/>
            <w:r>
              <w:t xml:space="preserve"> закрыть кисти рук.</w:t>
            </w:r>
          </w:p>
          <w:p w:rsidR="00F8463D" w:rsidRDefault="00F8463D" w:rsidP="00F8463D"/>
          <w:p w:rsidR="00F8463D" w:rsidRDefault="00F8463D" w:rsidP="00F8463D">
            <w:r>
              <w:t xml:space="preserve"> Броски мяча точно в руки партнёру.</w:t>
            </w:r>
          </w:p>
          <w:p w:rsidR="00F8463D" w:rsidRDefault="00F8463D" w:rsidP="00F8463D"/>
          <w:p w:rsidR="00F8463D" w:rsidRDefault="00F8463D" w:rsidP="00F8463D"/>
          <w:p w:rsidR="00F8463D" w:rsidRDefault="00F8463D" w:rsidP="00F8463D">
            <w:r>
              <w:t>Бросок одной рукой из-за головы.</w:t>
            </w:r>
          </w:p>
          <w:p w:rsidR="00F8463D" w:rsidRDefault="00F8463D" w:rsidP="00F8463D"/>
          <w:p w:rsidR="00F8463D" w:rsidRPr="00F8463D" w:rsidRDefault="00F8463D" w:rsidP="00F8463D"/>
          <w:p w:rsidR="00C75E45" w:rsidRDefault="00C34F89" w:rsidP="00C75E45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23977A2D" wp14:editId="0536D237">
                  <wp:extent cx="2260522" cy="169545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89" cy="16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F89" w:rsidRDefault="00C34F89" w:rsidP="00C34F89"/>
          <w:p w:rsidR="00C34F89" w:rsidRPr="00C34F89" w:rsidRDefault="00C34F89" w:rsidP="00C34F89">
            <w:r w:rsidRPr="00BA7ADB">
              <w:t>Мяч приближается – выпрямиться и поднять руки вверх; погасить скорость полета мяча – незначительно согнуть руки в локтях и ноги в коленях; передать мяч – подтянутся вперед – вверх, выпр</w:t>
            </w:r>
            <w:r>
              <w:t>ямляя ноги и руки; принять и. п.</w:t>
            </w:r>
          </w:p>
          <w:p w:rsidR="00C75E45" w:rsidRDefault="00BA7ADB" w:rsidP="00C75E45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 wp14:anchorId="232B2E7F" wp14:editId="4AA37F8C">
                  <wp:extent cx="2602783" cy="1371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13" cy="137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F89" w:rsidRPr="00C34F89" w:rsidRDefault="00C34F89" w:rsidP="00C34F89"/>
          <w:p w:rsidR="0001200D" w:rsidRDefault="0001200D" w:rsidP="00BA7ADB"/>
          <w:p w:rsidR="0001200D" w:rsidRDefault="0001200D" w:rsidP="00BA7ADB"/>
          <w:p w:rsidR="0001200D" w:rsidRPr="00BA7ADB" w:rsidRDefault="0001200D" w:rsidP="00BA7ADB">
            <w:r>
              <w:t>В игре используется передача мяча сверху двумя руками.</w:t>
            </w:r>
          </w:p>
        </w:tc>
      </w:tr>
      <w:tr w:rsidR="0001200D" w:rsidRPr="00967BC9" w:rsidTr="0001200D">
        <w:trPr>
          <w:trHeight w:val="1040"/>
        </w:trPr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00D" w:rsidRPr="00C65658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lastRenderedPageBreak/>
              <w:t>1</w:t>
            </w:r>
            <w:r w:rsidRPr="00C65658">
              <w:t xml:space="preserve">. </w:t>
            </w:r>
            <w:r>
              <w:t>Построение.</w:t>
            </w:r>
          </w:p>
          <w:p w:rsidR="0001200D" w:rsidRPr="006E55B7" w:rsidRDefault="0001200D" w:rsidP="00F8463D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>
              <w:t>2</w:t>
            </w:r>
            <w:r w:rsidRPr="00C65658">
              <w:t>. Подведение итогов</w:t>
            </w:r>
            <w:r w:rsidR="006E55B7">
              <w:rPr>
                <w:color w:val="000000"/>
              </w:rPr>
              <w:t>.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00D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C65658">
              <w:t>1 мин</w:t>
            </w:r>
          </w:p>
          <w:p w:rsidR="0001200D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 мин</w:t>
            </w: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F8463D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01200D" w:rsidRDefault="0001200D" w:rsidP="00BA7ADB">
            <w:r>
              <w:t>Повторить</w:t>
            </w:r>
            <w:proofErr w:type="gramStart"/>
            <w:r>
              <w:t xml:space="preserve"> ,</w:t>
            </w:r>
            <w:proofErr w:type="gramEnd"/>
            <w:r>
              <w:t xml:space="preserve">что дети выполняли на уроке. Указать на ошибки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выполнение</w:t>
            </w:r>
            <w:proofErr w:type="gramEnd"/>
            <w:r>
              <w:t xml:space="preserve"> технике передачи сверху.</w:t>
            </w:r>
            <w:r w:rsidR="006E55B7">
              <w:t xml:space="preserve"> И поставить оценки за урок.</w:t>
            </w:r>
          </w:p>
        </w:tc>
      </w:tr>
      <w:tr w:rsidR="0001200D" w:rsidRPr="00967BC9" w:rsidTr="0001200D">
        <w:trPr>
          <w:trHeight w:val="3650"/>
        </w:trPr>
        <w:tc>
          <w:tcPr>
            <w:tcW w:w="103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255D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  <w:p w:rsidR="0001200D" w:rsidRDefault="0001200D" w:rsidP="00BA7ADB"/>
        </w:tc>
      </w:tr>
      <w:tr w:rsidR="0001200D" w:rsidRPr="00967BC9" w:rsidTr="0001200D">
        <w:trPr>
          <w:trHeight w:val="1666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D" w:rsidRDefault="0001200D">
            <w:pPr>
              <w:suppressAutoHyphens w:val="0"/>
              <w:spacing w:after="200" w:line="276" w:lineRule="auto"/>
              <w:rPr>
                <w:b/>
              </w:rPr>
            </w:pPr>
          </w:p>
          <w:p w:rsidR="0001200D" w:rsidRDefault="0001200D">
            <w:pPr>
              <w:suppressAutoHyphens w:val="0"/>
              <w:spacing w:after="200" w:line="276" w:lineRule="auto"/>
              <w:rPr>
                <w:b/>
              </w:rPr>
            </w:pPr>
          </w:p>
          <w:p w:rsidR="0001200D" w:rsidRDefault="0001200D">
            <w:pPr>
              <w:suppressAutoHyphens w:val="0"/>
              <w:spacing w:after="200" w:line="276" w:lineRule="auto"/>
              <w:rPr>
                <w:b/>
              </w:rPr>
            </w:pPr>
          </w:p>
          <w:p w:rsidR="0001200D" w:rsidRDefault="0001200D">
            <w:pPr>
              <w:suppressAutoHyphens w:val="0"/>
              <w:spacing w:after="200" w:line="276" w:lineRule="auto"/>
              <w:rPr>
                <w:b/>
              </w:rPr>
            </w:pPr>
          </w:p>
          <w:p w:rsidR="0001200D" w:rsidRPr="00967BC9" w:rsidRDefault="0001200D" w:rsidP="000120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01200D" w:rsidRDefault="0001200D" w:rsidP="0062349A"/>
    <w:p w:rsidR="0062349A" w:rsidRDefault="0062349A" w:rsidP="0062349A"/>
    <w:p w:rsidR="0062349A" w:rsidRDefault="0062349A" w:rsidP="0062349A"/>
    <w:p w:rsidR="0062349A" w:rsidRDefault="0062349A" w:rsidP="0062349A"/>
    <w:sectPr w:rsidR="0062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203D7"/>
    <w:multiLevelType w:val="hybridMultilevel"/>
    <w:tmpl w:val="B11A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4156"/>
    <w:multiLevelType w:val="hybridMultilevel"/>
    <w:tmpl w:val="CF1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98"/>
    <w:rsid w:val="0001200D"/>
    <w:rsid w:val="0002448E"/>
    <w:rsid w:val="000C41EE"/>
    <w:rsid w:val="00156429"/>
    <w:rsid w:val="00230DE5"/>
    <w:rsid w:val="00341898"/>
    <w:rsid w:val="0062349A"/>
    <w:rsid w:val="006E55B7"/>
    <w:rsid w:val="009377E7"/>
    <w:rsid w:val="009D148A"/>
    <w:rsid w:val="00BA7ADB"/>
    <w:rsid w:val="00C251A7"/>
    <w:rsid w:val="00C34A6E"/>
    <w:rsid w:val="00C34F89"/>
    <w:rsid w:val="00C75E45"/>
    <w:rsid w:val="00C929D3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A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5E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234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349A"/>
    <w:rPr>
      <w:rFonts w:ascii="Times New Roman" w:eastAsia="Times New Roman" w:hAnsi="Times New Roman" w:cs="Lucida Sans Unicode"/>
      <w:b/>
      <w:bCs/>
      <w:sz w:val="24"/>
      <w:szCs w:val="24"/>
    </w:rPr>
  </w:style>
  <w:style w:type="character" w:styleId="a6">
    <w:name w:val="Hyperlink"/>
    <w:uiPriority w:val="99"/>
    <w:unhideWhenUsed/>
    <w:rsid w:val="0062349A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6234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234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75E4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A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9A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5E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234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349A"/>
    <w:rPr>
      <w:rFonts w:ascii="Times New Roman" w:eastAsia="Times New Roman" w:hAnsi="Times New Roman" w:cs="Lucida Sans Unicode"/>
      <w:b/>
      <w:bCs/>
      <w:sz w:val="24"/>
      <w:szCs w:val="24"/>
    </w:rPr>
  </w:style>
  <w:style w:type="character" w:styleId="a6">
    <w:name w:val="Hyperlink"/>
    <w:uiPriority w:val="99"/>
    <w:unhideWhenUsed/>
    <w:rsid w:val="0062349A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6234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234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75E4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A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D95C-5BD4-4130-ACF6-315A819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2013-12-21T17:00:00Z</dcterms:created>
  <dcterms:modified xsi:type="dcterms:W3CDTF">2014-05-11T09:39:00Z</dcterms:modified>
</cp:coreProperties>
</file>