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4" w:rsidRPr="00B51072" w:rsidRDefault="00950847" w:rsidP="00B51072">
      <w:pPr>
        <w:spacing w:after="0"/>
        <w:rPr>
          <w:b/>
        </w:rPr>
      </w:pPr>
      <w:r w:rsidRPr="00B51072">
        <w:rPr>
          <w:b/>
        </w:rPr>
        <w:t>Самостоятельная работа по теме эластичность спроса и предложения</w:t>
      </w:r>
      <w:r w:rsidR="00B51072">
        <w:rPr>
          <w:b/>
        </w:rPr>
        <w:t xml:space="preserve"> 10 класс</w:t>
      </w:r>
    </w:p>
    <w:p w:rsidR="006A79F5" w:rsidRDefault="006A79F5" w:rsidP="00B51072">
      <w:pPr>
        <w:spacing w:after="0"/>
      </w:pPr>
      <w:r>
        <w:t>Часть 1</w:t>
      </w:r>
    </w:p>
    <w:p w:rsidR="00950847" w:rsidRDefault="00950847" w:rsidP="00B51072">
      <w:pPr>
        <w:spacing w:after="0"/>
      </w:pPr>
      <w:r>
        <w:t>Прочитайте внимательно следующие утверждения и укажите, какие верны, а какие ошибочны.</w:t>
      </w:r>
    </w:p>
    <w:p w:rsidR="00950847" w:rsidRDefault="00950847" w:rsidP="00B51072">
      <w:pPr>
        <w:spacing w:after="0"/>
      </w:pPr>
      <w:r>
        <w:t>1. Если цена выросла на 3%, а объем спроса снизился на 4%, мы имеем дело с эластичным спросом по цене.</w:t>
      </w:r>
    </w:p>
    <w:p w:rsidR="00950847" w:rsidRDefault="00950847" w:rsidP="00B51072">
      <w:pPr>
        <w:spacing w:after="0"/>
      </w:pPr>
      <w:r>
        <w:t>2.Если цена выросла на 10 %, а величина предложения увеличилась на 14 % , предложение эластично по цене</w:t>
      </w:r>
    </w:p>
    <w:p w:rsidR="00950847" w:rsidRDefault="00950847" w:rsidP="00B51072">
      <w:pPr>
        <w:spacing w:after="0"/>
      </w:pPr>
      <w:r>
        <w:t>3. В 1930 во время депрессии цены на автомобили в США снизились на 40 % , объем продаж снизился примерно так же.</w:t>
      </w:r>
      <w:r w:rsidR="00B51072">
        <w:t xml:space="preserve"> </w:t>
      </w:r>
      <w:r>
        <w:t>Это означает, что спрос на автомобили: а</w:t>
      </w:r>
      <w:proofErr w:type="gramStart"/>
      <w:r>
        <w:t>)б</w:t>
      </w:r>
      <w:proofErr w:type="gramEnd"/>
      <w:r>
        <w:t>ыл эластичным;</w:t>
      </w:r>
      <w:r w:rsidR="00B51072">
        <w:t xml:space="preserve"> </w:t>
      </w:r>
      <w:r>
        <w:t>б) был неэластичным; в) уменьшился и кривая спроса сдвинулась влево; г) был единичной эластичностью</w:t>
      </w:r>
    </w:p>
    <w:p w:rsidR="00B51072" w:rsidRDefault="00B51072" w:rsidP="00B51072">
      <w:pPr>
        <w:spacing w:after="0"/>
      </w:pPr>
      <w:r>
        <w:t>4.Ценовая эластичность предложения находится в прямой зависимости от</w:t>
      </w:r>
      <w:proofErr w:type="gramStart"/>
      <w:r>
        <w:t xml:space="preserve"> :</w:t>
      </w:r>
      <w:proofErr w:type="gramEnd"/>
      <w:r>
        <w:t xml:space="preserve"> а) временного периода; б) изменений моды; в) налоговой политики государства; г) все варианты ответов неверны</w:t>
      </w:r>
    </w:p>
    <w:p w:rsidR="00B51072" w:rsidRDefault="00B51072" w:rsidP="00B51072">
      <w:pPr>
        <w:spacing w:after="0"/>
      </w:pPr>
      <w:r>
        <w:t>5.Назовите товар</w:t>
      </w:r>
      <w:proofErr w:type="gramStart"/>
      <w:r>
        <w:t xml:space="preserve"> .</w:t>
      </w:r>
      <w:proofErr w:type="gramEnd"/>
      <w:r>
        <w:t xml:space="preserve"> спрос на который будет наиболее эластичен: а) картофель; б) говядина; в) бензин; г) путешествие за границу.</w:t>
      </w:r>
    </w:p>
    <w:p w:rsidR="00B51072" w:rsidRDefault="00B51072" w:rsidP="00B51072">
      <w:pPr>
        <w:spacing w:after="0"/>
      </w:pPr>
      <w:r>
        <w:t>6.В каком случае эластичный спрос по доходу будет отрицательный</w:t>
      </w:r>
      <w:proofErr w:type="gramStart"/>
      <w:r>
        <w:t xml:space="preserve"> :</w:t>
      </w:r>
      <w:proofErr w:type="gramEnd"/>
      <w:r>
        <w:t xml:space="preserve"> а) доход вырос на 10%, а объем спроса увеличился на 5%; б) объем спр</w:t>
      </w:r>
      <w:r w:rsidR="006A79F5">
        <w:t>о</w:t>
      </w:r>
      <w:r>
        <w:t>са увеличился на 15 % , а доходы вырос на 12%в) доход вырос на 30%, объем спр</w:t>
      </w:r>
      <w:r w:rsidR="006A79F5">
        <w:t>о</w:t>
      </w:r>
      <w:r>
        <w:t>са снизился на 20%.г0 доход уменьшился на 12%, а объем спроса снизился на 15%.</w:t>
      </w:r>
    </w:p>
    <w:p w:rsidR="00B51072" w:rsidRDefault="00B51072" w:rsidP="00B51072">
      <w:pPr>
        <w:spacing w:after="0"/>
      </w:pPr>
      <w:r>
        <w:t>7. Определите, в каких случаях предложение совершенно неэластично</w:t>
      </w:r>
      <w:proofErr w:type="gramStart"/>
      <w:r>
        <w:t xml:space="preserve"> ,</w:t>
      </w:r>
      <w:proofErr w:type="gramEnd"/>
      <w:r>
        <w:t xml:space="preserve"> если речь идет о ценах</w:t>
      </w:r>
      <w:r w:rsidR="00363FC4">
        <w:t xml:space="preserve"> на а) билеты в </w:t>
      </w:r>
      <w:proofErr w:type="spellStart"/>
      <w:r w:rsidR="00363FC4">
        <w:t>Мариинский</w:t>
      </w:r>
      <w:proofErr w:type="spellEnd"/>
      <w:r w:rsidR="00363FC4">
        <w:t xml:space="preserve"> театр: б) автомобили «Мерседес» в) машину арбузов, доставленных на городской рынок; г)же</w:t>
      </w:r>
      <w:r w:rsidR="006A79F5">
        <w:t>мчужное оже</w:t>
      </w:r>
      <w:r w:rsidR="0057721A">
        <w:t>релье из «Золотой кла</w:t>
      </w:r>
      <w:r w:rsidR="00363FC4">
        <w:t>довой» Эрмитажа;</w:t>
      </w:r>
    </w:p>
    <w:p w:rsidR="0057721A" w:rsidRDefault="0057721A" w:rsidP="00B51072">
      <w:pPr>
        <w:spacing w:after="0"/>
      </w:pPr>
      <w:r>
        <w:t>8.  Акциз будет приносить наибольшие поступления в государственный бюджет если. а</w:t>
      </w:r>
      <w:proofErr w:type="gramStart"/>
      <w:r>
        <w:t>)с</w:t>
      </w:r>
      <w:proofErr w:type="gramEnd"/>
      <w:r>
        <w:t xml:space="preserve">прос неэластичен; б) спрос эластичен; в) спрос  абсолютно эластичен;  г) эластичность спроса  единичная . </w:t>
      </w:r>
    </w:p>
    <w:p w:rsidR="0057721A" w:rsidRDefault="0057721A" w:rsidP="00B51072">
      <w:pPr>
        <w:spacing w:after="0"/>
      </w:pPr>
      <w:r>
        <w:t xml:space="preserve">9. Косвенным налогам целесообразно </w:t>
      </w:r>
      <w:r w:rsidR="006A79F5">
        <w:t>облагать товары, спрос на которые неэластичен по цене.</w:t>
      </w:r>
    </w:p>
    <w:p w:rsidR="006A79F5" w:rsidRDefault="006A79F5" w:rsidP="00B51072">
      <w:pPr>
        <w:spacing w:after="0"/>
      </w:pPr>
      <w:r>
        <w:t xml:space="preserve">10. Косвенный налог  легче переложить на покупателя в случае, когда спрос на товар не эластичен по цене. </w:t>
      </w:r>
    </w:p>
    <w:p w:rsidR="006A79F5" w:rsidRDefault="006A79F5" w:rsidP="006A79F5">
      <w:r>
        <w:t>Часть</w:t>
      </w:r>
      <w:proofErr w:type="gramStart"/>
      <w:r>
        <w:t>2</w:t>
      </w:r>
      <w:proofErr w:type="gramEnd"/>
    </w:p>
    <w:p w:rsidR="006A79F5" w:rsidRDefault="003F36ED" w:rsidP="006A79F5">
      <w:r>
        <w:t>1.</w:t>
      </w:r>
      <w:r w:rsidR="006A79F5">
        <w:t>Владелец видео</w:t>
      </w:r>
      <w:r>
        <w:t xml:space="preserve"> </w:t>
      </w:r>
      <w:r w:rsidR="006A79F5">
        <w:t>зала хочет увеличить выручку от продажи входных билетов.</w:t>
      </w:r>
      <w:r>
        <w:t xml:space="preserve"> Ч</w:t>
      </w:r>
      <w:r w:rsidR="006A79F5">
        <w:t>тобы</w:t>
      </w:r>
      <w:r>
        <w:t xml:space="preserve"> </w:t>
      </w:r>
      <w:r w:rsidR="006A79F5">
        <w:t xml:space="preserve"> достич</w:t>
      </w:r>
      <w:r>
        <w:t>ь</w:t>
      </w:r>
      <w:r w:rsidR="006A79F5">
        <w:t xml:space="preserve"> цели, он увеличил цену билетов. При каких условиях он добился бы желаемого</w:t>
      </w:r>
      <w:r>
        <w:t>? При каких условиях его выручка уменьшится?</w:t>
      </w:r>
    </w:p>
    <w:p w:rsidR="003F36ED" w:rsidRDefault="003F36ED" w:rsidP="006A79F5">
      <w:r>
        <w:t>2.Домохозяйка покупает 8кг. Говядины по цене 15р</w:t>
      </w:r>
      <w:proofErr w:type="gramStart"/>
      <w:r>
        <w:t xml:space="preserve"> .</w:t>
      </w:r>
      <w:proofErr w:type="gramEnd"/>
      <w:r>
        <w:t xml:space="preserve">Когда же мясо подорожало до 20р. За кг., она купила только 6 </w:t>
      </w:r>
      <w:proofErr w:type="spellStart"/>
      <w:r>
        <w:t>кг</w:t>
      </w:r>
      <w:proofErr w:type="gramStart"/>
      <w:r>
        <w:t>.м</w:t>
      </w:r>
      <w:proofErr w:type="gramEnd"/>
      <w:r>
        <w:t>яса</w:t>
      </w:r>
      <w:proofErr w:type="spellEnd"/>
      <w:r>
        <w:t xml:space="preserve">. Какова ценовая эластичность спроса  на </w:t>
      </w:r>
      <w:proofErr w:type="spellStart"/>
      <w:r>
        <w:t>гоядину</w:t>
      </w:r>
      <w:proofErr w:type="spellEnd"/>
      <w:r>
        <w:t>.</w:t>
      </w:r>
    </w:p>
    <w:p w:rsidR="003F36ED" w:rsidRPr="006A79F5" w:rsidRDefault="003F36ED" w:rsidP="006A79F5">
      <w:r>
        <w:t>3.Определите о какой категории  товара идет речь, если известно</w:t>
      </w:r>
      <w:proofErr w:type="gramStart"/>
      <w:r>
        <w:t xml:space="preserve"> ,</w:t>
      </w:r>
      <w:proofErr w:type="gramEnd"/>
      <w:r>
        <w:t xml:space="preserve"> что при доходе покупателей 300р. в месяц объем спроса на данный товар составляет 7кг., а при доходе 500р.8кг.</w:t>
      </w:r>
    </w:p>
    <w:sectPr w:rsidR="003F36ED" w:rsidRPr="006A79F5" w:rsidSect="00BD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3782"/>
    <w:multiLevelType w:val="hybridMultilevel"/>
    <w:tmpl w:val="791E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847"/>
    <w:rsid w:val="00363FC4"/>
    <w:rsid w:val="003F36ED"/>
    <w:rsid w:val="0057721A"/>
    <w:rsid w:val="00683C2E"/>
    <w:rsid w:val="006A79F5"/>
    <w:rsid w:val="00950847"/>
    <w:rsid w:val="00B51072"/>
    <w:rsid w:val="00BD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2011-12-04T10:57:00Z</dcterms:created>
  <dcterms:modified xsi:type="dcterms:W3CDTF">2011-12-04T14:32:00Z</dcterms:modified>
</cp:coreProperties>
</file>