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5" w:rsidRDefault="00507B35" w:rsidP="00B946FA">
      <w:pPr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507B35">
        <w:rPr>
          <w:rFonts w:ascii="Times New Roman" w:hAnsi="Times New Roman" w:cs="Times New Roman"/>
          <w:b/>
          <w:sz w:val="32"/>
          <w:szCs w:val="32"/>
        </w:rPr>
        <w:t>Технология совместных экспериментальных исследований учителя и учащихся на уроках физики.</w:t>
      </w:r>
    </w:p>
    <w:p w:rsidR="00507B35" w:rsidRPr="00507B35" w:rsidRDefault="00507B35" w:rsidP="00507B35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6C04" w:rsidRPr="00507B35" w:rsidRDefault="00666C04" w:rsidP="00507B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B35">
        <w:rPr>
          <w:rFonts w:ascii="Times New Roman" w:hAnsi="Times New Roman" w:cs="Times New Roman"/>
          <w:sz w:val="28"/>
          <w:szCs w:val="28"/>
        </w:rPr>
        <w:t xml:space="preserve">В стандарте второго поколения сформулированы новые типы планируемых результатов обучения: проведение исследований и проверка гипотез. Преобразование фронтальной работы в исследование, цель которого определяет ученик – главная задача перестройки  фронтального эксперимента. Требования к уровню подготовки выпускников: </w:t>
      </w:r>
    </w:p>
    <w:p w:rsidR="00666C04" w:rsidRPr="00507B35" w:rsidRDefault="00666C04" w:rsidP="00507B35">
      <w:pPr>
        <w:pStyle w:val="a3"/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B35">
        <w:rPr>
          <w:rFonts w:ascii="Times New Roman" w:hAnsi="Times New Roman" w:cs="Times New Roman"/>
          <w:b/>
          <w:i/>
          <w:sz w:val="28"/>
          <w:szCs w:val="28"/>
        </w:rPr>
        <w:t>Использовать физические приборы и измерительные инструменты для измерения физических величин;</w:t>
      </w:r>
    </w:p>
    <w:p w:rsidR="00666C04" w:rsidRPr="00507B35" w:rsidRDefault="00666C04" w:rsidP="00507B35">
      <w:pPr>
        <w:pStyle w:val="a3"/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B35">
        <w:rPr>
          <w:rFonts w:ascii="Times New Roman" w:hAnsi="Times New Roman" w:cs="Times New Roman"/>
          <w:b/>
          <w:i/>
          <w:sz w:val="28"/>
          <w:szCs w:val="28"/>
        </w:rPr>
        <w:t>Представлять результаты измерений с помощью таблиц и на этой основе выявлять эмпирические зависимости.</w:t>
      </w:r>
    </w:p>
    <w:p w:rsidR="00666C04" w:rsidRPr="00507B35" w:rsidRDefault="00666C04" w:rsidP="00507B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B35">
        <w:rPr>
          <w:rFonts w:ascii="Times New Roman" w:hAnsi="Times New Roman" w:cs="Times New Roman"/>
          <w:sz w:val="28"/>
          <w:szCs w:val="28"/>
        </w:rPr>
        <w:t>Учащиеся должны научиться выполнять опыты, проводить простые экспериментальные исследования, обрабатывать результаты измерений и представлять их с помощью таблиц, формул, выдвигать гипотезы, обнаруживать зависимости между физическими величинами, объяснять полученные результаты и делать выводы.</w:t>
      </w:r>
    </w:p>
    <w:p w:rsidR="008F61C7" w:rsidRPr="00507B35" w:rsidRDefault="006C2616" w:rsidP="00507B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B35">
        <w:rPr>
          <w:rFonts w:ascii="Times New Roman" w:hAnsi="Times New Roman" w:cs="Times New Roman"/>
          <w:sz w:val="28"/>
          <w:szCs w:val="28"/>
        </w:rPr>
        <w:t>Рассмотрим построение урока в соответствии с тех</w:t>
      </w:r>
      <w:r w:rsidR="00C85E13">
        <w:rPr>
          <w:rFonts w:ascii="Times New Roman" w:hAnsi="Times New Roman" w:cs="Times New Roman"/>
          <w:sz w:val="28"/>
          <w:szCs w:val="28"/>
        </w:rPr>
        <w:t>нологией совместных исследований</w:t>
      </w:r>
      <w:r w:rsidRPr="00507B35">
        <w:rPr>
          <w:rFonts w:ascii="Times New Roman" w:hAnsi="Times New Roman" w:cs="Times New Roman"/>
          <w:sz w:val="28"/>
          <w:szCs w:val="28"/>
        </w:rPr>
        <w:t xml:space="preserve"> на примере тем «Последовательное соединение проводников» и «Параллельное соединение проводников». </w:t>
      </w:r>
    </w:p>
    <w:p w:rsidR="006C2616" w:rsidRPr="00507B35" w:rsidRDefault="006C2616" w:rsidP="00507B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B35">
        <w:rPr>
          <w:rFonts w:ascii="Times New Roman" w:hAnsi="Times New Roman" w:cs="Times New Roman"/>
          <w:sz w:val="28"/>
          <w:szCs w:val="28"/>
        </w:rPr>
        <w:t xml:space="preserve">Для проведения урока понадобится </w:t>
      </w:r>
      <w:r w:rsidR="00E96A12" w:rsidRPr="00507B35">
        <w:rPr>
          <w:rFonts w:ascii="Times New Roman" w:hAnsi="Times New Roman" w:cs="Times New Roman"/>
          <w:sz w:val="28"/>
          <w:szCs w:val="28"/>
        </w:rPr>
        <w:t>следующее оборудование: фронтальный набор состоит из двух лампочек накаливания, амперметра, вольтметра, источника тока.</w:t>
      </w:r>
    </w:p>
    <w:p w:rsidR="00E96A12" w:rsidRPr="00507B35" w:rsidRDefault="00E96A12" w:rsidP="00507B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B35">
        <w:rPr>
          <w:rFonts w:ascii="Times New Roman" w:hAnsi="Times New Roman" w:cs="Times New Roman"/>
          <w:sz w:val="28"/>
          <w:szCs w:val="28"/>
        </w:rPr>
        <w:t>В начале урока учащимся</w:t>
      </w:r>
      <w:r w:rsidR="00C92CF2" w:rsidRPr="00507B35">
        <w:rPr>
          <w:rFonts w:ascii="Times New Roman" w:hAnsi="Times New Roman" w:cs="Times New Roman"/>
          <w:sz w:val="28"/>
          <w:szCs w:val="28"/>
        </w:rPr>
        <w:t xml:space="preserve"> даем определение последовательной цепи и  </w:t>
      </w:r>
      <w:r w:rsidRPr="00507B35">
        <w:rPr>
          <w:rFonts w:ascii="Times New Roman" w:hAnsi="Times New Roman" w:cs="Times New Roman"/>
          <w:sz w:val="28"/>
          <w:szCs w:val="28"/>
        </w:rPr>
        <w:t xml:space="preserve"> предлагае</w:t>
      </w:r>
      <w:r w:rsidR="00C92CF2" w:rsidRPr="00507B35">
        <w:rPr>
          <w:rFonts w:ascii="Times New Roman" w:hAnsi="Times New Roman" w:cs="Times New Roman"/>
          <w:sz w:val="28"/>
          <w:szCs w:val="28"/>
        </w:rPr>
        <w:t>м</w:t>
      </w:r>
      <w:r w:rsidRPr="00507B35">
        <w:rPr>
          <w:rFonts w:ascii="Times New Roman" w:hAnsi="Times New Roman" w:cs="Times New Roman"/>
          <w:sz w:val="28"/>
          <w:szCs w:val="28"/>
        </w:rPr>
        <w:t xml:space="preserve"> собрать последовательную электрическую цепь из лампочек</w:t>
      </w:r>
      <w:r w:rsidR="00C92CF2" w:rsidRPr="00507B35">
        <w:rPr>
          <w:rFonts w:ascii="Times New Roman" w:hAnsi="Times New Roman" w:cs="Times New Roman"/>
          <w:sz w:val="28"/>
          <w:szCs w:val="28"/>
        </w:rPr>
        <w:t xml:space="preserve">. </w:t>
      </w:r>
      <w:r w:rsidR="00507B35" w:rsidRPr="00507B35">
        <w:rPr>
          <w:rFonts w:ascii="Times New Roman" w:hAnsi="Times New Roman" w:cs="Times New Roman"/>
          <w:sz w:val="28"/>
          <w:szCs w:val="28"/>
        </w:rPr>
        <w:t xml:space="preserve"> Самостоятельно составив таблицу измерений и вычислений, у</w:t>
      </w:r>
      <w:r w:rsidR="00C92CF2" w:rsidRPr="00507B35">
        <w:rPr>
          <w:rFonts w:ascii="Times New Roman" w:hAnsi="Times New Roman" w:cs="Times New Roman"/>
          <w:sz w:val="28"/>
          <w:szCs w:val="28"/>
        </w:rPr>
        <w:t>чащиеся проводят измерения силы тока, напряжения на каждой лампочке и общее, рассчитывают сопротивления лампочек по закону Ома</w:t>
      </w:r>
      <w:r w:rsidR="00507B35" w:rsidRPr="00507B35">
        <w:rPr>
          <w:rFonts w:ascii="Times New Roman" w:hAnsi="Times New Roman" w:cs="Times New Roman"/>
          <w:sz w:val="28"/>
          <w:szCs w:val="28"/>
        </w:rPr>
        <w:t xml:space="preserve">  и делают выводы.</w:t>
      </w:r>
    </w:p>
    <w:p w:rsidR="00507B35" w:rsidRPr="00507B35" w:rsidRDefault="00B946FA" w:rsidP="00507B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основе фронтал</w:t>
      </w:r>
      <w:r w:rsidR="00507B35" w:rsidRPr="00507B35">
        <w:rPr>
          <w:rFonts w:ascii="Times New Roman" w:hAnsi="Times New Roman" w:cs="Times New Roman"/>
          <w:sz w:val="28"/>
          <w:szCs w:val="28"/>
        </w:rPr>
        <w:t>ьного эксперимента, мы пробуждаем познавательный интерес у учащихся, вовлекаем их в настоящую исследовательскую деятельность и формируем представление о естественнонаучном методе исследования.</w:t>
      </w:r>
    </w:p>
    <w:sectPr w:rsidR="00507B35" w:rsidRPr="00507B35" w:rsidSect="008F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CF6"/>
    <w:multiLevelType w:val="hybridMultilevel"/>
    <w:tmpl w:val="7792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2616"/>
    <w:rsid w:val="00470BFE"/>
    <w:rsid w:val="00507B35"/>
    <w:rsid w:val="00666C04"/>
    <w:rsid w:val="006C2616"/>
    <w:rsid w:val="00775354"/>
    <w:rsid w:val="008F61C7"/>
    <w:rsid w:val="00B946FA"/>
    <w:rsid w:val="00C85E13"/>
    <w:rsid w:val="00C92CF2"/>
    <w:rsid w:val="00E9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2014-02-05T03:07:00Z</cp:lastPrinted>
  <dcterms:created xsi:type="dcterms:W3CDTF">2014-02-05T01:27:00Z</dcterms:created>
  <dcterms:modified xsi:type="dcterms:W3CDTF">2014-03-25T01:47:00Z</dcterms:modified>
</cp:coreProperties>
</file>