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2" w:rsidRDefault="00996E12" w:rsidP="00C2249E">
      <w:pPr>
        <w:rPr>
          <w:sz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Значение слова «реактивный»</w:t>
      </w:r>
      <w:r w:rsidR="00D84411">
        <w:rPr>
          <w:sz w:val="28"/>
          <w:shd w:val="clear" w:color="auto" w:fill="FFFFFF"/>
        </w:rPr>
        <w:t xml:space="preserve"> -</w:t>
      </w:r>
      <w:r>
        <w:rPr>
          <w:sz w:val="28"/>
          <w:shd w:val="clear" w:color="auto" w:fill="FFFFFF"/>
        </w:rPr>
        <w:t xml:space="preserve"> относящийся к образованию такого движения, при котором на движущееся тело действует сила вытекающей из него струи газа, пара, направленная в сторону, противоположную движению.</w:t>
      </w:r>
      <w:proofErr w:type="gramEnd"/>
    </w:p>
    <w:p w:rsidR="00F27AAA" w:rsidRDefault="00F27AAA" w:rsidP="00C2249E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Слайд 2</w:t>
      </w:r>
    </w:p>
    <w:p w:rsidR="00C2249E" w:rsidRDefault="00C2249E" w:rsidP="00C2249E">
      <w:pPr>
        <w:rPr>
          <w:sz w:val="28"/>
          <w:shd w:val="clear" w:color="auto" w:fill="FFFFFF"/>
        </w:rPr>
      </w:pPr>
      <w:r w:rsidRPr="00C2249E">
        <w:rPr>
          <w:sz w:val="28"/>
          <w:shd w:val="clear" w:color="auto" w:fill="FFFFFF"/>
        </w:rPr>
        <w:t>Реактивное движение - движение, при котором на движущееся тело воздействует сила реакции (отдачи) вытекающей из него струи вещества (газа, плазмы, пара и др.) в сторону, противоположную её движению</w:t>
      </w:r>
      <w:r>
        <w:rPr>
          <w:sz w:val="28"/>
          <w:shd w:val="clear" w:color="auto" w:fill="FFFFFF"/>
        </w:rPr>
        <w:t>.</w:t>
      </w:r>
    </w:p>
    <w:p w:rsidR="0075715B" w:rsidRDefault="0075715B" w:rsidP="00C2249E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Или</w:t>
      </w:r>
    </w:p>
    <w:p w:rsidR="0075715B" w:rsidRDefault="0075715B" w:rsidP="00C2249E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Реактивное движение тела – движение, которое возникает вследствие  отделения его части с некоторой скоростью относительно тела.</w:t>
      </w:r>
    </w:p>
    <w:p w:rsidR="00F27AAA" w:rsidRDefault="00F27AAA" w:rsidP="00C2249E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Слайд 3</w:t>
      </w:r>
    </w:p>
    <w:p w:rsidR="00C2249E" w:rsidRDefault="00C2249E" w:rsidP="00C2249E">
      <w:pPr>
        <w:rPr>
          <w:sz w:val="28"/>
          <w:szCs w:val="24"/>
        </w:rPr>
      </w:pPr>
      <w:r w:rsidRPr="00C2249E">
        <w:rPr>
          <w:sz w:val="28"/>
          <w:szCs w:val="24"/>
        </w:rPr>
        <w:t>Реактивный двигатель был изобретен</w:t>
      </w:r>
      <w:r w:rsidRPr="00C2249E">
        <w:rPr>
          <w:rStyle w:val="apple-converted-space"/>
          <w:rFonts w:cs="Arial"/>
          <w:sz w:val="28"/>
          <w:szCs w:val="24"/>
        </w:rPr>
        <w:t> </w:t>
      </w:r>
      <w:hyperlink r:id="rId6" w:tooltip="Охайн, Ханс-Иоахим Пабст фон" w:history="1">
        <w:r w:rsidRPr="00C2249E">
          <w:rPr>
            <w:rStyle w:val="a3"/>
            <w:rFonts w:cs="Arial"/>
            <w:color w:val="auto"/>
            <w:sz w:val="28"/>
            <w:szCs w:val="24"/>
            <w:u w:val="none"/>
          </w:rPr>
          <w:t xml:space="preserve">Гансом фон </w:t>
        </w:r>
        <w:proofErr w:type="spellStart"/>
        <w:r w:rsidRPr="00C2249E">
          <w:rPr>
            <w:rStyle w:val="a3"/>
            <w:rFonts w:cs="Arial"/>
            <w:color w:val="auto"/>
            <w:sz w:val="28"/>
            <w:szCs w:val="24"/>
            <w:u w:val="none"/>
          </w:rPr>
          <w:t>Охайном</w:t>
        </w:r>
        <w:proofErr w:type="spellEnd"/>
      </w:hyperlink>
      <w:r w:rsidR="00D84411">
        <w:rPr>
          <w:rStyle w:val="a3"/>
          <w:rFonts w:cs="Arial"/>
          <w:color w:val="auto"/>
          <w:sz w:val="28"/>
          <w:szCs w:val="24"/>
          <w:u w:val="none"/>
        </w:rPr>
        <w:t>,</w:t>
      </w:r>
      <w:r w:rsidR="00D84411" w:rsidRPr="00D844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84411">
        <w:rPr>
          <w:rFonts w:cs="Arial"/>
          <w:color w:val="000000"/>
          <w:sz w:val="28"/>
          <w:szCs w:val="20"/>
          <w:shd w:val="clear" w:color="auto" w:fill="FFFFFF"/>
        </w:rPr>
        <w:t>выдающимся немецким</w:t>
      </w:r>
      <w:r w:rsidR="00D84411" w:rsidRPr="00D84411">
        <w:rPr>
          <w:rFonts w:cs="Arial"/>
          <w:color w:val="000000"/>
          <w:sz w:val="28"/>
          <w:szCs w:val="20"/>
          <w:shd w:val="clear" w:color="auto" w:fill="FFFFFF"/>
        </w:rPr>
        <w:t xml:space="preserve"> инженер</w:t>
      </w:r>
      <w:r w:rsidR="00D84411">
        <w:rPr>
          <w:rFonts w:cs="Arial"/>
          <w:color w:val="000000"/>
          <w:sz w:val="28"/>
          <w:szCs w:val="20"/>
          <w:shd w:val="clear" w:color="auto" w:fill="FFFFFF"/>
        </w:rPr>
        <w:t>ом</w:t>
      </w:r>
      <w:r w:rsidR="00D84411" w:rsidRPr="00D84411">
        <w:rPr>
          <w:rFonts w:cs="Arial"/>
          <w:color w:val="000000"/>
          <w:sz w:val="28"/>
          <w:szCs w:val="20"/>
          <w:shd w:val="clear" w:color="auto" w:fill="FFFFFF"/>
        </w:rPr>
        <w:t>-конструктор</w:t>
      </w:r>
      <w:r w:rsidR="00D84411">
        <w:rPr>
          <w:rFonts w:cs="Arial"/>
          <w:color w:val="000000"/>
          <w:sz w:val="28"/>
          <w:szCs w:val="20"/>
          <w:shd w:val="clear" w:color="auto" w:fill="FFFFFF"/>
        </w:rPr>
        <w:t>ом.</w:t>
      </w:r>
      <w:r w:rsidR="00964C0C">
        <w:rPr>
          <w:sz w:val="28"/>
          <w:szCs w:val="24"/>
        </w:rPr>
        <w:t xml:space="preserve"> </w:t>
      </w:r>
      <w:hyperlink r:id="rId7" w:tooltip="2 августа" w:history="1">
        <w:r w:rsidRPr="00C2249E">
          <w:rPr>
            <w:rStyle w:val="a3"/>
            <w:rFonts w:cs="Arial"/>
            <w:color w:val="auto"/>
            <w:sz w:val="28"/>
            <w:szCs w:val="24"/>
            <w:u w:val="none"/>
          </w:rPr>
          <w:t>2 августа</w:t>
        </w:r>
      </w:hyperlink>
      <w:r w:rsidRPr="00C2249E">
        <w:rPr>
          <w:rStyle w:val="apple-converted-space"/>
          <w:rFonts w:cs="Arial"/>
          <w:sz w:val="28"/>
          <w:szCs w:val="24"/>
        </w:rPr>
        <w:t> </w:t>
      </w:r>
      <w:hyperlink r:id="rId8" w:tooltip="1939 год" w:history="1">
        <w:r w:rsidRPr="00C2249E">
          <w:rPr>
            <w:rStyle w:val="a3"/>
            <w:rFonts w:cs="Arial"/>
            <w:color w:val="auto"/>
            <w:sz w:val="28"/>
            <w:szCs w:val="24"/>
            <w:u w:val="none"/>
          </w:rPr>
          <w:t>1939 года</w:t>
        </w:r>
      </w:hyperlink>
      <w:r w:rsidRPr="00C2249E">
        <w:rPr>
          <w:rStyle w:val="apple-converted-space"/>
          <w:rFonts w:cs="Arial"/>
          <w:sz w:val="28"/>
          <w:szCs w:val="24"/>
        </w:rPr>
        <w:t> </w:t>
      </w:r>
      <w:r w:rsidRPr="00C2249E">
        <w:rPr>
          <w:sz w:val="28"/>
          <w:szCs w:val="24"/>
        </w:rPr>
        <w:t>в</w:t>
      </w:r>
      <w:r w:rsidRPr="00C2249E">
        <w:rPr>
          <w:rStyle w:val="apple-converted-space"/>
          <w:rFonts w:cs="Arial"/>
          <w:sz w:val="28"/>
          <w:szCs w:val="24"/>
        </w:rPr>
        <w:t> </w:t>
      </w:r>
      <w:hyperlink r:id="rId9" w:tooltip="Третий рейх" w:history="1">
        <w:r w:rsidRPr="00C2249E">
          <w:rPr>
            <w:rStyle w:val="a3"/>
            <w:rFonts w:cs="Arial"/>
            <w:color w:val="auto"/>
            <w:sz w:val="28"/>
            <w:szCs w:val="24"/>
            <w:u w:val="none"/>
          </w:rPr>
          <w:t>Германии</w:t>
        </w:r>
      </w:hyperlink>
      <w:r w:rsidRPr="00C2249E">
        <w:rPr>
          <w:rStyle w:val="apple-converted-space"/>
          <w:rFonts w:cs="Arial"/>
          <w:sz w:val="28"/>
          <w:szCs w:val="24"/>
        </w:rPr>
        <w:t> </w:t>
      </w:r>
      <w:r w:rsidRPr="00C2249E">
        <w:rPr>
          <w:sz w:val="28"/>
          <w:szCs w:val="24"/>
        </w:rPr>
        <w:t>в небо поднялся первый реактивный самолет —</w:t>
      </w:r>
      <w:r w:rsidRPr="00C2249E">
        <w:rPr>
          <w:rStyle w:val="apple-converted-space"/>
          <w:rFonts w:cs="Arial"/>
          <w:sz w:val="28"/>
          <w:szCs w:val="24"/>
        </w:rPr>
        <w:t> </w:t>
      </w:r>
      <w:proofErr w:type="spellStart"/>
      <w:r w:rsidRPr="00C2249E">
        <w:rPr>
          <w:sz w:val="28"/>
          <w:szCs w:val="24"/>
        </w:rPr>
        <w:fldChar w:fldCharType="begin"/>
      </w:r>
      <w:r w:rsidRPr="00C2249E">
        <w:rPr>
          <w:sz w:val="28"/>
          <w:szCs w:val="24"/>
        </w:rPr>
        <w:instrText xml:space="preserve"> HYPERLINK "http://ru.wikipedia.org/wiki/Heinkel_He_178" \o "Heinkel He 178" </w:instrText>
      </w:r>
      <w:r w:rsidRPr="00C2249E">
        <w:rPr>
          <w:sz w:val="28"/>
          <w:szCs w:val="24"/>
        </w:rPr>
        <w:fldChar w:fldCharType="separate"/>
      </w:r>
      <w:r w:rsidRPr="00C2249E">
        <w:rPr>
          <w:rStyle w:val="a3"/>
          <w:rFonts w:cs="Arial"/>
          <w:color w:val="auto"/>
          <w:sz w:val="28"/>
          <w:szCs w:val="24"/>
          <w:u w:val="none"/>
        </w:rPr>
        <w:t>Хейнкель</w:t>
      </w:r>
      <w:proofErr w:type="spellEnd"/>
      <w:r w:rsidRPr="00C2249E">
        <w:rPr>
          <w:rStyle w:val="a3"/>
          <w:rFonts w:cs="Arial"/>
          <w:color w:val="auto"/>
          <w:sz w:val="28"/>
          <w:szCs w:val="24"/>
          <w:u w:val="none"/>
        </w:rPr>
        <w:t xml:space="preserve"> </w:t>
      </w:r>
      <w:proofErr w:type="spellStart"/>
      <w:r w:rsidRPr="00C2249E">
        <w:rPr>
          <w:rStyle w:val="a3"/>
          <w:rFonts w:cs="Arial"/>
          <w:color w:val="auto"/>
          <w:sz w:val="28"/>
          <w:szCs w:val="24"/>
          <w:u w:val="none"/>
        </w:rPr>
        <w:t>He</w:t>
      </w:r>
      <w:proofErr w:type="spellEnd"/>
      <w:r w:rsidRPr="00C2249E">
        <w:rPr>
          <w:rStyle w:val="a3"/>
          <w:rFonts w:cs="Arial"/>
          <w:color w:val="auto"/>
          <w:sz w:val="28"/>
          <w:szCs w:val="24"/>
          <w:u w:val="none"/>
        </w:rPr>
        <w:t xml:space="preserve"> 178</w:t>
      </w:r>
      <w:r w:rsidRPr="00C2249E">
        <w:rPr>
          <w:sz w:val="28"/>
          <w:szCs w:val="24"/>
        </w:rPr>
        <w:fldChar w:fldCharType="end"/>
      </w:r>
      <w:r w:rsidRPr="00C2249E">
        <w:rPr>
          <w:sz w:val="28"/>
          <w:szCs w:val="24"/>
        </w:rPr>
        <w:t>, оснащённый двигателем</w:t>
      </w:r>
      <w:r w:rsidRPr="00C2249E">
        <w:rPr>
          <w:rStyle w:val="apple-converted-space"/>
          <w:rFonts w:cs="Arial"/>
          <w:sz w:val="28"/>
          <w:szCs w:val="24"/>
        </w:rPr>
        <w:t> </w:t>
      </w:r>
      <w:proofErr w:type="spellStart"/>
      <w:r w:rsidRPr="00C2249E">
        <w:rPr>
          <w:i/>
          <w:iCs/>
          <w:sz w:val="28"/>
          <w:szCs w:val="24"/>
        </w:rPr>
        <w:t>HeS</w:t>
      </w:r>
      <w:proofErr w:type="spellEnd"/>
      <w:r w:rsidRPr="00C2249E">
        <w:rPr>
          <w:i/>
          <w:iCs/>
          <w:sz w:val="28"/>
          <w:szCs w:val="24"/>
        </w:rPr>
        <w:t xml:space="preserve"> 3</w:t>
      </w:r>
      <w:r w:rsidRPr="00C2249E">
        <w:rPr>
          <w:sz w:val="28"/>
          <w:szCs w:val="24"/>
        </w:rPr>
        <w:t xml:space="preserve">, разработанный </w:t>
      </w:r>
      <w:proofErr w:type="spellStart"/>
      <w:r w:rsidRPr="00C2249E">
        <w:rPr>
          <w:sz w:val="28"/>
          <w:szCs w:val="24"/>
        </w:rPr>
        <w:t>Охайном</w:t>
      </w:r>
      <w:proofErr w:type="spellEnd"/>
      <w:r w:rsidRPr="00C2249E">
        <w:rPr>
          <w:sz w:val="28"/>
          <w:szCs w:val="24"/>
        </w:rPr>
        <w:t>.</w:t>
      </w:r>
    </w:p>
    <w:p w:rsidR="00F27AAA" w:rsidRPr="00C2249E" w:rsidRDefault="00F27AAA" w:rsidP="00C2249E">
      <w:pPr>
        <w:rPr>
          <w:sz w:val="28"/>
          <w:szCs w:val="24"/>
        </w:rPr>
      </w:pPr>
      <w:r>
        <w:rPr>
          <w:sz w:val="28"/>
          <w:szCs w:val="24"/>
        </w:rPr>
        <w:t>Слайд 4</w:t>
      </w:r>
    </w:p>
    <w:p w:rsidR="00F27AAA" w:rsidRPr="00F27AAA" w:rsidRDefault="00F27AAA" w:rsidP="00F27AAA">
      <w:pPr>
        <w:rPr>
          <w:sz w:val="28"/>
        </w:rPr>
      </w:pPr>
      <w:r w:rsidRPr="00F27AAA">
        <w:rPr>
          <w:sz w:val="28"/>
        </w:rPr>
        <w:t>Существует два основных класса реактивных двигателей:</w:t>
      </w:r>
    </w:p>
    <w:p w:rsidR="00F27AAA" w:rsidRPr="00F27AAA" w:rsidRDefault="00F27AAA" w:rsidP="00F27AAA">
      <w:pPr>
        <w:rPr>
          <w:sz w:val="28"/>
        </w:rPr>
      </w:pPr>
      <w:r w:rsidRPr="00F27AAA">
        <w:rPr>
          <w:sz w:val="28"/>
        </w:rPr>
        <w:t>1) Воздушно-реактивные двигатели — тепловые двигатели, которые используют энергию окисления горючего кислородом воздуха, забираемого из атмосферы. Рабочее тело этих двигателей представляет собой смесь продуктов горения с остальными компонентами забранного воздуха.</w:t>
      </w:r>
    </w:p>
    <w:p w:rsidR="00F27AAA" w:rsidRDefault="00F27AAA" w:rsidP="00F27AAA">
      <w:pPr>
        <w:rPr>
          <w:sz w:val="28"/>
        </w:rPr>
      </w:pPr>
      <w:r w:rsidRPr="00F27AAA">
        <w:rPr>
          <w:sz w:val="28"/>
        </w:rPr>
        <w:t>2) Ракетные двигатели — содержат все компоненты рабочего тела на борту и способны работать в любой среде, в том числе и в безвоздушном пространстве.</w:t>
      </w:r>
    </w:p>
    <w:p w:rsidR="00D84411" w:rsidRPr="00D84411" w:rsidRDefault="00D84411" w:rsidP="00D84411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  <w:color w:val="000000"/>
          <w:sz w:val="28"/>
          <w:szCs w:val="20"/>
        </w:rPr>
      </w:pPr>
      <w:r w:rsidRPr="00D84411">
        <w:rPr>
          <w:rFonts w:asciiTheme="minorHAnsi" w:hAnsiTheme="minorHAnsi" w:cs="Arial"/>
          <w:color w:val="000000"/>
          <w:sz w:val="28"/>
          <w:szCs w:val="20"/>
        </w:rPr>
        <w:t>Любой реактивный двигатель должен иметь, по крайней мере, две составные части:</w:t>
      </w:r>
    </w:p>
    <w:p w:rsidR="00D84411" w:rsidRPr="00D84411" w:rsidRDefault="00D84411" w:rsidP="00D84411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cs="Arial"/>
          <w:sz w:val="28"/>
          <w:szCs w:val="20"/>
        </w:rPr>
      </w:pPr>
      <w:hyperlink r:id="rId10" w:tooltip="Камера сгорания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Камера сгорания</w:t>
        </w:r>
      </w:hyperlink>
      <w:r w:rsidRPr="00D84411">
        <w:rPr>
          <w:rStyle w:val="apple-converted-space"/>
          <w:rFonts w:cs="Arial"/>
          <w:sz w:val="28"/>
          <w:szCs w:val="20"/>
        </w:rPr>
        <w:t> </w:t>
      </w:r>
      <w:r w:rsidRPr="00D84411">
        <w:rPr>
          <w:rFonts w:cs="Arial"/>
          <w:sz w:val="28"/>
          <w:szCs w:val="20"/>
        </w:rPr>
        <w:t>(«химический реактор») — в нем происходит освобождение химической энергии</w:t>
      </w:r>
      <w:r w:rsidRPr="00D84411">
        <w:rPr>
          <w:rStyle w:val="apple-converted-space"/>
          <w:rFonts w:cs="Arial"/>
          <w:sz w:val="28"/>
          <w:szCs w:val="20"/>
        </w:rPr>
        <w:t> </w:t>
      </w:r>
      <w:hyperlink r:id="rId11" w:tooltip="Топливо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топлива</w:t>
        </w:r>
      </w:hyperlink>
      <w:r w:rsidRPr="00D84411">
        <w:rPr>
          <w:rStyle w:val="apple-converted-space"/>
          <w:rFonts w:cs="Arial"/>
          <w:sz w:val="28"/>
          <w:szCs w:val="20"/>
        </w:rPr>
        <w:t> </w:t>
      </w:r>
      <w:r w:rsidRPr="00D84411">
        <w:rPr>
          <w:rFonts w:cs="Arial"/>
          <w:sz w:val="28"/>
          <w:szCs w:val="20"/>
        </w:rPr>
        <w:t>и её преобразование в</w:t>
      </w:r>
      <w:r>
        <w:rPr>
          <w:rFonts w:cs="Arial"/>
          <w:sz w:val="28"/>
          <w:szCs w:val="20"/>
        </w:rPr>
        <w:t xml:space="preserve"> </w:t>
      </w:r>
      <w:hyperlink r:id="rId12" w:tooltip="Тепловая энергия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тепловую энергию</w:t>
        </w:r>
      </w:hyperlink>
      <w:r w:rsidRPr="00D84411">
        <w:rPr>
          <w:rStyle w:val="apple-converted-space"/>
          <w:rFonts w:cs="Arial"/>
          <w:sz w:val="28"/>
          <w:szCs w:val="20"/>
        </w:rPr>
        <w:t> </w:t>
      </w:r>
      <w:hyperlink r:id="rId13" w:tooltip="Газ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газов</w:t>
        </w:r>
      </w:hyperlink>
      <w:r w:rsidRPr="00D84411">
        <w:rPr>
          <w:rFonts w:cs="Arial"/>
          <w:sz w:val="28"/>
          <w:szCs w:val="20"/>
        </w:rPr>
        <w:t>.</w:t>
      </w:r>
    </w:p>
    <w:p w:rsidR="00D84411" w:rsidRPr="00D84411" w:rsidRDefault="00D84411" w:rsidP="00D84411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cs="Arial"/>
          <w:sz w:val="28"/>
          <w:szCs w:val="20"/>
        </w:rPr>
      </w:pPr>
      <w:hyperlink r:id="rId14" w:tooltip="Сопло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Реактивное сопло</w:t>
        </w:r>
      </w:hyperlink>
      <w:r w:rsidRPr="00D84411">
        <w:rPr>
          <w:rStyle w:val="apple-converted-space"/>
          <w:rFonts w:cs="Arial"/>
          <w:sz w:val="28"/>
          <w:szCs w:val="20"/>
        </w:rPr>
        <w:t> </w:t>
      </w:r>
      <w:r w:rsidRPr="00D84411">
        <w:rPr>
          <w:rFonts w:cs="Arial"/>
          <w:sz w:val="28"/>
          <w:szCs w:val="20"/>
        </w:rPr>
        <w:t>(«газовый туннель») — в котором тепловая энергия газов переходит в их</w:t>
      </w:r>
      <w:r w:rsidRPr="00D84411">
        <w:rPr>
          <w:rStyle w:val="apple-converted-space"/>
          <w:rFonts w:cs="Arial"/>
          <w:sz w:val="28"/>
          <w:szCs w:val="20"/>
        </w:rPr>
        <w:t> </w:t>
      </w:r>
      <w:hyperlink r:id="rId15" w:tooltip="Кинетическая энергия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кинетическую энергию</w:t>
        </w:r>
      </w:hyperlink>
      <w:r w:rsidRPr="00D84411">
        <w:rPr>
          <w:rFonts w:cs="Arial"/>
          <w:sz w:val="28"/>
          <w:szCs w:val="20"/>
        </w:rPr>
        <w:t>, когда из сопла газы вытекают наружу с большой скоростью, тем самым создавая</w:t>
      </w:r>
      <w:r w:rsidRPr="00D84411">
        <w:rPr>
          <w:rStyle w:val="apple-converted-space"/>
          <w:rFonts w:cs="Arial"/>
          <w:sz w:val="28"/>
          <w:szCs w:val="20"/>
        </w:rPr>
        <w:t> </w:t>
      </w:r>
      <w:hyperlink r:id="rId16" w:tooltip="Реактивная тяга" w:history="1">
        <w:r w:rsidRPr="00D84411">
          <w:rPr>
            <w:rStyle w:val="a3"/>
            <w:rFonts w:cs="Arial"/>
            <w:color w:val="auto"/>
            <w:sz w:val="28"/>
            <w:szCs w:val="20"/>
            <w:u w:val="none"/>
          </w:rPr>
          <w:t>реактивную тягу</w:t>
        </w:r>
      </w:hyperlink>
      <w:r w:rsidRPr="00D84411">
        <w:rPr>
          <w:rFonts w:cs="Arial"/>
          <w:sz w:val="28"/>
          <w:szCs w:val="20"/>
        </w:rPr>
        <w:t>.</w:t>
      </w:r>
    </w:p>
    <w:p w:rsidR="00D84411" w:rsidRPr="00F27AAA" w:rsidRDefault="00D84411" w:rsidP="00F27AAA">
      <w:pPr>
        <w:rPr>
          <w:sz w:val="28"/>
        </w:rPr>
      </w:pPr>
    </w:p>
    <w:p w:rsidR="00D84411" w:rsidRDefault="00D84411" w:rsidP="00C2249E">
      <w:pPr>
        <w:rPr>
          <w:sz w:val="28"/>
        </w:rPr>
      </w:pPr>
    </w:p>
    <w:p w:rsidR="00C2249E" w:rsidRDefault="0075715B" w:rsidP="00C2249E">
      <w:pPr>
        <w:rPr>
          <w:sz w:val="28"/>
        </w:rPr>
      </w:pPr>
      <w:bookmarkStart w:id="0" w:name="_GoBack"/>
      <w:bookmarkEnd w:id="0"/>
      <w:r>
        <w:rPr>
          <w:sz w:val="28"/>
        </w:rPr>
        <w:t>Слайд 5</w:t>
      </w:r>
    </w:p>
    <w:p w:rsidR="0075715B" w:rsidRDefault="0075715B" w:rsidP="00C2249E">
      <w:pPr>
        <w:rPr>
          <w:sz w:val="28"/>
        </w:rPr>
      </w:pPr>
      <w:r>
        <w:rPr>
          <w:sz w:val="28"/>
        </w:rPr>
        <w:t>Принцип реактивного движения. Из сопла ракеты с огромной скоростью вылетают продукты сгорания топлива (раскаленные газы), приобретая импульс, направленный назад.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согласно закону сохранения импульса сама ракета получает импульс, направленный вперед. </w:t>
      </w:r>
    </w:p>
    <w:p w:rsidR="007D4330" w:rsidRDefault="007D4330" w:rsidP="00C2249E">
      <w:pPr>
        <w:rPr>
          <w:sz w:val="28"/>
        </w:rPr>
      </w:pPr>
    </w:p>
    <w:p w:rsidR="0075715B" w:rsidRDefault="0075715B" w:rsidP="00C2249E">
      <w:pPr>
        <w:rPr>
          <w:sz w:val="28"/>
        </w:rPr>
      </w:pPr>
      <w:r>
        <w:rPr>
          <w:sz w:val="28"/>
        </w:rPr>
        <w:t>Слайд 6</w:t>
      </w:r>
    </w:p>
    <w:p w:rsidR="0075715B" w:rsidRDefault="0019501E" w:rsidP="00C2249E">
      <w:pPr>
        <w:rPr>
          <w:sz w:val="28"/>
        </w:rPr>
      </w:pPr>
      <w:r>
        <w:rPr>
          <w:sz w:val="28"/>
        </w:rPr>
        <w:t xml:space="preserve">Прогрессу освоения космоса мы обязаны людям, которыми гордится весь мир. Это наши соотечественники. Имена их: Константин Эдуардович Циолковский и Сергей Павлович Королев. Циолковский первый предположил идею о том, что ракеты можно использовать для освоения космоса. Циолковский сам разработал проекты космических ракет. Его идеи воплотили в реальность Королев и его помощники. Они запустили первый искусственный спутник Земли 4 октября 1957 года, а 12 апреля 1961 года Юрий Алексеевич Гагарин </w:t>
      </w:r>
      <w:r w:rsidR="00D84411">
        <w:rPr>
          <w:sz w:val="28"/>
        </w:rPr>
        <w:t>стал первым человеком, побывавши</w:t>
      </w:r>
      <w:r>
        <w:rPr>
          <w:sz w:val="28"/>
        </w:rPr>
        <w:t>м в космосе.</w:t>
      </w:r>
    </w:p>
    <w:p w:rsidR="007D4330" w:rsidRDefault="007D4330" w:rsidP="00C2249E">
      <w:pPr>
        <w:rPr>
          <w:sz w:val="28"/>
        </w:rPr>
      </w:pPr>
      <w:r>
        <w:rPr>
          <w:sz w:val="28"/>
        </w:rPr>
        <w:t>Слайд 7</w:t>
      </w:r>
    </w:p>
    <w:p w:rsidR="00BF3378" w:rsidRDefault="00BF3378" w:rsidP="00C2249E">
      <w:pPr>
        <w:rPr>
          <w:sz w:val="28"/>
        </w:rPr>
      </w:pPr>
      <w:r w:rsidRPr="007D4330">
        <w:rPr>
          <w:sz w:val="28"/>
        </w:rPr>
        <w:t>Развитие реактивной техники</w:t>
      </w:r>
      <w:r>
        <w:rPr>
          <w:sz w:val="28"/>
        </w:rPr>
        <w:t>.</w:t>
      </w:r>
    </w:p>
    <w:p w:rsidR="007D4330" w:rsidRDefault="00BF3378" w:rsidP="00C2249E">
      <w:pPr>
        <w:rPr>
          <w:sz w:val="28"/>
        </w:rPr>
      </w:pPr>
      <w:r>
        <w:rPr>
          <w:sz w:val="28"/>
        </w:rPr>
        <w:t>В связи с частым использованием реактивных двигателей на ракетах, их стали также применять и в военной технике. Ярким примером реактивной техники является БМ-13 «Катюша» и п</w:t>
      </w:r>
      <w:r w:rsidR="00FA7708">
        <w:rPr>
          <w:sz w:val="28"/>
        </w:rPr>
        <w:t>усковая установка «Тополь-М».</w:t>
      </w:r>
      <w:r>
        <w:rPr>
          <w:sz w:val="28"/>
        </w:rPr>
        <w:t xml:space="preserve"> Снаряды имеют реактивный двигатель, который позволяет им лететь до определенной точки. Реактивные двигатели стали применять и в мирных целях. Реактивные двигатели используют в поездах, автомобилях, самолетах</w:t>
      </w:r>
      <w:r w:rsidR="00D84411">
        <w:rPr>
          <w:sz w:val="28"/>
        </w:rPr>
        <w:t xml:space="preserve"> </w:t>
      </w:r>
      <w:r>
        <w:rPr>
          <w:sz w:val="28"/>
        </w:rPr>
        <w:t xml:space="preserve">(военных и гражданских), </w:t>
      </w:r>
      <w:r w:rsidR="00D84411">
        <w:rPr>
          <w:sz w:val="28"/>
        </w:rPr>
        <w:t>велосипедах,  реактивных ранцах</w:t>
      </w:r>
      <w:r w:rsidR="00FA7708">
        <w:rPr>
          <w:sz w:val="28"/>
        </w:rPr>
        <w:t xml:space="preserve"> и </w:t>
      </w:r>
      <w:r w:rsidR="00D84411">
        <w:rPr>
          <w:sz w:val="28"/>
        </w:rPr>
        <w:t>мопедах.</w:t>
      </w:r>
    </w:p>
    <w:sectPr w:rsidR="007D4330" w:rsidSect="00D844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948"/>
    <w:multiLevelType w:val="multilevel"/>
    <w:tmpl w:val="562E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F34F9"/>
    <w:multiLevelType w:val="multilevel"/>
    <w:tmpl w:val="CB2A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E52B0"/>
    <w:multiLevelType w:val="multilevel"/>
    <w:tmpl w:val="69AC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C45"/>
    <w:rsid w:val="000A76F8"/>
    <w:rsid w:val="0019501E"/>
    <w:rsid w:val="0040258E"/>
    <w:rsid w:val="00464352"/>
    <w:rsid w:val="005830FB"/>
    <w:rsid w:val="00703E49"/>
    <w:rsid w:val="0075715B"/>
    <w:rsid w:val="007D4330"/>
    <w:rsid w:val="00964C0C"/>
    <w:rsid w:val="00996E12"/>
    <w:rsid w:val="00B46C45"/>
    <w:rsid w:val="00BF3378"/>
    <w:rsid w:val="00C2249E"/>
    <w:rsid w:val="00D84411"/>
    <w:rsid w:val="00F27AAA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6C45"/>
  </w:style>
  <w:style w:type="character" w:styleId="a3">
    <w:name w:val="Hyperlink"/>
    <w:basedOn w:val="a0"/>
    <w:uiPriority w:val="99"/>
    <w:semiHidden/>
    <w:unhideWhenUsed/>
    <w:rsid w:val="00B46C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9_%D0%B3%D0%BE%D0%B4" TargetMode="External"/><Relationship Id="rId13" Type="http://schemas.openxmlformats.org/officeDocument/2006/relationships/hyperlink" Target="http://ru.wikipedia.org/wiki/%D0%93%D0%B0%D0%B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2_%D0%B0%D0%B2%D0%B3%D1%83%D1%81%D1%82%D0%B0" TargetMode="External"/><Relationship Id="rId12" Type="http://schemas.openxmlformats.org/officeDocument/2006/relationships/hyperlink" Target="http://ru.wikipedia.org/wiki/%D0%A2%D0%B5%D0%BF%D0%BB%D0%BE%D0%B2%D0%B0%D1%8F_%D1%8D%D0%BD%D0%B5%D1%80%D0%B3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0%D0%BA%D1%82%D0%B8%D0%B2%D0%BD%D0%B0%D1%8F_%D1%82%D1%8F%D0%B3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5%D0%B0%D0%B9%D0%BD,_%D0%A5%D0%B0%D0%BD%D1%81-%D0%98%D0%BE%D0%B0%D1%85%D0%B8%D0%BC_%D0%9F%D0%B0%D0%B1%D1%81%D1%82_%D1%84%D0%BE%D0%BD" TargetMode="External"/><Relationship Id="rId11" Type="http://schemas.openxmlformats.org/officeDocument/2006/relationships/hyperlink" Target="http://ru.wikipedia.org/wiki/%D0%A2%D0%BE%D0%BF%D0%BB%D0%B8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8%D0%BD%D0%B5%D1%82%D0%B8%D1%87%D0%B5%D1%81%D0%BA%D0%B0%D1%8F_%D1%8D%D0%BD%D0%B5%D1%80%D0%B3%D0%B8%D1%8F" TargetMode="External"/><Relationship Id="rId10" Type="http://schemas.openxmlformats.org/officeDocument/2006/relationships/hyperlink" Target="http://ru.wikipedia.org/wiki/%D0%9A%D0%B0%D0%BC%D0%B5%D1%80%D0%B0_%D1%81%D0%B3%D0%BE%D1%80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0%D0%B5%D1%82%D0%B8%D0%B9_%D1%80%D0%B5%D0%B9%D1%85" TargetMode="External"/><Relationship Id="rId14" Type="http://schemas.openxmlformats.org/officeDocument/2006/relationships/hyperlink" Target="http://ru.wikipedia.org/wiki/%D0%A1%D0%BE%D0%BF%D0%BB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6</cp:revision>
  <dcterms:created xsi:type="dcterms:W3CDTF">2014-01-10T15:29:00Z</dcterms:created>
  <dcterms:modified xsi:type="dcterms:W3CDTF">2014-01-12T13:02:00Z</dcterms:modified>
</cp:coreProperties>
</file>