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6" w:rsidRDefault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A6115">
        <w:rPr>
          <w:rFonts w:ascii="Times New Roman" w:hAnsi="Times New Roman" w:cs="Times New Roman"/>
          <w:sz w:val="32"/>
          <w:szCs w:val="32"/>
        </w:rPr>
        <w:t>Известная и неизвестная Европа</w:t>
      </w:r>
    </w:p>
    <w:p w:rsidR="00000000" w:rsidRPr="001A6115" w:rsidRDefault="00D411FF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Сначала название «Европа» относилось к полуострову, на котором расположено одно из государств Европы, а затем постепенно распространилось на всю территорию этой части света. О каком государстве и полуострове идет речь? </w:t>
      </w:r>
    </w:p>
    <w:p w:rsidR="001A6115" w:rsidRP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Балканский полуостров. Греция </w:t>
      </w:r>
    </w:p>
    <w:p w:rsidR="001A6115" w:rsidRP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 2</w:t>
      </w:r>
    </w:p>
    <w:p w:rsidR="00000000" w:rsidRPr="001A6115" w:rsidRDefault="00D411FF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 xml:space="preserve">Крупнейшая региональная организация по безопасности, в состав которой входят 56 государств Европы, Центральной Азии и Северной Америки. </w:t>
      </w:r>
    </w:p>
    <w:p w:rsidR="001A6115" w:rsidRP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О Б С Е </w:t>
      </w:r>
    </w:p>
    <w:p w:rsid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3</w:t>
      </w:r>
    </w:p>
    <w:p w:rsidR="00000000" w:rsidRPr="001A6115" w:rsidRDefault="00D411FF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 xml:space="preserve">Какая из стран Зарубежной Европы является родиной гольфа, футбола, тенниса? </w:t>
      </w:r>
    </w:p>
    <w:p w:rsidR="001A6115" w:rsidRP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Монако </w:t>
      </w:r>
    </w:p>
    <w:p w:rsid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4</w:t>
      </w:r>
    </w:p>
    <w:p w:rsidR="00000000" w:rsidRPr="001A6115" w:rsidRDefault="00D411FF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 xml:space="preserve">Какая из стран Зарубежной Европы является родиной гольфа, футбола, тенниса? </w:t>
      </w:r>
    </w:p>
    <w:p w:rsidR="001A6115" w:rsidRP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Великобритания </w:t>
      </w:r>
    </w:p>
    <w:p w:rsid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5</w:t>
      </w:r>
    </w:p>
    <w:p w:rsidR="00000000" w:rsidRPr="001A6115" w:rsidRDefault="00D411FF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 xml:space="preserve">Ведущая отрасль промышленности Зарубежной Европы? </w:t>
      </w:r>
    </w:p>
    <w:p w:rsid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A6115">
        <w:rPr>
          <w:rFonts w:ascii="Times New Roman" w:hAnsi="Times New Roman" w:cs="Times New Roman"/>
          <w:b/>
          <w:sz w:val="32"/>
          <w:szCs w:val="32"/>
        </w:rPr>
        <w:t>Машиностроение.</w:t>
      </w:r>
    </w:p>
    <w:p w:rsidR="001A6115" w:rsidRPr="001A6115" w:rsidRDefault="001A6115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>Задание 6</w:t>
      </w:r>
    </w:p>
    <w:p w:rsidR="00000000" w:rsidRPr="001A6115" w:rsidRDefault="00D411FF" w:rsidP="001A611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Западная Европа с </w:t>
      </w:r>
      <w:r w:rsidRPr="001A6115">
        <w:rPr>
          <w:rFonts w:ascii="Times New Roman" w:hAnsi="Times New Roman" w:cs="Times New Roman"/>
          <w:sz w:val="32"/>
          <w:szCs w:val="32"/>
        </w:rPr>
        <w:t xml:space="preserve">географической точки зрения подразумевает страны Франция, Бельгия, Нидерланды, Люксембург, Великобритания и Ирландия. Во время холодной войны под Западной Европой понимали капиталистические страны Европы, которые противостояли социалистическим </w:t>
      </w:r>
      <w:r w:rsidRPr="001A6115">
        <w:rPr>
          <w:rFonts w:ascii="Times New Roman" w:hAnsi="Times New Roman" w:cs="Times New Roman"/>
          <w:sz w:val="32"/>
          <w:szCs w:val="32"/>
        </w:rPr>
        <w:lastRenderedPageBreak/>
        <w:t>странам Вост</w:t>
      </w:r>
      <w:r w:rsidRPr="001A6115">
        <w:rPr>
          <w:rFonts w:ascii="Times New Roman" w:hAnsi="Times New Roman" w:cs="Times New Roman"/>
          <w:sz w:val="32"/>
          <w:szCs w:val="32"/>
        </w:rPr>
        <w:t xml:space="preserve">очной Европы. Для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стран-членов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каких организаций сегодня это понятие часто используется</w:t>
      </w:r>
    </w:p>
    <w:p w:rsidR="001A6115" w:rsidRDefault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НАТО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>С</w:t>
      </w:r>
    </w:p>
    <w:p w:rsidR="001A6115" w:rsidRDefault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7</w:t>
      </w:r>
    </w:p>
    <w:p w:rsidR="00000000" w:rsidRPr="001A6115" w:rsidRDefault="00D411FF" w:rsidP="001A6115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Примером очень специфической,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тем не менее, пользующейся широкой известностью растениеводческой специализации может служить специализация этой страны на цветоводств</w:t>
      </w:r>
      <w:r w:rsidRPr="001A6115">
        <w:rPr>
          <w:rFonts w:ascii="Times New Roman" w:hAnsi="Times New Roman" w:cs="Times New Roman"/>
          <w:sz w:val="32"/>
          <w:szCs w:val="32"/>
        </w:rPr>
        <w:t>е. Выращиванием цветочных луковиц и древесно-кустарниковых саженцев в этой стране стали заниматься еще 400 лет назад. Именно тогда были завезены луковицы тюльпанов, прошедшие сложный путь из Турции через многие страны Европы. Доля этой страны в мировой про</w:t>
      </w:r>
      <w:r w:rsidRPr="001A6115">
        <w:rPr>
          <w:rFonts w:ascii="Times New Roman" w:hAnsi="Times New Roman" w:cs="Times New Roman"/>
          <w:sz w:val="32"/>
          <w:szCs w:val="32"/>
        </w:rPr>
        <w:t>даже срезанных цветов достигает 60%, горшочных – 50%. Основной импортер их продукци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Россия. </w:t>
      </w:r>
    </w:p>
    <w:p w:rsidR="001A6115" w:rsidRDefault="001A6115">
      <w:pPr>
        <w:rPr>
          <w:rFonts w:ascii="Times New Roman" w:hAnsi="Times New Roman" w:cs="Times New Roman"/>
          <w:b/>
          <w:sz w:val="32"/>
          <w:szCs w:val="32"/>
        </w:rPr>
      </w:pPr>
      <w:r w:rsidRPr="001A6115">
        <w:rPr>
          <w:rFonts w:ascii="Times New Roman" w:hAnsi="Times New Roman" w:cs="Times New Roman"/>
          <w:b/>
          <w:sz w:val="32"/>
          <w:szCs w:val="32"/>
        </w:rPr>
        <w:t>Нидерланды</w:t>
      </w:r>
    </w:p>
    <w:p w:rsidR="001A6115" w:rsidRDefault="001A6115">
      <w:p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>Задание 8</w:t>
      </w:r>
    </w:p>
    <w:p w:rsidR="00000000" w:rsidRPr="001A6115" w:rsidRDefault="00D411FF" w:rsidP="001A6115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Самое древнее из современных государств Европы.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Расположен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A6115">
        <w:rPr>
          <w:rFonts w:ascii="Times New Roman" w:hAnsi="Times New Roman" w:cs="Times New Roman"/>
          <w:sz w:val="32"/>
          <w:szCs w:val="32"/>
        </w:rPr>
        <w:t>Апеннинском</w:t>
      </w:r>
      <w:proofErr w:type="spellEnd"/>
      <w:r w:rsidRPr="001A6115">
        <w:rPr>
          <w:rFonts w:ascii="Times New Roman" w:hAnsi="Times New Roman" w:cs="Times New Roman"/>
          <w:sz w:val="32"/>
          <w:szCs w:val="32"/>
        </w:rPr>
        <w:t xml:space="preserve"> полуострове. Крошечная республика имеет сильную футбольную команду. Туризм – основа эк</w:t>
      </w:r>
      <w:r w:rsidRPr="001A6115">
        <w:rPr>
          <w:rFonts w:ascii="Times New Roman" w:hAnsi="Times New Roman" w:cs="Times New Roman"/>
          <w:sz w:val="32"/>
          <w:szCs w:val="32"/>
        </w:rPr>
        <w:t xml:space="preserve">ономики страны. </w:t>
      </w:r>
    </w:p>
    <w:p w:rsidR="001A6115" w:rsidRPr="001A6115" w:rsidRDefault="001A6115">
      <w:pPr>
        <w:rPr>
          <w:rFonts w:ascii="Times New Roman" w:hAnsi="Times New Roman" w:cs="Times New Roman"/>
          <w:b/>
          <w:sz w:val="32"/>
          <w:szCs w:val="32"/>
        </w:rPr>
      </w:pPr>
      <w:r w:rsidRPr="001A6115">
        <w:rPr>
          <w:rFonts w:ascii="Times New Roman" w:hAnsi="Times New Roman" w:cs="Times New Roman"/>
          <w:b/>
          <w:sz w:val="32"/>
          <w:szCs w:val="32"/>
        </w:rPr>
        <w:t>Сан-Марино</w:t>
      </w:r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9</w:t>
      </w:r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>Экономический союз в Западной Европе, включающий в себя три монархии: Бельгию, Нидерланды и Люксембург, который граничит с Францией и Германией</w:t>
      </w:r>
    </w:p>
    <w:p w:rsidR="001A6115" w:rsidRDefault="001A6115" w:rsidP="001A611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6115">
        <w:rPr>
          <w:rFonts w:ascii="Times New Roman" w:hAnsi="Times New Roman" w:cs="Times New Roman"/>
          <w:b/>
          <w:sz w:val="32"/>
          <w:szCs w:val="32"/>
        </w:rPr>
        <w:t>Бенелюкс</w:t>
      </w:r>
      <w:proofErr w:type="spellEnd"/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>Задание 10</w:t>
      </w:r>
    </w:p>
    <w:p w:rsidR="00000000" w:rsidRPr="001A6115" w:rsidRDefault="00D411FF" w:rsidP="001A6115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Создание польдеров в этих странах – обычное и </w:t>
      </w:r>
      <w:proofErr w:type="spellStart"/>
      <w:r w:rsidRPr="001A6115">
        <w:rPr>
          <w:rFonts w:ascii="Times New Roman" w:hAnsi="Times New Roman" w:cs="Times New Roman"/>
          <w:sz w:val="32"/>
          <w:szCs w:val="32"/>
        </w:rPr>
        <w:t>жизненноважное</w:t>
      </w:r>
      <w:proofErr w:type="spellEnd"/>
      <w:r w:rsidRPr="001A6115">
        <w:rPr>
          <w:rFonts w:ascii="Times New Roman" w:hAnsi="Times New Roman" w:cs="Times New Roman"/>
          <w:sz w:val="32"/>
          <w:szCs w:val="32"/>
        </w:rPr>
        <w:t xml:space="preserve"> дело. Данный термин означает уча</w:t>
      </w:r>
      <w:r w:rsidRPr="001A6115">
        <w:rPr>
          <w:rFonts w:ascii="Times New Roman" w:hAnsi="Times New Roman" w:cs="Times New Roman"/>
          <w:sz w:val="32"/>
          <w:szCs w:val="32"/>
        </w:rPr>
        <w:t xml:space="preserve">сток земли, защищенный со всех сторон дамбами и используемый </w:t>
      </w:r>
      <w:r w:rsidRPr="001A6115">
        <w:rPr>
          <w:rFonts w:ascii="Times New Roman" w:hAnsi="Times New Roman" w:cs="Times New Roman"/>
          <w:sz w:val="32"/>
          <w:szCs w:val="32"/>
        </w:rPr>
        <w:lastRenderedPageBreak/>
        <w:t xml:space="preserve">для расселения людей и различных форм хозяйствования. В последнее время большое количество польдеров стало возникать на месте осушенных озер и торфяников, которые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превращаются в пло</w:t>
      </w:r>
      <w:r w:rsidRPr="001A6115">
        <w:rPr>
          <w:rFonts w:ascii="Times New Roman" w:hAnsi="Times New Roman" w:cs="Times New Roman"/>
          <w:sz w:val="32"/>
          <w:szCs w:val="32"/>
        </w:rPr>
        <w:t xml:space="preserve">дородные поля. Для каких стран это присуще? </w:t>
      </w:r>
    </w:p>
    <w:p w:rsidR="001A6115" w:rsidRPr="001A6115" w:rsidRDefault="001A6115" w:rsidP="001A6115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Нидерланды, Дания, Германия </w:t>
      </w:r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11</w:t>
      </w:r>
    </w:p>
    <w:p w:rsidR="00000000" w:rsidRPr="001A6115" w:rsidRDefault="00D411FF" w:rsidP="001A6115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 xml:space="preserve">В каком государстве Зарубежной Европы производится такой сорт сыра «Рокфор» </w:t>
      </w:r>
    </w:p>
    <w:p w:rsidR="001A6115" w:rsidRPr="001A6115" w:rsidRDefault="001A6115" w:rsidP="001A6115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Франция </w:t>
      </w:r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12</w:t>
      </w:r>
    </w:p>
    <w:p w:rsidR="00000000" w:rsidRPr="001A6115" w:rsidRDefault="00D411FF" w:rsidP="001A6115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Французская Ривьера стала излюбленным местом отдыха еще в </w:t>
      </w:r>
      <w:r w:rsidRPr="001A6115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1A611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. Тут отдыхали и работали Бальзак, Флобер, Мопассан. Уже в </w:t>
      </w:r>
      <w:r w:rsidRPr="001A6115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1A6115">
        <w:rPr>
          <w:rFonts w:ascii="Times New Roman" w:hAnsi="Times New Roman" w:cs="Times New Roman"/>
          <w:sz w:val="32"/>
          <w:szCs w:val="32"/>
        </w:rPr>
        <w:t xml:space="preserve"> в. яркие описания Ривьеры оставили американские писатели Эрнест Хемингуэй, Скотт Фитцджеральд. Россияне открыли для себя Ривьеру также в начале </w:t>
      </w:r>
      <w:r w:rsidRPr="001A6115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1A611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. Здесь жили и работали Ф.И.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Тютчев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>, Н.В. Го</w:t>
      </w:r>
      <w:r w:rsidRPr="001A6115">
        <w:rPr>
          <w:rFonts w:ascii="Times New Roman" w:hAnsi="Times New Roman" w:cs="Times New Roman"/>
          <w:sz w:val="32"/>
          <w:szCs w:val="32"/>
        </w:rPr>
        <w:t>голь, А.И. Куприн, А.П. Чехов, И.А. Бунин, В.В. Маяковский, Ф.И. Шаляпин, С.П. Дягилев.</w:t>
      </w:r>
      <w:r w:rsidRPr="001A6115">
        <w:rPr>
          <w:rFonts w:ascii="Times New Roman" w:hAnsi="Times New Roman" w:cs="Times New Roman"/>
          <w:sz w:val="32"/>
          <w:szCs w:val="32"/>
        </w:rPr>
        <w:br/>
        <w:t xml:space="preserve"> О каком месте Франции идет речь? Какие еще существуют названия у данного места? Какой город Французской Ривьеры является столицей? </w:t>
      </w:r>
    </w:p>
    <w:p w:rsidR="00000000" w:rsidRPr="001A6115" w:rsidRDefault="00D411FF" w:rsidP="001A6115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(Южное побережье Франции, Ницца – </w:t>
      </w:r>
      <w:r w:rsidRPr="001A6115">
        <w:rPr>
          <w:rFonts w:ascii="Times New Roman" w:hAnsi="Times New Roman" w:cs="Times New Roman"/>
          <w:b/>
          <w:bCs/>
          <w:sz w:val="32"/>
          <w:szCs w:val="32"/>
        </w:rPr>
        <w:t>столица Лазурного Берега)</w:t>
      </w:r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13</w:t>
      </w:r>
    </w:p>
    <w:p w:rsidR="00000000" w:rsidRPr="001A6115" w:rsidRDefault="00D411FF" w:rsidP="001A6115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 xml:space="preserve">Какая форма правления преобладает в странах Западной Европы? </w:t>
      </w:r>
    </w:p>
    <w:p w:rsidR="00000000" w:rsidRPr="001A6115" w:rsidRDefault="00D411FF" w:rsidP="001A6115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Республиканская </w:t>
      </w:r>
    </w:p>
    <w:p w:rsidR="001A6115" w:rsidRPr="001A6115" w:rsidRDefault="001A6115" w:rsidP="001A611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Cs/>
          <w:sz w:val="32"/>
          <w:szCs w:val="32"/>
        </w:rPr>
        <w:t>Задание 14</w:t>
      </w:r>
    </w:p>
    <w:p w:rsidR="00000000" w:rsidRPr="001A6115" w:rsidRDefault="00D411FF" w:rsidP="001A6115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Главной болевой </w:t>
      </w:r>
      <w:r w:rsidRPr="001A6115">
        <w:rPr>
          <w:rFonts w:ascii="Times New Roman" w:hAnsi="Times New Roman" w:cs="Times New Roman"/>
          <w:sz w:val="32"/>
          <w:szCs w:val="32"/>
        </w:rPr>
        <w:t xml:space="preserve">точкой межнациональных отношений в этой стране была и остается С т </w:t>
      </w:r>
      <w:proofErr w:type="spellStart"/>
      <w:r w:rsidRPr="001A6115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1A6115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1A6115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1A6115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 xml:space="preserve">  Б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а с к о в, которая до конца  </w:t>
      </w:r>
      <w:r w:rsidRPr="001A6115">
        <w:rPr>
          <w:rFonts w:ascii="Times New Roman" w:hAnsi="Times New Roman" w:cs="Times New Roman"/>
          <w:sz w:val="32"/>
          <w:szCs w:val="32"/>
          <w:lang w:val="en-US"/>
        </w:rPr>
        <w:lastRenderedPageBreak/>
        <w:t>XIX</w:t>
      </w:r>
      <w:r w:rsidRPr="001A6115">
        <w:rPr>
          <w:rFonts w:ascii="Times New Roman" w:hAnsi="Times New Roman" w:cs="Times New Roman"/>
          <w:sz w:val="32"/>
          <w:szCs w:val="32"/>
        </w:rPr>
        <w:t xml:space="preserve"> в. сохраняла самостоятельность. Подавляющее большинство националистических партий требуют от правительства более широкой автономии, а то и добива</w:t>
      </w:r>
      <w:r w:rsidRPr="001A6115">
        <w:rPr>
          <w:rFonts w:ascii="Times New Roman" w:hAnsi="Times New Roman" w:cs="Times New Roman"/>
          <w:sz w:val="32"/>
          <w:szCs w:val="32"/>
        </w:rPr>
        <w:t xml:space="preserve">ются полной независимости. Крайние националисты настаивают на образовании собственного государства под названием </w:t>
      </w:r>
      <w:proofErr w:type="spellStart"/>
      <w:r w:rsidRPr="001A6115">
        <w:rPr>
          <w:rFonts w:ascii="Times New Roman" w:hAnsi="Times New Roman" w:cs="Times New Roman"/>
          <w:sz w:val="32"/>
          <w:szCs w:val="32"/>
        </w:rPr>
        <w:t>Эускади</w:t>
      </w:r>
      <w:proofErr w:type="spellEnd"/>
      <w:r w:rsidRPr="001A6115">
        <w:rPr>
          <w:rFonts w:ascii="Times New Roman" w:hAnsi="Times New Roman" w:cs="Times New Roman"/>
          <w:sz w:val="32"/>
          <w:szCs w:val="32"/>
        </w:rPr>
        <w:t xml:space="preserve">, причем не только в составе северных провинций этого государства, но и приграничной территории соседнего. Данная территория является и </w:t>
      </w:r>
      <w:r w:rsidRPr="001A6115">
        <w:rPr>
          <w:rFonts w:ascii="Times New Roman" w:hAnsi="Times New Roman" w:cs="Times New Roman"/>
          <w:sz w:val="32"/>
          <w:szCs w:val="32"/>
        </w:rPr>
        <w:t xml:space="preserve">одной из главных «горячих точек» Европы. О какой стране идет речь? </w:t>
      </w:r>
    </w:p>
    <w:p w:rsidR="001A6115" w:rsidRPr="001A6115" w:rsidRDefault="001A6115" w:rsidP="001A6115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Испания </w:t>
      </w:r>
    </w:p>
    <w:p w:rsidR="001A6115" w:rsidRPr="001A6115" w:rsidRDefault="001A6115" w:rsidP="001A6115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</w:p>
    <w:p w:rsidR="001A6115" w:rsidRDefault="001A6115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15</w:t>
      </w:r>
    </w:p>
    <w:p w:rsidR="00000000" w:rsidRPr="001A6115" w:rsidRDefault="00D411FF" w:rsidP="001A6115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sz w:val="32"/>
          <w:szCs w:val="32"/>
        </w:rPr>
        <w:t xml:space="preserve">Сен-Готард – самый большой и современный автодорожный туннель в горах Европы. </w:t>
      </w:r>
      <w:proofErr w:type="gramStart"/>
      <w:r w:rsidRPr="001A6115">
        <w:rPr>
          <w:rFonts w:ascii="Times New Roman" w:hAnsi="Times New Roman" w:cs="Times New Roman"/>
          <w:sz w:val="32"/>
          <w:szCs w:val="32"/>
        </w:rPr>
        <w:t>Строительство его началось в 1969 году и было закончено в 1976г., а открытие состоялось в 1980г.. Об</w:t>
      </w:r>
      <w:r w:rsidRPr="001A6115">
        <w:rPr>
          <w:rFonts w:ascii="Times New Roman" w:hAnsi="Times New Roman" w:cs="Times New Roman"/>
          <w:sz w:val="32"/>
          <w:szCs w:val="32"/>
        </w:rPr>
        <w:t>орудован он по последнему слову техники: через определенные интервалы сделаны боковые площадки для отдыха, трасса обеспечена телефонной связью, за положением на ней «наблюдают» установленные через 250 м. телевизионные камеры, причем вся аппаратура функцион</w:t>
      </w:r>
      <w:r w:rsidRPr="001A6115">
        <w:rPr>
          <w:rFonts w:ascii="Times New Roman" w:hAnsi="Times New Roman" w:cs="Times New Roman"/>
          <w:sz w:val="32"/>
          <w:szCs w:val="32"/>
        </w:rPr>
        <w:t>ирует автоматически, сообщая необходимые сведения на пульт управления.</w:t>
      </w:r>
      <w:proofErr w:type="gramEnd"/>
      <w:r w:rsidRPr="001A6115">
        <w:rPr>
          <w:rFonts w:ascii="Times New Roman" w:hAnsi="Times New Roman" w:cs="Times New Roman"/>
          <w:sz w:val="32"/>
          <w:szCs w:val="32"/>
        </w:rPr>
        <w:t xml:space="preserve"> В каких горах функционирует туннель, какие страны Европы он соединяет? </w:t>
      </w:r>
    </w:p>
    <w:p w:rsidR="001A6115" w:rsidRPr="001A6115" w:rsidRDefault="001A6115" w:rsidP="001A6115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1A6115">
        <w:rPr>
          <w:rFonts w:ascii="Times New Roman" w:hAnsi="Times New Roman" w:cs="Times New Roman"/>
          <w:b/>
          <w:bCs/>
          <w:sz w:val="32"/>
          <w:szCs w:val="32"/>
        </w:rPr>
        <w:t xml:space="preserve">Альпы. Италия и Германия </w:t>
      </w:r>
    </w:p>
    <w:p w:rsidR="001A6115" w:rsidRDefault="00D411FF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16</w:t>
      </w:r>
    </w:p>
    <w:p w:rsidR="00000000" w:rsidRPr="00D411FF" w:rsidRDefault="00D411FF" w:rsidP="00D411FF">
      <w:pPr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sz w:val="32"/>
          <w:szCs w:val="32"/>
        </w:rPr>
        <w:t xml:space="preserve">Популярным местом отдыха являются </w:t>
      </w:r>
      <w:proofErr w:type="spellStart"/>
      <w:r w:rsidRPr="00D411FF">
        <w:rPr>
          <w:rFonts w:ascii="Times New Roman" w:hAnsi="Times New Roman" w:cs="Times New Roman"/>
          <w:sz w:val="32"/>
          <w:szCs w:val="32"/>
        </w:rPr>
        <w:t>Балеарские</w:t>
      </w:r>
      <w:proofErr w:type="spellEnd"/>
      <w:r w:rsidRPr="00D411FF">
        <w:rPr>
          <w:rFonts w:ascii="Times New Roman" w:hAnsi="Times New Roman" w:cs="Times New Roman"/>
          <w:sz w:val="32"/>
          <w:szCs w:val="32"/>
        </w:rPr>
        <w:t xml:space="preserve"> острова, расположенные </w:t>
      </w:r>
      <w:r w:rsidRPr="00D411FF">
        <w:rPr>
          <w:rFonts w:ascii="Times New Roman" w:hAnsi="Times New Roman" w:cs="Times New Roman"/>
          <w:sz w:val="32"/>
          <w:szCs w:val="32"/>
        </w:rPr>
        <w:t xml:space="preserve">в 100 км. От одного из полуостровов Европы. Побывавший на главном из этих островов еще полтора века назад Фредерик Шопен написал «Жизнь здесь изумительна». Восхищаются этим местом и современные российские музыканты. Назовите остров и государство, которому </w:t>
      </w:r>
      <w:r w:rsidRPr="00D411FF">
        <w:rPr>
          <w:rFonts w:ascii="Times New Roman" w:hAnsi="Times New Roman" w:cs="Times New Roman"/>
          <w:sz w:val="32"/>
          <w:szCs w:val="32"/>
        </w:rPr>
        <w:t xml:space="preserve">принадлежит это райское место? </w:t>
      </w:r>
    </w:p>
    <w:p w:rsidR="00D411FF" w:rsidRDefault="00D411FF" w:rsidP="00D411FF">
      <w:pPr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D411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Остров Пальма-де-Мальорка в составе </w:t>
      </w:r>
      <w:proofErr w:type="spellStart"/>
      <w:r w:rsidRPr="00D411FF">
        <w:rPr>
          <w:rFonts w:ascii="Times New Roman" w:hAnsi="Times New Roman" w:cs="Times New Roman"/>
          <w:b/>
          <w:sz w:val="32"/>
          <w:szCs w:val="32"/>
        </w:rPr>
        <w:t>Балеарских</w:t>
      </w:r>
      <w:proofErr w:type="spellEnd"/>
      <w:r w:rsidRPr="00D411FF">
        <w:rPr>
          <w:rFonts w:ascii="Times New Roman" w:hAnsi="Times New Roman" w:cs="Times New Roman"/>
          <w:b/>
          <w:sz w:val="32"/>
          <w:szCs w:val="32"/>
        </w:rPr>
        <w:t xml:space="preserve"> островов, Испания. </w:t>
      </w:r>
    </w:p>
    <w:p w:rsidR="00D411FF" w:rsidRDefault="00D411FF" w:rsidP="00D411FF">
      <w:pPr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sz w:val="32"/>
          <w:szCs w:val="32"/>
        </w:rPr>
        <w:t>Задание 17</w:t>
      </w:r>
    </w:p>
    <w:p w:rsidR="00000000" w:rsidRPr="00D411FF" w:rsidRDefault="00D411FF" w:rsidP="00D411FF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bCs/>
          <w:sz w:val="32"/>
          <w:szCs w:val="32"/>
        </w:rPr>
        <w:t xml:space="preserve">Назовите единственную колонию в Европе, сохранившуюся до сегодняшнего дня. </w:t>
      </w:r>
    </w:p>
    <w:p w:rsidR="00D411FF" w:rsidRPr="00D411FF" w:rsidRDefault="00D411FF" w:rsidP="00D411FF">
      <w:pPr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b/>
          <w:bCs/>
          <w:sz w:val="32"/>
          <w:szCs w:val="32"/>
        </w:rPr>
        <w:t xml:space="preserve">Гибралтар </w:t>
      </w:r>
    </w:p>
    <w:p w:rsidR="00D411FF" w:rsidRDefault="00D411FF" w:rsidP="001A61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18</w:t>
      </w:r>
    </w:p>
    <w:p w:rsidR="00000000" w:rsidRPr="00D411FF" w:rsidRDefault="00D411FF" w:rsidP="00D411FF">
      <w:pPr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bCs/>
          <w:sz w:val="32"/>
          <w:szCs w:val="32"/>
        </w:rPr>
        <w:t xml:space="preserve">Страна – крупнейший </w:t>
      </w:r>
      <w:r w:rsidRPr="00D411FF">
        <w:rPr>
          <w:rFonts w:ascii="Times New Roman" w:hAnsi="Times New Roman" w:cs="Times New Roman"/>
          <w:bCs/>
          <w:sz w:val="32"/>
          <w:szCs w:val="32"/>
        </w:rPr>
        <w:t xml:space="preserve">потребитель импортной нефти, которая в последнее время поступает в большинстве своем из России, Норвегии и Великобритании. Назовите страну и причину большого потребления нефти. </w:t>
      </w:r>
    </w:p>
    <w:p w:rsidR="00D411FF" w:rsidRPr="00D411FF" w:rsidRDefault="00D411FF" w:rsidP="00D411FF">
      <w:pPr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b/>
          <w:bCs/>
          <w:sz w:val="32"/>
          <w:szCs w:val="32"/>
        </w:rPr>
        <w:t xml:space="preserve">Германия </w:t>
      </w:r>
    </w:p>
    <w:p w:rsidR="00D411FF" w:rsidRDefault="00D411FF" w:rsidP="00D411FF">
      <w:pPr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19</w:t>
      </w:r>
    </w:p>
    <w:p w:rsidR="00000000" w:rsidRPr="00D411FF" w:rsidRDefault="00D411FF" w:rsidP="00D411FF">
      <w:pPr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sz w:val="32"/>
          <w:szCs w:val="32"/>
        </w:rPr>
        <w:t>Эта река является самой загрязненной рекой не только Европы, но и в</w:t>
      </w:r>
      <w:r w:rsidRPr="00D411FF">
        <w:rPr>
          <w:rFonts w:ascii="Times New Roman" w:hAnsi="Times New Roman" w:cs="Times New Roman"/>
          <w:sz w:val="32"/>
          <w:szCs w:val="32"/>
        </w:rPr>
        <w:t xml:space="preserve">сего мира. На ее берегах живет более 25 млн. человек и находится основная часть тяжелой промышленности, ведется интенсивное земледелие, плодоводство, виноградарство. Специальная комиссия ООН, обследовавшая реку в 1980-х гг., признала ее пригодной лишь для </w:t>
      </w:r>
      <w:r w:rsidRPr="00D411FF">
        <w:rPr>
          <w:rFonts w:ascii="Times New Roman" w:hAnsi="Times New Roman" w:cs="Times New Roman"/>
          <w:sz w:val="32"/>
          <w:szCs w:val="32"/>
        </w:rPr>
        <w:t xml:space="preserve">судоходства. Воду из нее было запрещено употреблять не только для питья, но и для поливки садов и огородов. О какой реке идет речь? </w:t>
      </w:r>
    </w:p>
    <w:p w:rsidR="00D411FF" w:rsidRDefault="00D411FF" w:rsidP="00D411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«Отец Рейн»</w:t>
      </w:r>
    </w:p>
    <w:p w:rsidR="00D411FF" w:rsidRDefault="00D411FF" w:rsidP="00D411FF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20</w:t>
      </w:r>
    </w:p>
    <w:p w:rsidR="00000000" w:rsidRPr="00D411FF" w:rsidRDefault="00D411FF" w:rsidP="00D411FF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D411FF">
        <w:rPr>
          <w:rFonts w:ascii="Times New Roman" w:hAnsi="Times New Roman" w:cs="Times New Roman"/>
          <w:sz w:val="32"/>
          <w:szCs w:val="32"/>
        </w:rPr>
        <w:t>На протяжении последних пятидесяти лет для всех государств Зарубежной Европы характерная сложная демографическая ситуация,</w:t>
      </w:r>
      <w:r w:rsidRPr="00D411FF">
        <w:rPr>
          <w:rFonts w:ascii="Times New Roman" w:hAnsi="Times New Roman" w:cs="Times New Roman"/>
          <w:sz w:val="32"/>
          <w:szCs w:val="32"/>
        </w:rPr>
        <w:t xml:space="preserve"> которую выправить не в силах активно проводящаяся демографическая политика. И лишь по поводу одной страны у ученых-демографов существует благоприятный прогноз на 2050 год, где численность населения сохранится и даже увеличится. Что это за страна?</w:t>
      </w:r>
    </w:p>
    <w:p w:rsidR="00D411FF" w:rsidRPr="00D411FF" w:rsidRDefault="00D411FF" w:rsidP="00D411FF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D411FF">
        <w:rPr>
          <w:rFonts w:ascii="Times New Roman" w:hAnsi="Times New Roman" w:cs="Times New Roman"/>
          <w:b/>
          <w:sz w:val="32"/>
          <w:szCs w:val="32"/>
        </w:rPr>
        <w:lastRenderedPageBreak/>
        <w:t>Исландия</w:t>
      </w:r>
    </w:p>
    <w:p w:rsidR="00D411FF" w:rsidRPr="00D411FF" w:rsidRDefault="00D411FF" w:rsidP="001A6115">
      <w:pPr>
        <w:rPr>
          <w:rFonts w:ascii="Times New Roman" w:hAnsi="Times New Roman" w:cs="Times New Roman"/>
          <w:sz w:val="32"/>
          <w:szCs w:val="32"/>
        </w:rPr>
      </w:pPr>
    </w:p>
    <w:sectPr w:rsidR="00D411FF" w:rsidRPr="00D411FF" w:rsidSect="001A6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DD3"/>
    <w:multiLevelType w:val="hybridMultilevel"/>
    <w:tmpl w:val="CB449BA2"/>
    <w:lvl w:ilvl="0" w:tplc="3E084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2D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61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8D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6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8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65F75"/>
    <w:multiLevelType w:val="hybridMultilevel"/>
    <w:tmpl w:val="AB6E4E16"/>
    <w:lvl w:ilvl="0" w:tplc="36C0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0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04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AA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2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C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4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16D05"/>
    <w:multiLevelType w:val="hybridMultilevel"/>
    <w:tmpl w:val="2DF8E662"/>
    <w:lvl w:ilvl="0" w:tplc="C240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0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8F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8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E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0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C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6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6D3D81"/>
    <w:multiLevelType w:val="hybridMultilevel"/>
    <w:tmpl w:val="5D9CBB32"/>
    <w:lvl w:ilvl="0" w:tplc="EC68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C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650840"/>
    <w:multiLevelType w:val="hybridMultilevel"/>
    <w:tmpl w:val="486A7DB6"/>
    <w:lvl w:ilvl="0" w:tplc="311A2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C2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8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2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C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C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8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638EC"/>
    <w:multiLevelType w:val="hybridMultilevel"/>
    <w:tmpl w:val="CAC47532"/>
    <w:lvl w:ilvl="0" w:tplc="5A48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8B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2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2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E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4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0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EE7F72"/>
    <w:multiLevelType w:val="hybridMultilevel"/>
    <w:tmpl w:val="11F8D638"/>
    <w:lvl w:ilvl="0" w:tplc="DD74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B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A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C5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E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2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88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DC6A48"/>
    <w:multiLevelType w:val="hybridMultilevel"/>
    <w:tmpl w:val="5A62DF08"/>
    <w:lvl w:ilvl="0" w:tplc="F818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4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C0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1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9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2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E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7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D05FF6"/>
    <w:multiLevelType w:val="hybridMultilevel"/>
    <w:tmpl w:val="366403AC"/>
    <w:lvl w:ilvl="0" w:tplc="1C46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A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0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4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2A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CE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F5767E"/>
    <w:multiLevelType w:val="hybridMultilevel"/>
    <w:tmpl w:val="08C82E1E"/>
    <w:lvl w:ilvl="0" w:tplc="B584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EB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C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F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4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40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CF3116"/>
    <w:multiLevelType w:val="hybridMultilevel"/>
    <w:tmpl w:val="86445662"/>
    <w:lvl w:ilvl="0" w:tplc="6FDA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E4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49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A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4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0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2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FB3DB6"/>
    <w:multiLevelType w:val="hybridMultilevel"/>
    <w:tmpl w:val="7CDEC068"/>
    <w:lvl w:ilvl="0" w:tplc="1204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F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E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5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E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3C2767"/>
    <w:multiLevelType w:val="hybridMultilevel"/>
    <w:tmpl w:val="CA9C50DC"/>
    <w:lvl w:ilvl="0" w:tplc="91D8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C6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8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7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C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6D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5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2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670214"/>
    <w:multiLevelType w:val="hybridMultilevel"/>
    <w:tmpl w:val="E6C017B2"/>
    <w:lvl w:ilvl="0" w:tplc="49E8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2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6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C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C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C6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A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9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3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0E5073"/>
    <w:multiLevelType w:val="hybridMultilevel"/>
    <w:tmpl w:val="457AC362"/>
    <w:lvl w:ilvl="0" w:tplc="07C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4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60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C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4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E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A64560"/>
    <w:multiLevelType w:val="hybridMultilevel"/>
    <w:tmpl w:val="5F269A2C"/>
    <w:lvl w:ilvl="0" w:tplc="F44CC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63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6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A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E3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BA6EBD"/>
    <w:multiLevelType w:val="hybridMultilevel"/>
    <w:tmpl w:val="3A2AA502"/>
    <w:lvl w:ilvl="0" w:tplc="DF0A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4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8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4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A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8C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40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B33310"/>
    <w:multiLevelType w:val="hybridMultilevel"/>
    <w:tmpl w:val="5CFE0C84"/>
    <w:lvl w:ilvl="0" w:tplc="9C84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4B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E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A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0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E9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6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8B251C"/>
    <w:multiLevelType w:val="hybridMultilevel"/>
    <w:tmpl w:val="A6C461B2"/>
    <w:lvl w:ilvl="0" w:tplc="83B8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09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E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C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C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67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456344"/>
    <w:multiLevelType w:val="hybridMultilevel"/>
    <w:tmpl w:val="E44CCAD2"/>
    <w:lvl w:ilvl="0" w:tplc="84C6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0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C2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4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A7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02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48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E52153"/>
    <w:multiLevelType w:val="hybridMultilevel"/>
    <w:tmpl w:val="480075D2"/>
    <w:lvl w:ilvl="0" w:tplc="8758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2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9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4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4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0F7ABC"/>
    <w:multiLevelType w:val="hybridMultilevel"/>
    <w:tmpl w:val="8892AB96"/>
    <w:lvl w:ilvl="0" w:tplc="4094C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0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4D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4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2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9"/>
  </w:num>
  <w:num w:numId="9">
    <w:abstractNumId w:val="17"/>
  </w:num>
  <w:num w:numId="10">
    <w:abstractNumId w:val="21"/>
  </w:num>
  <w:num w:numId="11">
    <w:abstractNumId w:val="18"/>
  </w:num>
  <w:num w:numId="12">
    <w:abstractNumId w:val="10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  <w:num w:numId="19">
    <w:abstractNumId w:val="16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15"/>
    <w:rsid w:val="001A6115"/>
    <w:rsid w:val="00D411FF"/>
    <w:rsid w:val="00D7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5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8C01-233B-4C44-852D-F5B0CEF3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2013-12-01T15:35:00Z</dcterms:created>
  <dcterms:modified xsi:type="dcterms:W3CDTF">2013-12-01T15:50:00Z</dcterms:modified>
</cp:coreProperties>
</file>