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0C" w:rsidRPr="0083651E" w:rsidRDefault="00AC2B0C" w:rsidP="00AC2B0C">
      <w:pPr>
        <w:pStyle w:val="a3"/>
        <w:spacing w:before="360"/>
        <w:rPr>
          <w:b/>
          <w:sz w:val="32"/>
        </w:rPr>
      </w:pPr>
      <w:r>
        <w:rPr>
          <w:b/>
          <w:sz w:val="32"/>
        </w:rPr>
        <w:t xml:space="preserve">Календарно - тематическое планирование по физике в </w:t>
      </w:r>
      <w:r w:rsidRPr="00615383">
        <w:rPr>
          <w:b/>
          <w:sz w:val="32"/>
        </w:rPr>
        <w:t xml:space="preserve">8 </w:t>
      </w:r>
      <w:r>
        <w:rPr>
          <w:b/>
          <w:sz w:val="32"/>
        </w:rPr>
        <w:t>классе на 2013/2014 учебный год</w:t>
      </w:r>
    </w:p>
    <w:p w:rsidR="00AC2B0C" w:rsidRPr="0083651E" w:rsidRDefault="00AC2B0C" w:rsidP="00AC2B0C">
      <w:pPr>
        <w:pStyle w:val="a3"/>
        <w:spacing w:before="360"/>
        <w:rPr>
          <w:b/>
          <w:sz w:val="32"/>
        </w:rPr>
      </w:pPr>
    </w:p>
    <w:tbl>
      <w:tblPr>
        <w:tblStyle w:val="a5"/>
        <w:tblW w:w="0" w:type="auto"/>
        <w:tblLook w:val="04A0"/>
      </w:tblPr>
      <w:tblGrid>
        <w:gridCol w:w="817"/>
        <w:gridCol w:w="3119"/>
        <w:gridCol w:w="2126"/>
        <w:gridCol w:w="2386"/>
        <w:gridCol w:w="3567"/>
        <w:gridCol w:w="1134"/>
        <w:gridCol w:w="1637"/>
      </w:tblGrid>
      <w:tr w:rsidR="00AC2B0C" w:rsidTr="00770289">
        <w:tc>
          <w:tcPr>
            <w:tcW w:w="817" w:type="dxa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Элементы 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учащихся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уровню подготовки учащихся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3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</w:t>
            </w:r>
            <w:proofErr w:type="spellEnd"/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тировка</w:t>
            </w:r>
            <w:proofErr w:type="spellEnd"/>
          </w:p>
        </w:tc>
      </w:tr>
      <w:tr w:rsidR="00AC2B0C" w:rsidRPr="0082534A" w:rsidTr="00770289">
        <w:trPr>
          <w:trHeight w:val="225"/>
        </w:trPr>
        <w:tc>
          <w:tcPr>
            <w:tcW w:w="817" w:type="dxa"/>
            <w:tcBorders>
              <w:bottom w:val="single" w:sz="4" w:space="0" w:color="auto"/>
            </w:tcBorders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C2B0C" w:rsidRPr="003A0117" w:rsidRDefault="00AC2B0C" w:rsidP="007702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A011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ТЕПЛОВЫЕ ЯВЛЕНИЯ (14ч.)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0C" w:rsidRPr="0082534A" w:rsidTr="00770289">
        <w:trPr>
          <w:trHeight w:val="690"/>
        </w:trPr>
        <w:tc>
          <w:tcPr>
            <w:tcW w:w="817" w:type="dxa"/>
            <w:tcBorders>
              <w:top w:val="single" w:sz="4" w:space="0" w:color="auto"/>
            </w:tcBorders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ТБ в кабинете физики. </w:t>
            </w:r>
            <w:r w:rsidRPr="003A0117">
              <w:rPr>
                <w:rFonts w:ascii="Times New Roman" w:hAnsi="Times New Roman" w:cs="Times New Roman"/>
                <w:b/>
                <w:sz w:val="20"/>
                <w:szCs w:val="20"/>
              </w:rPr>
              <w:t>Тепловое движение атомов и молекул. Тепловое равновесие. Температура. Связь температуры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скоростью хаотического  дви</w:t>
            </w:r>
            <w:r w:rsidRPr="003A0117">
              <w:rPr>
                <w:rFonts w:ascii="Times New Roman" w:hAnsi="Times New Roman" w:cs="Times New Roman"/>
                <w:b/>
                <w:sz w:val="20"/>
                <w:szCs w:val="20"/>
              </w:rPr>
              <w:t>жения.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Температура. Тепловое движение. 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Беседа по вводному инструктажу, работа с учебником, просмотр и анализ презентации.</w:t>
            </w: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8253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смысл физической величины: температура. Измерять температуру, приводить примеры на сравнение температур у тел.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center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3A0117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3A0117">
              <w:rPr>
                <w:b/>
                <w:sz w:val="20"/>
                <w:szCs w:val="20"/>
              </w:rPr>
              <w:t>Внутренняя энергия. Работа и теплопередача как способы изменения внутренней энергии тела.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Внутренняя энергия. Теплопередача. Связь температуры вещества с хаотическим движением частиц.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Проводят опыт, анализируют, работают с учебником, фронтально отвечают на вопросы.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8253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смысл физической величины: внутренняя энергия, способы её изменения, определение теплопередачи.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описывать физические явления и процессы, анализировать связь температуры вещества с движением частиц.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3119" w:type="dxa"/>
          </w:tcPr>
          <w:p w:rsidR="00AC2B0C" w:rsidRPr="003A0117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3A0117">
              <w:rPr>
                <w:b/>
                <w:sz w:val="20"/>
                <w:szCs w:val="20"/>
              </w:rPr>
              <w:t>Виды теплопередачи. Теплопроводность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Теплопередача. Связь температуры вещества с хаотическим движением частиц. Необратимость процесса теплопередачи.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Проводят опыт, анализируют, работают с учебником, фронтально отвечают на вопросы. Самостоятельная работа.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b/>
                <w:color w:val="424242"/>
                <w:sz w:val="20"/>
                <w:szCs w:val="20"/>
              </w:rPr>
              <w:t xml:space="preserve"> </w:t>
            </w:r>
            <w:r w:rsidRPr="008253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описывать и объяснять физические явления: теплопроводность, читать и пересказывать текст учебника, выделять главную мысль, определять характер тепловых процессов: нагревание, охлаждение.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center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3A0117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3A0117">
              <w:rPr>
                <w:b/>
                <w:sz w:val="20"/>
                <w:szCs w:val="20"/>
              </w:rPr>
              <w:t>Конвекция.</w:t>
            </w:r>
          </w:p>
          <w:p w:rsidR="00AC2B0C" w:rsidRPr="003A0117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3A0117">
              <w:rPr>
                <w:b/>
                <w:sz w:val="20"/>
                <w:szCs w:val="20"/>
              </w:rPr>
              <w:t>Излучение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Теплопередача. Связь температуры вещества с хаотическим движением частиц. Необратимость процесса теплопередачи.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учебником, выполняют индивидуальные задания, презентуют свой опыт.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описывать и объяснять физические явления: теплопроводность, конвекцию, излучение, читать и пересказывать текст учебника, выделять главную мысль, определять характер тепловых процессов: нагревание, охлаждение, приводить примеры опытов подтверждающих основные положения молекулярно-кинетической теории.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5/5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0143C0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0143C0">
              <w:rPr>
                <w:b/>
                <w:sz w:val="20"/>
                <w:szCs w:val="20"/>
              </w:rPr>
              <w:t xml:space="preserve">Количество теплоты. 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0143C0">
              <w:rPr>
                <w:b/>
                <w:sz w:val="20"/>
                <w:szCs w:val="20"/>
              </w:rPr>
              <w:t>Удельная теплоемкость.</w:t>
            </w:r>
            <w:r w:rsidRPr="0082534A">
              <w:rPr>
                <w:sz w:val="20"/>
                <w:szCs w:val="20"/>
              </w:rPr>
              <w:t xml:space="preserve"> </w:t>
            </w:r>
            <w:r w:rsidRPr="003A0117">
              <w:rPr>
                <w:i/>
                <w:sz w:val="20"/>
                <w:szCs w:val="20"/>
              </w:rPr>
              <w:t>Проверочная работа по теме «Виды теплопередачи».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Количество теплоты. Удельная теплоемкость.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Исследование температуры остывающей воды.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Слушают лекцию, конспектируют, работают с таблицами, учебником, калькуляторам, решают задачи. Выполняют ЛР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физический смысл величин: количества теплоты, удельная теплоёмкость, формулу для определения количества теплоты.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таблицами, решать задачи, конспектировать прочитанный текст. 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Количество теплоты. Удельная теплоемкость.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таблицами, учебником, калькуляторам, решают задачи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физический смысл величин: количества теплоты, удельная теплоёмкость, формулу для определения количества теплоты.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таблицами, решать задачи.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Инструктаж по ТБ</w:t>
            </w:r>
            <w:r>
              <w:rPr>
                <w:sz w:val="20"/>
                <w:szCs w:val="20"/>
              </w:rPr>
              <w:t xml:space="preserve">. </w:t>
            </w:r>
            <w:r w:rsidRPr="000143C0">
              <w:rPr>
                <w:b/>
                <w:sz w:val="20"/>
                <w:szCs w:val="20"/>
                <w:u w:val="single"/>
              </w:rPr>
              <w:t>Лабораторная работа № 1</w:t>
            </w:r>
            <w:r w:rsidRPr="000143C0">
              <w:rPr>
                <w:sz w:val="20"/>
                <w:szCs w:val="20"/>
                <w:u w:val="single"/>
              </w:rPr>
              <w:t xml:space="preserve"> </w:t>
            </w:r>
            <w:r w:rsidRPr="000143C0">
              <w:rPr>
                <w:b/>
                <w:sz w:val="20"/>
                <w:szCs w:val="20"/>
                <w:u w:val="single"/>
              </w:rPr>
              <w:t>по теме «Исследование изменения со временем температуры остывающей воды».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Исследование температуры остывающей воды.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физический смысл величин: количества теплоты.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физические приборы для измерения физических величин. Представлять результаты измерений в виде таблиц и графика: температура тела при теплообмене.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Инструктаж по ТБ. </w:t>
            </w:r>
            <w:r w:rsidRPr="000143C0">
              <w:rPr>
                <w:b/>
                <w:sz w:val="20"/>
                <w:szCs w:val="20"/>
                <w:u w:val="single"/>
              </w:rPr>
              <w:t>Лабораторная</w:t>
            </w:r>
            <w:r w:rsidRPr="000143C0">
              <w:rPr>
                <w:sz w:val="20"/>
                <w:szCs w:val="20"/>
                <w:u w:val="single"/>
              </w:rPr>
              <w:t xml:space="preserve"> </w:t>
            </w:r>
            <w:r w:rsidRPr="000143C0">
              <w:rPr>
                <w:b/>
                <w:sz w:val="20"/>
                <w:szCs w:val="20"/>
                <w:u w:val="single"/>
              </w:rPr>
              <w:t>работа № 2</w:t>
            </w:r>
            <w:r w:rsidRPr="000143C0">
              <w:rPr>
                <w:sz w:val="20"/>
                <w:szCs w:val="20"/>
                <w:u w:val="single"/>
              </w:rPr>
              <w:t xml:space="preserve"> </w:t>
            </w:r>
            <w:r w:rsidRPr="000143C0">
              <w:rPr>
                <w:b/>
                <w:sz w:val="20"/>
                <w:szCs w:val="20"/>
                <w:u w:val="single"/>
              </w:rPr>
              <w:t>по теме</w:t>
            </w:r>
            <w:r w:rsidRPr="000143C0">
              <w:rPr>
                <w:sz w:val="20"/>
                <w:szCs w:val="20"/>
                <w:u w:val="single"/>
              </w:rPr>
              <w:t xml:space="preserve"> </w:t>
            </w:r>
            <w:r w:rsidRPr="000143C0">
              <w:rPr>
                <w:b/>
                <w:sz w:val="20"/>
                <w:szCs w:val="20"/>
                <w:u w:val="single"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Сравнение количеств теплоты при смешивании воды разной температуры.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физический смысл величин: количества теплоты, удельная теплоёмкость, формулу для определения количества теплоты.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таблицами, решать задачи, анализировать полученный результат.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физические приборы для измерения физических величин.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Вводный контроль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в 7 классе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Инструктаж по ТБ. </w:t>
            </w:r>
            <w:r w:rsidRPr="000143C0">
              <w:rPr>
                <w:b/>
                <w:sz w:val="20"/>
                <w:szCs w:val="20"/>
                <w:u w:val="single"/>
              </w:rPr>
              <w:t>Лабораторная</w:t>
            </w:r>
            <w:r w:rsidRPr="000143C0">
              <w:rPr>
                <w:sz w:val="20"/>
                <w:szCs w:val="20"/>
                <w:u w:val="single"/>
              </w:rPr>
              <w:t xml:space="preserve"> </w:t>
            </w:r>
            <w:r w:rsidRPr="000143C0">
              <w:rPr>
                <w:b/>
                <w:sz w:val="20"/>
                <w:szCs w:val="20"/>
                <w:u w:val="single"/>
              </w:rPr>
              <w:t>работа № 3</w:t>
            </w:r>
            <w:r w:rsidRPr="000143C0">
              <w:rPr>
                <w:sz w:val="20"/>
                <w:szCs w:val="20"/>
                <w:u w:val="single"/>
              </w:rPr>
              <w:t xml:space="preserve"> </w:t>
            </w:r>
            <w:r w:rsidRPr="000143C0">
              <w:rPr>
                <w:b/>
                <w:sz w:val="20"/>
                <w:szCs w:val="20"/>
                <w:u w:val="single"/>
              </w:rPr>
              <w:t>по теме</w:t>
            </w:r>
            <w:r w:rsidRPr="000143C0">
              <w:rPr>
                <w:sz w:val="20"/>
                <w:szCs w:val="20"/>
                <w:u w:val="single"/>
              </w:rPr>
              <w:t xml:space="preserve"> </w:t>
            </w:r>
            <w:r w:rsidRPr="000143C0">
              <w:rPr>
                <w:b/>
                <w:sz w:val="20"/>
                <w:szCs w:val="20"/>
                <w:u w:val="single"/>
              </w:rPr>
              <w:t>«Измерение удельной теплоемкости твердого тела».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Измерение удельной теплоемкости твердого тела.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физический смысл величин: количества теплоты, удельная теплоёмкость, формулу для определения количества теплоты.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таблицами, решать задачи, анализировать полученный результат.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физические приборы для измерения физических величин.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Энергия топлива. </w:t>
            </w:r>
            <w:r w:rsidRPr="000143C0">
              <w:rPr>
                <w:b/>
                <w:i/>
                <w:sz w:val="20"/>
                <w:szCs w:val="20"/>
              </w:rPr>
              <w:t>Удельная теплота сгорани</w:t>
            </w:r>
            <w:r>
              <w:rPr>
                <w:b/>
                <w:i/>
                <w:sz w:val="20"/>
                <w:szCs w:val="20"/>
              </w:rPr>
              <w:t>я.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Удельная теплота сгорания топлива.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Закон сохранения энергии в тепловых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процессах.</w:t>
            </w:r>
            <w:r w:rsidRPr="008253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лекцию, конспектируют, работают с таблицами, учебником,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калькуляторам, решают задачи.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физический смысл величин: количества теплоты, удельная теплота сгорания топлива. Закон сохранения энергии в тепловых процессах,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формулу для определения количества теплоты, выделившегося при полном сгорании топлива.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таблицами, решать задачи, анализировать полученный результат, приводить примеры.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8253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8253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0143C0">
              <w:rPr>
                <w:b/>
                <w:sz w:val="20"/>
                <w:szCs w:val="20"/>
              </w:rPr>
              <w:t>Закон сохранения энергии в тепловых процессах.</w:t>
            </w:r>
            <w:r w:rsidRPr="0082534A">
              <w:rPr>
                <w:sz w:val="20"/>
                <w:szCs w:val="20"/>
              </w:rPr>
              <w:t xml:space="preserve"> </w:t>
            </w:r>
            <w:r w:rsidRPr="000143C0">
              <w:rPr>
                <w:i/>
                <w:sz w:val="20"/>
                <w:szCs w:val="20"/>
              </w:rPr>
              <w:t>Самостоятельная работа по теме «Количество теплоты».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Закон сохранения энергии в тепловых процессах.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Слушают лекцию, конспектируют, работают с таблицами, учебником, калькуляторам, решают задачи.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закон сохранения энергии в тепловых процессах.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конспектировать прочитанный текст, определять характер тепловых процессов, описывать физические процессы и явления, приводить примеры проявления закона в жизни.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0143C0">
              <w:rPr>
                <w:i/>
                <w:sz w:val="20"/>
                <w:szCs w:val="20"/>
              </w:rPr>
              <w:t xml:space="preserve">Тест по теме «Тепловые явления». </w:t>
            </w:r>
            <w:r w:rsidRPr="0082534A">
              <w:rPr>
                <w:sz w:val="20"/>
                <w:szCs w:val="20"/>
              </w:rPr>
              <w:t>Решение задач по теме «Тепловые явления».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Температура. Тепловое движение. Внутренняя энергия. Теплопередача. Связь температуры вещества с хаотическим движением частиц. Количество теплоты. Удельная теплоемкость. Закон сохранения энергии в тепловых процессах.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таблицами, учебником, калькуляторам, решают задачи, работают по тестам.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  к урокам 1-9.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3119" w:type="dxa"/>
          </w:tcPr>
          <w:p w:rsidR="00AC2B0C" w:rsidRPr="000143C0" w:rsidRDefault="00AC2B0C" w:rsidP="0077028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43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Контрольная работа №1по теме  «Тепловые явления»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Температура. Тепловое движение. Внутренняя энергия. Теплопередача. Связь температуры вещества с хаотическим движением частиц. Количество теплоты. Удельная теплоемкость. Закон сохранения энергии в тепловых процессах.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  к урокам 1-9.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C2B0C" w:rsidRPr="000143C0" w:rsidRDefault="00AC2B0C" w:rsidP="0077028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43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ИЗМЕНЕНИЕ АГРЕГАТНЫХ СОСТОЯНИЙ (11 ч.)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bottom"/>
          </w:tcPr>
          <w:p w:rsidR="00AC2B0C" w:rsidRPr="0082534A" w:rsidRDefault="00AC2B0C" w:rsidP="007702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rPr>
          <w:trHeight w:val="765"/>
        </w:trPr>
        <w:tc>
          <w:tcPr>
            <w:tcW w:w="817" w:type="dxa"/>
            <w:tcBorders>
              <w:top w:val="single" w:sz="4" w:space="0" w:color="auto"/>
            </w:tcBorders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15/1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Агрегатные состояния вещества.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Дискретное строение вещества.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трят и анализируют презентацию.</w:t>
            </w:r>
          </w:p>
        </w:tc>
        <w:tc>
          <w:tcPr>
            <w:tcW w:w="3567" w:type="dxa"/>
            <w:tcBorders>
              <w:top w:val="single" w:sz="4" w:space="0" w:color="auto"/>
            </w:tcBorders>
            <w:vAlign w:val="bottom"/>
          </w:tcPr>
          <w:p w:rsidR="00AC2B0C" w:rsidRPr="0082534A" w:rsidRDefault="00AC2B0C" w:rsidP="007702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Знать агрегатные состояния вещества,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как осуществляется переход из одного агрегатного состояния в другое,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примеры переходов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16/2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3C0">
              <w:rPr>
                <w:rFonts w:ascii="Times New Roman" w:hAnsi="Times New Roman" w:cs="Times New Roman"/>
                <w:b/>
                <w:sz w:val="20"/>
                <w:szCs w:val="20"/>
              </w:rPr>
              <w:t>Плавление и кристаллизация.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График плавления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кристаллизации.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Плавление и кристаллизация тел. Преобразования энергии при изменениях агрегатного состояния вещества.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учебником, составляют вопросы.</w:t>
            </w:r>
          </w:p>
        </w:tc>
        <w:tc>
          <w:tcPr>
            <w:tcW w:w="3567" w:type="dxa"/>
            <w:vAlign w:val="bottom"/>
          </w:tcPr>
          <w:p w:rsidR="00AC2B0C" w:rsidRPr="0082534A" w:rsidRDefault="00AC2B0C" w:rsidP="007702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процессов плавления, кристаллизации, температуры плавления и кристаллизации.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таблицами для объяснения качественных задач, осуществлять самостоятельный поиск информации.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17/3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0143C0" w:rsidRDefault="00AC2B0C" w:rsidP="00770289">
            <w:pPr>
              <w:pStyle w:val="3"/>
              <w:jc w:val="left"/>
              <w:outlineLvl w:val="2"/>
              <w:rPr>
                <w:b/>
                <w:i/>
                <w:sz w:val="20"/>
                <w:szCs w:val="20"/>
              </w:rPr>
            </w:pPr>
            <w:r w:rsidRPr="000143C0">
              <w:rPr>
                <w:b/>
                <w:i/>
                <w:sz w:val="20"/>
                <w:szCs w:val="20"/>
              </w:rPr>
              <w:t xml:space="preserve">Удельная теплота плавления. 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i/>
                <w:sz w:val="20"/>
                <w:szCs w:val="20"/>
              </w:rPr>
              <w:t>Удельная теплота плавления.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Слушают лекцию, конспектируют, работают с таблицами, учебником, калькуляторам, решают задачи.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смысл физической величины </w:t>
            </w: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дельная теплота плавления, формулу для определения количества теплоты.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формулу к решению задач, конспектировать текст, работать с таблицей. Знать закон сохранения энергии в тепловых процессах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его к решению задач.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18/4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0143C0">
              <w:rPr>
                <w:b/>
                <w:sz w:val="20"/>
                <w:szCs w:val="20"/>
              </w:rPr>
              <w:t>Испарение и конденсация.</w:t>
            </w:r>
            <w:r w:rsidRPr="0082534A">
              <w:rPr>
                <w:sz w:val="20"/>
                <w:szCs w:val="20"/>
              </w:rPr>
              <w:t xml:space="preserve"> Насыщенный и ненасыщенный пар.  Поглощение энергии при испарении жидкости и выделение ее при конденсации пара.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Испарение и конденсация. Преобразования энергии при изменениях агрегатного состояния вещества.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Слушают лекцию, конспектируют, работают с таблицами, учебником, калькуляторам, решают задачи, наблюдают и объясняют опыты.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определения: испарение и конденсация, насыщенный и ненасыщенный пар.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и объяснять физические явления: испарение, конденсация, процессы поглощения и выделения энергии, приводить примеры.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и перерабатывать словесную информацию, конспектировать прочитанный текст.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характер тепловых процессов.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19/5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0143C0">
              <w:rPr>
                <w:b/>
                <w:sz w:val="20"/>
                <w:szCs w:val="20"/>
              </w:rPr>
              <w:t>Кипение.</w:t>
            </w:r>
            <w:r w:rsidRPr="008253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143C0">
              <w:rPr>
                <w:b/>
                <w:i/>
                <w:sz w:val="20"/>
                <w:szCs w:val="20"/>
              </w:rPr>
              <w:t>Зависимость температуры кипения от давления.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0143C0">
              <w:rPr>
                <w:i/>
                <w:sz w:val="20"/>
                <w:szCs w:val="20"/>
              </w:rPr>
              <w:t>Тест по теме «Плавление и отвердевание».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Кипение жидкости.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Слушают лекцию, конспектируют, работают с таблицами, учебником, калькуляторам, решают задачи.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и перерабатывать словесную информацию, конспектировать прочитанный текст. Знать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процесс кипения.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20/6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0143C0">
              <w:rPr>
                <w:b/>
                <w:sz w:val="20"/>
                <w:szCs w:val="20"/>
              </w:rPr>
              <w:t>Влажность воздуха</w:t>
            </w:r>
            <w:r w:rsidRPr="0082534A">
              <w:rPr>
                <w:sz w:val="20"/>
                <w:szCs w:val="20"/>
              </w:rPr>
              <w:t xml:space="preserve"> и её измерение. Инструктаж по ТБ. </w:t>
            </w:r>
            <w:r w:rsidRPr="000143C0">
              <w:rPr>
                <w:b/>
                <w:sz w:val="20"/>
                <w:szCs w:val="20"/>
                <w:u w:val="single"/>
              </w:rPr>
              <w:t>Лабораторная работа № 4 по</w:t>
            </w:r>
            <w:r w:rsidRPr="000143C0">
              <w:rPr>
                <w:sz w:val="20"/>
                <w:szCs w:val="20"/>
                <w:u w:val="single"/>
              </w:rPr>
              <w:t xml:space="preserve"> </w:t>
            </w:r>
            <w:r w:rsidRPr="000143C0">
              <w:rPr>
                <w:b/>
                <w:sz w:val="20"/>
                <w:szCs w:val="20"/>
                <w:u w:val="single"/>
              </w:rPr>
              <w:t>теме «Измерение относительной влажности воздуха».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Влажность воздуха.</w:t>
            </w:r>
          </w:p>
        </w:tc>
        <w:tc>
          <w:tcPr>
            <w:tcW w:w="2386" w:type="dxa"/>
            <w:vAlign w:val="bottom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учебником, оборудованием, таблицей, отвечают на вопросы. 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смысл физической величины </w:t>
            </w: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лажность воздуха,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влажность воздуха используя психрометр и таблицу.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21/7</w:t>
            </w:r>
          </w:p>
        </w:tc>
        <w:tc>
          <w:tcPr>
            <w:tcW w:w="3119" w:type="dxa"/>
          </w:tcPr>
          <w:p w:rsidR="00AC2B0C" w:rsidRPr="000143C0" w:rsidRDefault="00AC2B0C" w:rsidP="00770289">
            <w:pPr>
              <w:pStyle w:val="3"/>
              <w:jc w:val="left"/>
              <w:outlineLvl w:val="2"/>
              <w:rPr>
                <w:b/>
                <w:i/>
                <w:sz w:val="20"/>
                <w:szCs w:val="20"/>
              </w:rPr>
            </w:pPr>
            <w:r w:rsidRPr="000143C0">
              <w:rPr>
                <w:b/>
                <w:i/>
                <w:sz w:val="20"/>
                <w:szCs w:val="20"/>
              </w:rPr>
              <w:t>Удельная теплота парообразования.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Удельная теплота парообразования и конденсации.</w:t>
            </w:r>
          </w:p>
        </w:tc>
        <w:tc>
          <w:tcPr>
            <w:tcW w:w="2386" w:type="dxa"/>
            <w:vAlign w:val="bottom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таблицами, учебником, калькуляторам, решают задачи.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и перерабатывать словесную информацию, конспектировать прочитанный текст. Знать физический смысл величины удельная теплота парообразования и конденсации.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22/8</w:t>
            </w:r>
          </w:p>
        </w:tc>
        <w:tc>
          <w:tcPr>
            <w:tcW w:w="3119" w:type="dxa"/>
          </w:tcPr>
          <w:p w:rsidR="00AC2B0C" w:rsidRPr="000143C0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0143C0">
              <w:rPr>
                <w:b/>
                <w:sz w:val="20"/>
                <w:szCs w:val="20"/>
              </w:rPr>
              <w:t>Преобразование энергии в тепловых машинах.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43C0">
              <w:rPr>
                <w:b/>
                <w:i/>
                <w:sz w:val="20"/>
                <w:szCs w:val="20"/>
              </w:rPr>
              <w:t>Двигатель внутреннего сгорания.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Тепловые двигатели. Преобразования энергии в тепловых двигателях.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Слушают доклады, работают с таблицами, отвечают на вопросы, оценивают ответы.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строение и работу ДВС.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используя таблицу. Называть преобразования энергии в ДВС. Приводить примеры экологических последствий работы ДВС, тепловых машин.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23/9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4D25C9">
              <w:rPr>
                <w:b/>
                <w:i/>
                <w:sz w:val="20"/>
                <w:szCs w:val="20"/>
              </w:rPr>
              <w:t>Паровая турбина.</w:t>
            </w:r>
            <w:r w:rsidRPr="004D25C9">
              <w:rPr>
                <w:b/>
                <w:sz w:val="20"/>
                <w:szCs w:val="20"/>
              </w:rPr>
              <w:t xml:space="preserve"> </w:t>
            </w:r>
            <w:r w:rsidRPr="004D25C9">
              <w:rPr>
                <w:b/>
                <w:i/>
                <w:sz w:val="20"/>
                <w:szCs w:val="20"/>
              </w:rPr>
              <w:t>КПД тепловой машины.</w:t>
            </w:r>
            <w:r>
              <w:rPr>
                <w:sz w:val="20"/>
                <w:szCs w:val="20"/>
              </w:rPr>
              <w:t xml:space="preserve"> </w:t>
            </w:r>
            <w:r w:rsidRPr="0082534A">
              <w:rPr>
                <w:sz w:val="20"/>
                <w:szCs w:val="20"/>
              </w:rPr>
              <w:t xml:space="preserve"> </w:t>
            </w:r>
            <w:r w:rsidRPr="004D25C9">
              <w:rPr>
                <w:b/>
                <w:i/>
                <w:sz w:val="20"/>
                <w:szCs w:val="20"/>
              </w:rPr>
              <w:t>Экологические проблемы использования тепловых машин.</w:t>
            </w:r>
            <w:r w:rsidRPr="0082534A">
              <w:rPr>
                <w:sz w:val="20"/>
                <w:szCs w:val="20"/>
              </w:rPr>
              <w:t xml:space="preserve"> </w:t>
            </w:r>
            <w:r w:rsidRPr="004D25C9">
              <w:rPr>
                <w:i/>
                <w:sz w:val="20"/>
                <w:szCs w:val="20"/>
              </w:rPr>
              <w:t>Тест по теме «Изменение агрегатных состояний вещества».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Тепловые двигатели. Преобразования энергии в тепловых двигателях.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Слушают доклады, работают с таблицами, отвечают на вопросы, оценивают ответы. Работают с тестами.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устройство паровой турбины,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по таблице. Называть преобразования энергии. Приводить примеры экологических последствий работы паровой турбины, тепловых машин. Знать формулу КПД, ед. измерения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рассчитывать КПД при решении задач. Понимать смысл КПД.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Решение задач по теме «Изменение агрегатных состояний вещества».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Дискретное строение вещества. Плавление и кристаллизация тел. Преобразования энергии при изменениях агрегатного состояния вещества. </w:t>
            </w:r>
            <w:r w:rsidRPr="0082534A">
              <w:rPr>
                <w:rFonts w:ascii="Times New Roman" w:hAnsi="Times New Roman" w:cs="Times New Roman"/>
                <w:i/>
                <w:sz w:val="20"/>
                <w:szCs w:val="20"/>
              </w:rPr>
              <w:t>Удельная теплота плавления.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 Испарение и конденсация. Кипение жидкости. Влажность воздуха. Тепловые двигатели. Преобразования энергии в тепловых двигателях.  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со сборниками задач, отвечают на вопросы, систематизируют и обобщают информацию, решают задачи.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 к урокам 13-22.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25/11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82534A">
              <w:rPr>
                <w:b/>
                <w:sz w:val="20"/>
                <w:szCs w:val="20"/>
              </w:rPr>
              <w:t xml:space="preserve"> </w:t>
            </w:r>
            <w:r w:rsidRPr="004D25C9">
              <w:rPr>
                <w:b/>
                <w:sz w:val="20"/>
                <w:szCs w:val="20"/>
                <w:u w:val="single"/>
              </w:rPr>
              <w:t>Контрольная работа  № 2 по теме «Изменение агрегатных</w:t>
            </w:r>
            <w:r w:rsidRPr="0082534A">
              <w:rPr>
                <w:b/>
                <w:sz w:val="20"/>
                <w:szCs w:val="20"/>
              </w:rPr>
              <w:t xml:space="preserve"> </w:t>
            </w:r>
            <w:r w:rsidRPr="004D25C9">
              <w:rPr>
                <w:b/>
                <w:sz w:val="20"/>
                <w:szCs w:val="20"/>
                <w:u w:val="single"/>
              </w:rPr>
              <w:t>состояний вещества».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Дискретное строение вещества. Плавление и кристаллизация тел. Преобразования энергии при изменениях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агрегатного состояния вещества. </w:t>
            </w:r>
            <w:r w:rsidRPr="0082534A">
              <w:rPr>
                <w:rFonts w:ascii="Times New Roman" w:hAnsi="Times New Roman" w:cs="Times New Roman"/>
                <w:i/>
                <w:sz w:val="20"/>
                <w:szCs w:val="20"/>
              </w:rPr>
              <w:t>Удельная теплота плавления.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 Испарение и конденсация. Кипение жидкости. Влажность воздуха. Тепловые двигатели. Преобразования энергии в тепловых двигателях.  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контрольную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к урокам 13-22.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4D25C9" w:rsidRDefault="00AC2B0C" w:rsidP="00770289">
            <w:pPr>
              <w:pStyle w:val="a3"/>
              <w:spacing w:before="360"/>
              <w:rPr>
                <w:b/>
                <w:sz w:val="20"/>
                <w:szCs w:val="20"/>
                <w:u w:val="single"/>
              </w:rPr>
            </w:pPr>
            <w:r w:rsidRPr="004D25C9">
              <w:rPr>
                <w:b/>
                <w:sz w:val="20"/>
                <w:szCs w:val="20"/>
                <w:u w:val="single"/>
              </w:rPr>
              <w:t>ЭЛЕКТРИЧЕСКИЕ ЯВЛЕНИЯ  (27 ч.)</w:t>
            </w:r>
          </w:p>
        </w:tc>
        <w:tc>
          <w:tcPr>
            <w:tcW w:w="2126" w:type="dxa"/>
          </w:tcPr>
          <w:p w:rsidR="00AC2B0C" w:rsidRPr="004D25C9" w:rsidRDefault="00AC2B0C" w:rsidP="00770289">
            <w:pPr>
              <w:pStyle w:val="a3"/>
              <w:spacing w:before="36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center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26/1</w:t>
            </w:r>
          </w:p>
        </w:tc>
        <w:tc>
          <w:tcPr>
            <w:tcW w:w="3119" w:type="dxa"/>
          </w:tcPr>
          <w:p w:rsidR="00AC2B0C" w:rsidRPr="004D25C9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4D25C9">
              <w:rPr>
                <w:b/>
                <w:sz w:val="20"/>
                <w:szCs w:val="20"/>
              </w:rPr>
              <w:t xml:space="preserve">Электризация тел. Два вида электрических зарядов. Взаимодействие зарядов. 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Электризация тел. Электрический заряд. Два рода зарядов. Взаимодействие зарядов.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Проводят опыты по электризации, работают с учебником, в тетрадях, выполняют тест.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способы электризации тел, два рода зарядов, понятия проводник и непроводник электричества, взаимодействие заряженных тел.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электроскопом, описывать и объяснять взаимодействие </w:t>
            </w:r>
            <w:proofErr w:type="spell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. зарядов. 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center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27/2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4D25C9" w:rsidRDefault="00AC2B0C" w:rsidP="00770289">
            <w:pPr>
              <w:pStyle w:val="3"/>
              <w:jc w:val="left"/>
              <w:outlineLvl w:val="2"/>
              <w:rPr>
                <w:b/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Электр</w:t>
            </w:r>
            <w:r>
              <w:rPr>
                <w:sz w:val="20"/>
                <w:szCs w:val="20"/>
              </w:rPr>
              <w:t xml:space="preserve">оскоп. </w:t>
            </w:r>
            <w:r w:rsidRPr="004D25C9">
              <w:rPr>
                <w:b/>
                <w:i/>
                <w:sz w:val="20"/>
                <w:szCs w:val="20"/>
              </w:rPr>
              <w:t>Проводники, диэлектрики и полупроводники.</w:t>
            </w:r>
          </w:p>
          <w:p w:rsidR="00AC2B0C" w:rsidRPr="0083651E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4D25C9">
              <w:rPr>
                <w:b/>
                <w:sz w:val="20"/>
                <w:szCs w:val="20"/>
              </w:rPr>
              <w:t xml:space="preserve">Электрическое поле. </w:t>
            </w:r>
            <w:r>
              <w:rPr>
                <w:b/>
                <w:sz w:val="20"/>
                <w:szCs w:val="20"/>
              </w:rPr>
              <w:t>Действие электрического поля на электрически</w:t>
            </w:r>
            <w:r w:rsidR="0083651E">
              <w:rPr>
                <w:b/>
                <w:sz w:val="20"/>
                <w:szCs w:val="20"/>
              </w:rPr>
              <w:t xml:space="preserve">е заряды. 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Электрическое поле. Закон сохранения электрического заряда.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проводят опыт, работают в тетради, с учебником</w:t>
            </w: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электрического поля, предел делимости заряда, обозначение, значение и ед. измерения заряда, заряд электрона, закон сохранения </w:t>
            </w:r>
            <w:proofErr w:type="spell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. заряда.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28/3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Делимость электрического заряда. Электрон.  Строение атомов.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Электрон. Строение атома.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проводят опыт, работают в тетради, с учебником</w:t>
            </w: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строение атомов, значение и ед. измерения заряда, заряд электрона, закон сохранения </w:t>
            </w:r>
            <w:proofErr w:type="spell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. заряда.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29/4</w:t>
            </w:r>
          </w:p>
        </w:tc>
        <w:tc>
          <w:tcPr>
            <w:tcW w:w="3119" w:type="dxa"/>
          </w:tcPr>
          <w:p w:rsidR="00AC2B0C" w:rsidRPr="00BB5D0C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 Объяснение электрических явлений. </w:t>
            </w:r>
            <w:r w:rsidRPr="00BB5D0C">
              <w:rPr>
                <w:b/>
                <w:sz w:val="20"/>
                <w:szCs w:val="20"/>
              </w:rPr>
              <w:t>Закон сохранения электрического заряда</w:t>
            </w:r>
            <w:r>
              <w:rPr>
                <w:sz w:val="20"/>
                <w:szCs w:val="20"/>
              </w:rPr>
              <w:t xml:space="preserve">. </w:t>
            </w:r>
            <w:r w:rsidRPr="00BB5D0C">
              <w:rPr>
                <w:i/>
                <w:sz w:val="20"/>
                <w:szCs w:val="20"/>
              </w:rPr>
              <w:t>Проверочная   работа по теме «Электризация тел».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Атомное ядро. Планетарная модель атома. Протонно-нейтронная модель ядра.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работают в тетради, с учебником,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строение атомов.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электрические явления.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</w:p>
        </w:tc>
        <w:tc>
          <w:tcPr>
            <w:tcW w:w="3119" w:type="dxa"/>
          </w:tcPr>
          <w:p w:rsidR="00AC2B0C" w:rsidRPr="006D2671" w:rsidRDefault="00AC2B0C" w:rsidP="00770289">
            <w:pPr>
              <w:pStyle w:val="3"/>
              <w:jc w:val="left"/>
              <w:outlineLvl w:val="2"/>
              <w:rPr>
                <w:b/>
                <w:i/>
                <w:sz w:val="20"/>
                <w:szCs w:val="20"/>
              </w:rPr>
            </w:pPr>
            <w:r w:rsidRPr="006D2671">
              <w:rPr>
                <w:b/>
                <w:sz w:val="20"/>
                <w:szCs w:val="20"/>
              </w:rPr>
              <w:t>Постоянный электрический ток</w:t>
            </w:r>
            <w:r w:rsidRPr="006D2671">
              <w:rPr>
                <w:b/>
                <w:i/>
                <w:sz w:val="20"/>
                <w:szCs w:val="20"/>
              </w:rPr>
              <w:t>. Источники постоянного  тока.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Электрический заряд. Носители свободных зарядов в металлах, жидкостях и газах. Постоянный электрический ток.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Составляют таблицу источников электрического тока, рассматривают источники тока,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источники электрического тока, понятие электрического тока, что является носителями зарядов электрического тока, преобразования энергий в источниках электрического тока. 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31/6</w:t>
            </w:r>
          </w:p>
        </w:tc>
        <w:tc>
          <w:tcPr>
            <w:tcW w:w="3119" w:type="dxa"/>
          </w:tcPr>
          <w:p w:rsidR="00AC2B0C" w:rsidRPr="006D2671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Электрическая цепь и ее составные части.  </w:t>
            </w:r>
            <w:r w:rsidRPr="006D2671">
              <w:rPr>
                <w:i/>
                <w:sz w:val="20"/>
                <w:szCs w:val="20"/>
              </w:rPr>
              <w:t>Проверочная   работа по теме «Электрический ток».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Электрическая цепь и ее составные части.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оборудованием, делают записи в тетради. Собирают простые схемы.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условные обозначения элементов электрической цепи.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схематично изображать электрическую цепь, собирать электрическую цепь.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безопасность в процессе использования электробытовых приборов.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32/7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6D2671">
              <w:rPr>
                <w:b/>
                <w:sz w:val="20"/>
                <w:szCs w:val="20"/>
              </w:rPr>
              <w:t>Носители электрических зарядов в металлах, полупроводниках, газах и электролитах</w:t>
            </w:r>
            <w:r w:rsidRPr="008253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2534A">
              <w:rPr>
                <w:sz w:val="20"/>
                <w:szCs w:val="20"/>
              </w:rPr>
              <w:t xml:space="preserve"> Действия электрического тока. 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Носители свободных зарядов в металлах. Действия электрического тока.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Смотрят презентацию, работают в тетради, с учебником, отвечают на вопросы. 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что является носителями зарядов электрического тока в металлах, действия и направление электрического тока.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действий электрического тока. 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33/8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Направление электрического тока. </w:t>
            </w:r>
            <w:r w:rsidRPr="006D2671">
              <w:rPr>
                <w:b/>
                <w:sz w:val="20"/>
                <w:szCs w:val="20"/>
              </w:rPr>
              <w:t>Сила тока.</w:t>
            </w:r>
            <w:r w:rsidRPr="008253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Сила тока. Амперметр. Измерение силы тока.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оборудованием, делают записи в тетради. Собирают простые схемы, измеряют значение силы тока.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смысл понятия сила тока, обозначение, единицу измерения, прибор для измерения силы тока, действия и направление электрического </w:t>
            </w:r>
            <w:proofErr w:type="spell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тока</w:t>
            </w: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онимать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амперметром.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34/9</w:t>
            </w:r>
          </w:p>
        </w:tc>
        <w:tc>
          <w:tcPr>
            <w:tcW w:w="3119" w:type="dxa"/>
          </w:tcPr>
          <w:p w:rsidR="00AC2B0C" w:rsidRPr="006D2671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  <w:u w:val="single"/>
              </w:rPr>
            </w:pPr>
            <w:r w:rsidRPr="0082534A">
              <w:rPr>
                <w:sz w:val="20"/>
                <w:szCs w:val="20"/>
              </w:rPr>
              <w:t xml:space="preserve">Амперметр. Измерение силы тока. Инструктаж по ТБ.  </w:t>
            </w:r>
            <w:r w:rsidRPr="006D2671">
              <w:rPr>
                <w:b/>
                <w:sz w:val="20"/>
                <w:szCs w:val="20"/>
                <w:u w:val="single"/>
              </w:rPr>
              <w:t>Лабораторная работа № 5 по теме «Сборка электрической цепи и измерение силы тока в ее различных участках».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Сила тока. Амперметр.</w:t>
            </w:r>
            <w:r w:rsidRPr="008253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Измерение силы тока.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условные обозначения элементов электрической цепи.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схематично изображать электрическую цепь, собирать электрическую цепь.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безопасность в процессе использования электробытовых приборов. Знать смысл понятия сила тока, обозначение, единицу измерения, прибор для измерения силы тока.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амперметром.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3119" w:type="dxa"/>
          </w:tcPr>
          <w:p w:rsidR="00AC2B0C" w:rsidRPr="006D2671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6D2671">
              <w:rPr>
                <w:b/>
                <w:sz w:val="20"/>
                <w:szCs w:val="20"/>
              </w:rPr>
              <w:t xml:space="preserve">Напряжение. 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Напряжение. Измерение напряжения. </w:t>
            </w:r>
            <w:r w:rsidRPr="0082534A">
              <w:rPr>
                <w:i/>
                <w:sz w:val="20"/>
                <w:szCs w:val="20"/>
              </w:rPr>
              <w:t>Единицы напряжения. Вольтметр.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оборудованием, делают записи в тетради. Собирают простые схемы, измеряют напряжение</w:t>
            </w: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электрического напряжения, обозначение, единицу измерения.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 вольтметром.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36/11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Измерение напряжения. Инструктаж по ТБ. </w:t>
            </w:r>
            <w:r w:rsidRPr="006D2671">
              <w:rPr>
                <w:b/>
                <w:sz w:val="20"/>
                <w:szCs w:val="20"/>
                <w:u w:val="single"/>
              </w:rPr>
              <w:t>Лабораторная работа № 6 по теме «Измерение напряжения на различных участках электрической цепи».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Измерение напряжения. Единицы напряжения. Вольтметр.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условные обозначения элементов электрической цепи.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схематично изображать электрическую цепь, собирать электрическую цепь.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безопасность в процессе использования электробытовых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приборов. Знать понятие электрического напряжения, обозначение, единицу измерения.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 вольтметром.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37/12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Зависимость силы тока от напряжения. 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Сила тока. </w:t>
            </w:r>
            <w:r w:rsidRPr="0082534A">
              <w:rPr>
                <w:i/>
                <w:sz w:val="20"/>
                <w:szCs w:val="20"/>
              </w:rPr>
              <w:t xml:space="preserve">Амперметр. </w:t>
            </w:r>
            <w:r w:rsidRPr="0082534A">
              <w:rPr>
                <w:sz w:val="20"/>
                <w:szCs w:val="20"/>
              </w:rPr>
              <w:t>Измерение силы тока.</w:t>
            </w:r>
            <w:r w:rsidRPr="0082534A">
              <w:rPr>
                <w:i/>
                <w:sz w:val="20"/>
                <w:szCs w:val="20"/>
              </w:rPr>
              <w:t xml:space="preserve"> </w:t>
            </w:r>
            <w:r w:rsidRPr="0082534A">
              <w:rPr>
                <w:sz w:val="20"/>
                <w:szCs w:val="20"/>
              </w:rPr>
              <w:t xml:space="preserve">Напряжение. </w:t>
            </w:r>
            <w:r w:rsidRPr="0082534A">
              <w:rPr>
                <w:i/>
                <w:sz w:val="20"/>
                <w:szCs w:val="20"/>
              </w:rPr>
              <w:t xml:space="preserve">Единицы напряжения. Вольтметр.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фронтальный опыт, заполняют таблицу, делают вывод, рисуют графическую зависимость.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Знать,  как именно сила тока зависит от напряжения.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графическую зависимость, анализировать графики. 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38/13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6D2671">
              <w:rPr>
                <w:b/>
                <w:sz w:val="20"/>
                <w:szCs w:val="20"/>
              </w:rPr>
              <w:t>Электрическое сопротивление.</w:t>
            </w:r>
            <w:r w:rsidRPr="0082534A">
              <w:rPr>
                <w:sz w:val="20"/>
                <w:szCs w:val="20"/>
              </w:rPr>
              <w:t xml:space="preserve"> </w:t>
            </w:r>
            <w:r w:rsidRPr="006D2671">
              <w:rPr>
                <w:i/>
                <w:sz w:val="20"/>
                <w:szCs w:val="20"/>
              </w:rPr>
              <w:t>Проверочная работа по теме «Сила тока и напряжение».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Электрическое сопротивление проводников. Единицы сопротивления. Сила тока. Напряжение.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работают в тетради, с учебником,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Знать понятие электрического сопротивления.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39/14</w:t>
            </w:r>
          </w:p>
        </w:tc>
        <w:tc>
          <w:tcPr>
            <w:tcW w:w="3119" w:type="dxa"/>
          </w:tcPr>
          <w:p w:rsidR="00AC2B0C" w:rsidRPr="006D2671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6D2671">
              <w:rPr>
                <w:b/>
                <w:sz w:val="20"/>
                <w:szCs w:val="20"/>
              </w:rPr>
              <w:t>Закон Ома для участка электрической цепи.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Закон Ома.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фронтальный опыт, работают в тетради, с учебником,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формулу закона Ома,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при решении задач.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40/15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Расчет сопротивления проводника. Удельное сопротивление.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Электрическое сопротивление проводников. Единицы сопротивления. </w:t>
            </w:r>
            <w:r w:rsidRPr="0082534A">
              <w:rPr>
                <w:i/>
                <w:sz w:val="20"/>
                <w:szCs w:val="20"/>
              </w:rPr>
              <w:t>Удельное сопротивление.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оборудованием, делают выводы, работают в тетради, со сборником задач, решают задачи.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обозначение, формулу, зависимость, единицы измерения, смысл удельного электрического сопротивления.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задачи, применяя формулу для определения удельного электрического сопротивления.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41/16</w:t>
            </w:r>
          </w:p>
        </w:tc>
        <w:tc>
          <w:tcPr>
            <w:tcW w:w="3119" w:type="dxa"/>
          </w:tcPr>
          <w:p w:rsidR="00AC2B0C" w:rsidRPr="006D2671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  <w:u w:val="single"/>
              </w:rPr>
            </w:pPr>
            <w:r w:rsidRPr="0082534A">
              <w:rPr>
                <w:sz w:val="20"/>
                <w:szCs w:val="20"/>
              </w:rPr>
              <w:t xml:space="preserve">Реостаты.  Инструктаж по ТБ. </w:t>
            </w:r>
            <w:r w:rsidRPr="006D2671">
              <w:rPr>
                <w:b/>
                <w:sz w:val="20"/>
                <w:szCs w:val="20"/>
                <w:u w:val="single"/>
              </w:rPr>
              <w:t xml:space="preserve">Лабораторная работа № 7 по теме  </w:t>
            </w:r>
            <w:r w:rsidRPr="006D2671">
              <w:rPr>
                <w:sz w:val="20"/>
                <w:szCs w:val="20"/>
                <w:u w:val="single"/>
              </w:rPr>
              <w:t xml:space="preserve"> </w:t>
            </w:r>
            <w:r w:rsidRPr="006D2671">
              <w:rPr>
                <w:b/>
                <w:sz w:val="20"/>
                <w:szCs w:val="20"/>
                <w:u w:val="single"/>
              </w:rPr>
              <w:t>«Регулирование силы тока реостатом».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i/>
                <w:sz w:val="20"/>
                <w:szCs w:val="20"/>
              </w:rPr>
              <w:t>Реостат.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устройство, принцип работы реостата.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им.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безопасность в процессе использования электробытовых приборов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42/17</w:t>
            </w: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  <w:u w:val="single"/>
              </w:rPr>
            </w:pPr>
            <w:r w:rsidRPr="0082534A">
              <w:rPr>
                <w:sz w:val="20"/>
                <w:szCs w:val="20"/>
              </w:rPr>
              <w:t xml:space="preserve">Инструктаж по ТБ. </w:t>
            </w:r>
            <w:r w:rsidRPr="00F15A3F">
              <w:rPr>
                <w:b/>
                <w:sz w:val="20"/>
                <w:szCs w:val="20"/>
                <w:u w:val="single"/>
              </w:rPr>
              <w:t>Лабораторная работа № 8 по теме «Исследование зависимости силы тока в проводнике от напряжения на его концах. Измерение сопротивления проводника».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Сила тока. </w:t>
            </w:r>
            <w:r w:rsidRPr="0082534A">
              <w:rPr>
                <w:i/>
                <w:sz w:val="20"/>
                <w:szCs w:val="20"/>
              </w:rPr>
              <w:t xml:space="preserve">Амперметр. Измерение силы тока. </w:t>
            </w:r>
            <w:r w:rsidRPr="0082534A">
              <w:rPr>
                <w:sz w:val="20"/>
                <w:szCs w:val="20"/>
              </w:rPr>
              <w:t xml:space="preserve">Напряжение. </w:t>
            </w:r>
            <w:r w:rsidRPr="0082534A">
              <w:rPr>
                <w:i/>
                <w:sz w:val="20"/>
                <w:szCs w:val="20"/>
              </w:rPr>
              <w:t xml:space="preserve">Единицы напряжения. Вольтметр. </w:t>
            </w:r>
            <w:r w:rsidRPr="0082534A">
              <w:rPr>
                <w:sz w:val="20"/>
                <w:szCs w:val="20"/>
              </w:rPr>
              <w:t xml:space="preserve">Электрическое сопротивление </w:t>
            </w:r>
            <w:r w:rsidRPr="0082534A">
              <w:rPr>
                <w:sz w:val="20"/>
                <w:szCs w:val="20"/>
              </w:rPr>
              <w:lastRenderedPageBreak/>
              <w:t>проводников. Единицы сопротивления.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условные обозначения элементов электрической цепи.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схематично изображать электрическую цепь, собирать электрическую цепь.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безопасность в процессе использования электробытовых приборов. Знать смысл понятия сила тока, обозначение, единицу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измерения, прибор для измерения силы тока.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амперметром. Знать понятие электрического напряжения, обозначение, единицу измерения.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 вольтметром. Знать формулу Закона Ома для участка цепи.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его к решению задач.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43/18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Решение задач по теме «Электрические явления». </w:t>
            </w:r>
            <w:r w:rsidRPr="00F15A3F">
              <w:rPr>
                <w:i/>
                <w:sz w:val="20"/>
                <w:szCs w:val="20"/>
              </w:rPr>
              <w:t>Тест по теме «Электрические явления».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Решают задачи,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Знать смысл понятия сила тока, обозначение, единицу измерения, прибор для измерения силы тока. Знать понятие электрического напряжения, обозначение, единицу измерения. Знать формулу Закона Ома для участка цепи.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его к решению задач.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44/19</w:t>
            </w: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  <w:u w:val="single"/>
              </w:rPr>
            </w:pPr>
            <w:r w:rsidRPr="00F15A3F">
              <w:rPr>
                <w:b/>
                <w:sz w:val="20"/>
                <w:szCs w:val="20"/>
                <w:u w:val="single"/>
              </w:rPr>
              <w:t>Контрольная работа  № 3 по теме «Электрические явления».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Электризация тел. Электрический заряд. Взаимодействие зарядов. Два вида электрического заряда. Закон сохранения электрического заряда. Электрическое поле. Действие электрического поля на электрические заряды.</w:t>
            </w:r>
            <w:r w:rsidRPr="0082534A">
              <w:rPr>
                <w:sz w:val="20"/>
                <w:szCs w:val="20"/>
              </w:rPr>
              <w:br/>
              <w:t xml:space="preserve">Постоянный электрический ток. Носители свободных электрических зарядов в металлах, жидкостях и газах. Сила тока. Напряжение. Сопротивление. Закон Ома для участка электрической цепи.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 к урокам 27-43.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45/20</w:t>
            </w: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3"/>
              <w:jc w:val="left"/>
              <w:outlineLvl w:val="2"/>
              <w:rPr>
                <w:b/>
                <w:i/>
                <w:sz w:val="20"/>
                <w:szCs w:val="20"/>
              </w:rPr>
            </w:pPr>
            <w:r w:rsidRPr="00F15A3F">
              <w:rPr>
                <w:b/>
                <w:i/>
                <w:sz w:val="20"/>
                <w:szCs w:val="20"/>
              </w:rPr>
              <w:t>Полупроводниковые приборы. Последовательное соединение проводников.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lastRenderedPageBreak/>
              <w:t>Последовательное соединение проводников.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Работают с оборудованием, записывают формулы,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задачи,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виды соединения проводников, </w:t>
            </w: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законы</w:t>
            </w:r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описывающие соединения проводников.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собирать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электрические цепи, изображать схемы, применять формулы к решению задач.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46/21</w:t>
            </w: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3"/>
              <w:jc w:val="left"/>
              <w:outlineLvl w:val="2"/>
              <w:rPr>
                <w:b/>
                <w:i/>
                <w:sz w:val="20"/>
                <w:szCs w:val="20"/>
              </w:rPr>
            </w:pPr>
            <w:r w:rsidRPr="00F15A3F">
              <w:rPr>
                <w:b/>
                <w:i/>
                <w:sz w:val="20"/>
                <w:szCs w:val="20"/>
              </w:rPr>
              <w:t>Параллельное соединение проводников.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Параллельное соединение проводников.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оборудованием, записывают формулы, решают задачи,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Знать виды соединения проводников, законы,  описывающие соединения проводников.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собирать электрические цепи, изображать схемы, применять формулы к решению задач.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безопасность в процессе использования электробытовых приборов. 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47/22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  <w:p w:rsidR="00AC2B0C" w:rsidRPr="00F15A3F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F15A3F">
              <w:rPr>
                <w:b/>
                <w:sz w:val="20"/>
                <w:szCs w:val="20"/>
              </w:rPr>
              <w:t xml:space="preserve">Работа   электрического тока. 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Последовательное и параллельное соединение проводников.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  и мощность электрического тока. Единицы работы электрического тока, применяемые в практике.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оборудованием, записывают формулы, решают задачи, отвечают на вопросы.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оборудованием, записывают формулы, решают задачи,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виды соединения проводников, законы, описывающие соединения проводников.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собирать электрические цепи, изображать схемы, применять формулы к решению задач.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понятия, формулы, единицы измерения работы  и мощности электрического тока.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задачи.   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48/23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F15A3F">
              <w:rPr>
                <w:b/>
                <w:sz w:val="20"/>
                <w:szCs w:val="20"/>
              </w:rPr>
              <w:t>Мощность электрического тока.</w:t>
            </w:r>
            <w:r w:rsidRPr="0082534A">
              <w:rPr>
                <w:sz w:val="20"/>
                <w:szCs w:val="20"/>
              </w:rPr>
              <w:t xml:space="preserve"> Инструктаж по ТБ.</w:t>
            </w:r>
          </w:p>
          <w:p w:rsidR="00AC2B0C" w:rsidRPr="00F15A3F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  <w:u w:val="single"/>
              </w:rPr>
            </w:pPr>
            <w:r w:rsidRPr="00F15A3F">
              <w:rPr>
                <w:b/>
                <w:sz w:val="20"/>
                <w:szCs w:val="20"/>
                <w:u w:val="single"/>
              </w:rPr>
              <w:t>Лабораторная работа № 9 по теме «Измерение мощности и работы тока в электрической лампе».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  и мощность электрического тока. Единицы работы электрического тока, применяемые в практике.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Измерение мощности и работы тока в электрической лампе.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оборудованием, записывают формулы, решают задачи, отвечают на вопросы.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понятия, формулы, единицы измерения работы  и мощности электрического тока.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задачи.   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понятия, формулы, единицы измерения работы  и мощности электрического тока.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задачи. Требования к уровню подготовки учащихся на уроках 34,36,40.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49/24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Нагревание проводников электрическим током. </w:t>
            </w:r>
            <w:r w:rsidRPr="00F15A3F">
              <w:rPr>
                <w:b/>
                <w:sz w:val="20"/>
                <w:szCs w:val="20"/>
              </w:rPr>
              <w:t xml:space="preserve">Закон </w:t>
            </w:r>
            <w:proofErr w:type="gramStart"/>
            <w:r w:rsidRPr="00F15A3F">
              <w:rPr>
                <w:b/>
                <w:sz w:val="20"/>
                <w:szCs w:val="20"/>
              </w:rPr>
              <w:t>Джоуля—Ленца</w:t>
            </w:r>
            <w:proofErr w:type="gramEnd"/>
            <w:r w:rsidRPr="00F15A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Джоуля—Ленца</w:t>
            </w:r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Смотрят презентацию. Работают с оборудованием, записывают формулу, решают задачи,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смысл, формулу физического закона </w:t>
            </w:r>
            <w:proofErr w:type="spellStart"/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его к решению задач.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50/25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Лампа накаливания. Электрические нагревательные приборы. 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Короткое замыкание. </w:t>
            </w:r>
            <w:r w:rsidRPr="00F15A3F">
              <w:rPr>
                <w:i/>
                <w:sz w:val="20"/>
                <w:szCs w:val="20"/>
              </w:rPr>
              <w:t>Тест по теме «Постоянный ток».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Лампа накаливания. Электрические нагревательные приборы. Короткое замыкание. Предохранители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Короткое замыкание.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Выступают с сообщениями, презентациями.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Выступают с сообщениями, презентациями. Выполняют тест.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публично представить свой доклад, презентацию. Знать историю изобретения  электрической лампочки, смысл понятия  короткого замыкания, устройство и принцип действия предохранителей.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безопасность в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использования электробытовых приборов.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публично представить свой доклад, презентацию. Знать историю изобретения  электрической лампочки, смысл понятия  короткого замыкания, устройство и принцип действия предохранителей.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безопасность в процессе использования электробытовых приборов.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51/26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Решение задач по теме «Постоянный ток».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Электризация тел. Электрический заряд. Взаимодействие зарядов. Два вида электрического заряда. Закон сохранения электрического заряда. Электрическое поле. Действие электрического поля на электрические заряды.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Постоянный электрический ток. Носители свободных электрических зарядов в металлах, жидкостях и газах. Сила тока. Напряжение. Сопротивление. Закон Ома для участка электрической цепи. Закон </w:t>
            </w:r>
            <w:proofErr w:type="spellStart"/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со сборником задач, с карточками, тестами. Отвечают на вопросы, решают задачи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 к урокам 27-49.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52/27</w:t>
            </w: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  <w:u w:val="single"/>
              </w:rPr>
            </w:pPr>
            <w:r w:rsidRPr="00F15A3F">
              <w:rPr>
                <w:b/>
                <w:sz w:val="20"/>
                <w:szCs w:val="20"/>
                <w:u w:val="single"/>
              </w:rPr>
              <w:t>Контрольная работа   №4 по теме «Постоянный ток».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Электризация тел. Электрический заряд. Взаимодействие зарядов. Два вида электрического заряда. Закон сохранения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электрического заряда. Электрическое поле. Действие электрического поля на электрические заряды.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Постоянный электрический ток. Носители свободных электрических зарядов в металлах, жидкостях и газах. Сила тока. Напряжение. Сопротивление. Закон Ома для участка электрической цепи. Закон </w:t>
            </w:r>
            <w:proofErr w:type="spellStart"/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контрольную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 к урокам 27-49.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a3"/>
              <w:spacing w:before="360"/>
              <w:rPr>
                <w:b/>
                <w:sz w:val="20"/>
                <w:szCs w:val="20"/>
                <w:u w:val="single"/>
              </w:rPr>
            </w:pPr>
            <w:r w:rsidRPr="00F15A3F">
              <w:rPr>
                <w:b/>
                <w:sz w:val="20"/>
                <w:szCs w:val="20"/>
                <w:u w:val="single"/>
              </w:rPr>
              <w:t>ЭЛЕКТРОМАГНИТНЫЕ ЯВЛЕНИЯ (6 ч.)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53/1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F15A3F">
              <w:rPr>
                <w:b/>
                <w:sz w:val="20"/>
                <w:szCs w:val="20"/>
              </w:rPr>
              <w:t>Магнитное поле тока.</w:t>
            </w:r>
            <w:r w:rsidRPr="0082534A">
              <w:rPr>
                <w:sz w:val="20"/>
                <w:szCs w:val="20"/>
              </w:rPr>
              <w:t xml:space="preserve">  </w:t>
            </w:r>
            <w:r w:rsidRPr="00F15A3F">
              <w:rPr>
                <w:b/>
                <w:sz w:val="20"/>
                <w:szCs w:val="20"/>
              </w:rPr>
              <w:t>Опыт Эрстеда.</w:t>
            </w:r>
            <w:r>
              <w:rPr>
                <w:sz w:val="20"/>
                <w:szCs w:val="20"/>
              </w:rPr>
              <w:t xml:space="preserve"> </w:t>
            </w:r>
            <w:r w:rsidRPr="0082534A">
              <w:rPr>
                <w:sz w:val="20"/>
                <w:szCs w:val="20"/>
              </w:rPr>
              <w:t>Магнитные линии.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Взаимодействие проводников с током, магнитов. Магнитное поле. Магнитные линии.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проводят опыты, работают  в тетрадях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 магнитного поля, магнитных линий.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магнитные линии.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54/2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 Магнитное поле катушки с током. </w:t>
            </w:r>
            <w:r w:rsidRPr="00F15A3F">
              <w:rPr>
                <w:b/>
                <w:i/>
                <w:sz w:val="20"/>
                <w:szCs w:val="20"/>
              </w:rPr>
              <w:t>Электромагнит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82534A">
              <w:rPr>
                <w:sz w:val="20"/>
                <w:szCs w:val="20"/>
              </w:rPr>
              <w:t xml:space="preserve">Инструктаж по ТБ. </w:t>
            </w:r>
            <w:r w:rsidRPr="00F15A3F">
              <w:rPr>
                <w:b/>
                <w:sz w:val="20"/>
                <w:szCs w:val="20"/>
                <w:u w:val="single"/>
              </w:rPr>
              <w:t>Лабораторная работа № 10 по теме  «Сборка электромагнита и испытание его действия».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Магнитное поле катушки с током. Электромагниты и их применение.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как выглядит магнитное поле катушки с током, устройство и применение электромагнита.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собирать электромагнит и испытывать его действие. 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55/3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F15A3F">
              <w:rPr>
                <w:b/>
                <w:sz w:val="20"/>
                <w:szCs w:val="20"/>
              </w:rPr>
              <w:t>Взаимодействие магнитов.</w:t>
            </w:r>
            <w:r>
              <w:rPr>
                <w:sz w:val="20"/>
                <w:szCs w:val="20"/>
              </w:rPr>
              <w:t xml:space="preserve"> </w:t>
            </w:r>
            <w:r w:rsidRPr="00F15A3F">
              <w:rPr>
                <w:b/>
                <w:i/>
                <w:sz w:val="20"/>
                <w:szCs w:val="20"/>
              </w:rPr>
              <w:t>Магнитное поле Земли.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Взаимодействие магнитов. Магнитное поле. Магнитное поле Земли.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оборудованием, учебником, отвечают на вопросы. Делают свою презентацию.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Знать понятия магнитного полюса постоянного магнита, картину магнитных линий постоянного магнита. Иметь представление о магнитном поле Земли.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56/4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F15A3F">
              <w:rPr>
                <w:b/>
                <w:sz w:val="20"/>
                <w:szCs w:val="20"/>
              </w:rPr>
              <w:t xml:space="preserve">Действие магнитного поля на проводник с током. </w:t>
            </w:r>
            <w:r w:rsidRPr="00F15A3F">
              <w:rPr>
                <w:b/>
                <w:i/>
                <w:sz w:val="20"/>
                <w:szCs w:val="20"/>
              </w:rPr>
              <w:t>Электрический двигатель.</w:t>
            </w:r>
            <w:r w:rsidRPr="0082534A">
              <w:rPr>
                <w:sz w:val="20"/>
                <w:szCs w:val="20"/>
              </w:rPr>
              <w:t xml:space="preserve"> Динамик и микрофон.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Действие магнитного поля на проводник с током. Электрический двигатель</w:t>
            </w:r>
            <w:r w:rsidRPr="0082534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работают по таблице, с учебником, 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действии магнитного поля на проводник с током, об устройстве электрического двигателя.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57/5</w:t>
            </w: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  <w:u w:val="single"/>
              </w:rPr>
            </w:pPr>
            <w:r w:rsidRPr="00F15A3F">
              <w:rPr>
                <w:i/>
                <w:sz w:val="20"/>
                <w:szCs w:val="20"/>
              </w:rPr>
              <w:t>Тест по теме «Магнитное</w:t>
            </w:r>
            <w:r w:rsidRPr="00F15A3F">
              <w:rPr>
                <w:b/>
                <w:i/>
                <w:sz w:val="20"/>
                <w:szCs w:val="20"/>
              </w:rPr>
              <w:t xml:space="preserve"> </w:t>
            </w:r>
            <w:r w:rsidRPr="00F15A3F">
              <w:rPr>
                <w:i/>
                <w:sz w:val="20"/>
                <w:szCs w:val="20"/>
              </w:rPr>
              <w:t>поле».</w:t>
            </w:r>
            <w:r w:rsidRPr="0082534A">
              <w:rPr>
                <w:sz w:val="20"/>
                <w:szCs w:val="20"/>
              </w:rPr>
              <w:t xml:space="preserve"> Инструктаж по ТБ. </w:t>
            </w:r>
            <w:r w:rsidRPr="00F15A3F">
              <w:rPr>
                <w:b/>
                <w:sz w:val="20"/>
                <w:szCs w:val="20"/>
                <w:u w:val="single"/>
              </w:rPr>
              <w:t>Лабораторная работа № 11 по теме «Изучение электрического двигателя постоянного тока (на модели)».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Электрический двигатель.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Учащиеся собирают двигатель из отдельных деталей, испытывают его в работе.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58/6</w:t>
            </w: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  <w:u w:val="single"/>
              </w:rPr>
            </w:pPr>
            <w:r w:rsidRPr="00F15A3F">
              <w:rPr>
                <w:b/>
                <w:sz w:val="20"/>
                <w:szCs w:val="20"/>
                <w:u w:val="single"/>
              </w:rPr>
              <w:t>Контрольная работа   №5 по теме «Электромагнитные явления».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проводников с током, магнитов. Магнитное поле. Магнитные линии. Действие магнитного поля на проводник с током.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 к урокам 53-57.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a3"/>
              <w:spacing w:before="360"/>
              <w:rPr>
                <w:b/>
                <w:sz w:val="20"/>
                <w:szCs w:val="20"/>
                <w:u w:val="single"/>
              </w:rPr>
            </w:pPr>
            <w:r w:rsidRPr="00F15A3F">
              <w:rPr>
                <w:b/>
                <w:sz w:val="20"/>
                <w:szCs w:val="20"/>
                <w:u w:val="single"/>
              </w:rPr>
              <w:t>СВЕТОВЫЕ ЯВЛЕНИЯ  (8 ч.)</w:t>
            </w:r>
          </w:p>
        </w:tc>
        <w:tc>
          <w:tcPr>
            <w:tcW w:w="2126" w:type="dxa"/>
          </w:tcPr>
          <w:p w:rsidR="00AC2B0C" w:rsidRPr="00F15A3F" w:rsidRDefault="00AC2B0C" w:rsidP="00770289">
            <w:pPr>
              <w:pStyle w:val="a3"/>
              <w:spacing w:before="36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59/1</w:t>
            </w:r>
          </w:p>
        </w:tc>
        <w:tc>
          <w:tcPr>
            <w:tcW w:w="3119" w:type="dxa"/>
          </w:tcPr>
          <w:p w:rsidR="00AC2B0C" w:rsidRPr="00F15A3F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 Источни</w:t>
            </w:r>
            <w:r>
              <w:rPr>
                <w:sz w:val="20"/>
                <w:szCs w:val="20"/>
              </w:rPr>
              <w:t xml:space="preserve">ки света. </w:t>
            </w:r>
            <w:r w:rsidRPr="00F15A3F">
              <w:rPr>
                <w:b/>
                <w:sz w:val="20"/>
                <w:szCs w:val="20"/>
              </w:rPr>
              <w:t>Элементы геометрической оптики</w:t>
            </w:r>
            <w:r>
              <w:rPr>
                <w:b/>
                <w:sz w:val="20"/>
                <w:szCs w:val="20"/>
              </w:rPr>
              <w:t>. Закон прямолинейного распространения света.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Прямолинейное распространение света. Луч. Свет. Источники света.  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фильм, работают с таблицей, с учебником, отвечают на вопросы, выполняют тест, составляют тест.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определение: оптика, свет, формулировку  закона прямолинейного распространения света.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закон, называть источники света, объяснять образование тени, полутени, находить и объяснять примеры из жизни.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60/2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753FB4">
              <w:rPr>
                <w:b/>
                <w:sz w:val="20"/>
                <w:szCs w:val="20"/>
              </w:rPr>
              <w:t>Отражение света.</w:t>
            </w:r>
            <w:r>
              <w:rPr>
                <w:sz w:val="20"/>
                <w:szCs w:val="20"/>
              </w:rPr>
              <w:t xml:space="preserve"> </w:t>
            </w:r>
            <w:r w:rsidRPr="00753FB4">
              <w:rPr>
                <w:b/>
                <w:sz w:val="20"/>
                <w:szCs w:val="20"/>
              </w:rPr>
              <w:t>Закон отражения света</w:t>
            </w:r>
            <w:r w:rsidRPr="0082534A">
              <w:rPr>
                <w:sz w:val="20"/>
                <w:szCs w:val="20"/>
              </w:rPr>
              <w:t xml:space="preserve">. </w:t>
            </w:r>
            <w:r w:rsidRPr="00753FB4">
              <w:rPr>
                <w:b/>
                <w:sz w:val="20"/>
                <w:szCs w:val="20"/>
              </w:rPr>
              <w:t>Плоское зеркало.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534A">
              <w:rPr>
                <w:sz w:val="20"/>
                <w:szCs w:val="20"/>
              </w:rPr>
              <w:t xml:space="preserve">Инструктаж по ТБ. </w:t>
            </w:r>
            <w:r w:rsidRPr="0082534A">
              <w:rPr>
                <w:b/>
                <w:sz w:val="20"/>
                <w:szCs w:val="20"/>
              </w:rPr>
              <w:t xml:space="preserve">Лабораторная работа № 12 по теме </w:t>
            </w:r>
            <w:r w:rsidRPr="00753FB4">
              <w:rPr>
                <w:b/>
                <w:sz w:val="20"/>
                <w:szCs w:val="20"/>
                <w:u w:val="single"/>
              </w:rPr>
              <w:t>«Исследование зависимости угла отражения от угла падения света».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Отражение света. Законы отражения света. 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фильм, работают с таблицей, с учебником, отвечают на вопросы, 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закон отражения света,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закон при выполнении заданий, находить проявление  закона в жизни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61/3</w:t>
            </w:r>
          </w:p>
        </w:tc>
        <w:tc>
          <w:tcPr>
            <w:tcW w:w="3119" w:type="dxa"/>
          </w:tcPr>
          <w:p w:rsidR="00AC2B0C" w:rsidRPr="00753FB4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753FB4">
              <w:rPr>
                <w:b/>
                <w:sz w:val="20"/>
                <w:szCs w:val="20"/>
              </w:rPr>
              <w:t>Преломления света.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3FB4">
              <w:rPr>
                <w:sz w:val="20"/>
                <w:szCs w:val="20"/>
              </w:rPr>
              <w:t>Закон преломления света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Преломление света.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закон преломления света,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закон при выполнении заданий, находить проявление  закона в жизни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ход лучей при переходе из одной среды в другую.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62/4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Инструктаж по ТБ. </w:t>
            </w:r>
            <w:r w:rsidRPr="00753FB4">
              <w:rPr>
                <w:b/>
                <w:sz w:val="20"/>
                <w:szCs w:val="20"/>
                <w:u w:val="single"/>
              </w:rPr>
              <w:t>Лабораторная работа № 13 по теме «Исследование зависимости угла преломления  от угла падения света».</w:t>
            </w:r>
            <w:r w:rsidRPr="00753FB4">
              <w:rPr>
                <w:b/>
                <w:sz w:val="20"/>
                <w:szCs w:val="20"/>
              </w:rPr>
              <w:t xml:space="preserve"> </w:t>
            </w:r>
            <w:r w:rsidRPr="00753FB4">
              <w:rPr>
                <w:i/>
                <w:sz w:val="20"/>
                <w:szCs w:val="20"/>
              </w:rPr>
              <w:t>Самостоятельная работа по теме «Закон отражения света».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Преломление света.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оборудованием. 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закон преломления света,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закон при выполнении заданий, находить проявление  закона в жизни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ход лучей при переходе из одной среды в другую.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63/5</w:t>
            </w:r>
          </w:p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753FB4">
              <w:rPr>
                <w:b/>
                <w:sz w:val="20"/>
                <w:szCs w:val="20"/>
              </w:rPr>
              <w:t xml:space="preserve">Линза. Фокусное расстояние линзы.  </w:t>
            </w:r>
            <w:r w:rsidRPr="0082534A">
              <w:rPr>
                <w:sz w:val="20"/>
                <w:szCs w:val="20"/>
              </w:rPr>
              <w:t xml:space="preserve">Оптическая сила линзы. 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Изображения, даваемые  линзой.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Линзы. Оптические приборы. Изображения, даваемые линзой. Фокусное расстояние собирающей линзы. </w:t>
            </w:r>
            <w:r w:rsidRPr="0082534A">
              <w:rPr>
                <w:i/>
                <w:sz w:val="20"/>
                <w:szCs w:val="20"/>
              </w:rPr>
              <w:t xml:space="preserve">Оптическая сила линзы. 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Изображения, даваемые линзой. Фокусное расстояние собирающей линзы. </w:t>
            </w:r>
            <w:r w:rsidRPr="0082534A">
              <w:rPr>
                <w:i/>
                <w:sz w:val="20"/>
                <w:szCs w:val="20"/>
              </w:rPr>
              <w:t xml:space="preserve">Оптическая сила линзы. 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фильм, работают с таблицей, с учебником (дополнительные параграфы), отвечают на вопросы, выполняют тест.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Смотрят презентацию, фильм, работают с таблицей, с учебником (дополнительные параграфы), отвечают на вопросы, выполняют тест.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понятия, которые характеризуют линзы: оптическая ось, оптический центр, фокус, фокусное расстояние, оптическая сила (формула).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при построении изображения в тонкой линзе.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понятия, которые характеризуют линзы: оптическая ось, оптический центр, фокус, фокусное расстояние, оптическая сила (формула).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при построении изображения в тонкой линзе.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64/6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753FB4">
              <w:rPr>
                <w:b/>
                <w:sz w:val="20"/>
                <w:szCs w:val="20"/>
              </w:rPr>
              <w:t>Глаз как оптическая система.  Оптические приборы.</w:t>
            </w:r>
            <w:r w:rsidRPr="0082534A">
              <w:rPr>
                <w:sz w:val="20"/>
                <w:szCs w:val="20"/>
              </w:rPr>
              <w:t xml:space="preserve"> Инструктаж по ТБ. </w:t>
            </w:r>
            <w:r w:rsidRPr="00753FB4">
              <w:rPr>
                <w:b/>
                <w:sz w:val="20"/>
                <w:szCs w:val="20"/>
                <w:u w:val="single"/>
              </w:rPr>
              <w:t>Лабораторная работа №14</w:t>
            </w:r>
            <w:r w:rsidRPr="00753FB4">
              <w:rPr>
                <w:sz w:val="20"/>
                <w:szCs w:val="20"/>
                <w:u w:val="single"/>
              </w:rPr>
              <w:t xml:space="preserve"> </w:t>
            </w:r>
            <w:r w:rsidRPr="00753FB4">
              <w:rPr>
                <w:b/>
                <w:sz w:val="20"/>
                <w:szCs w:val="20"/>
                <w:u w:val="single"/>
              </w:rPr>
              <w:t>по</w:t>
            </w:r>
            <w:r w:rsidRPr="00753FB4">
              <w:rPr>
                <w:sz w:val="20"/>
                <w:szCs w:val="20"/>
                <w:u w:val="single"/>
              </w:rPr>
              <w:t xml:space="preserve"> </w:t>
            </w:r>
            <w:r w:rsidRPr="00753FB4">
              <w:rPr>
                <w:b/>
                <w:sz w:val="20"/>
                <w:szCs w:val="20"/>
                <w:u w:val="single"/>
              </w:rPr>
              <w:t>теме «Измерение фокусного расстояния собирающей  линзы. Получение изображений».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i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Линзы. Оптические приборы. Изображения, даваемые линзой. Фокусное расстояние собирающей линзы. </w:t>
            </w:r>
            <w:r w:rsidRPr="0082534A">
              <w:rPr>
                <w:i/>
                <w:sz w:val="20"/>
                <w:szCs w:val="20"/>
              </w:rPr>
              <w:t xml:space="preserve">Оптическая сила линзы. </w:t>
            </w: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Работают с оборудованием. Выполняют лабораторную работу.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понятия, которые характеризуют линзы: оптическая ось, оптический центр, фокус, фокусное расстояние, оптическая сила (формула).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при построении изображения в тонкой линзе.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65/7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Решение задач по теме «Световые явления». </w:t>
            </w:r>
            <w:r w:rsidRPr="00753FB4">
              <w:rPr>
                <w:i/>
                <w:sz w:val="20"/>
                <w:szCs w:val="20"/>
              </w:rPr>
              <w:t>Тест по теме «Световые явления».</w:t>
            </w:r>
            <w:r w:rsidRPr="008253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Прямолинейное распространение света. Луч. Свет. Источники света. Отражение света. Законы отражения света. Преломление света.</w:t>
            </w:r>
          </w:p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Решают задачи, отвечают на вопросы, выполняют тест.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 к урокам 58-64.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66/8</w:t>
            </w:r>
          </w:p>
        </w:tc>
        <w:tc>
          <w:tcPr>
            <w:tcW w:w="3119" w:type="dxa"/>
          </w:tcPr>
          <w:p w:rsidR="00AC2B0C" w:rsidRPr="00753FB4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  <w:u w:val="single"/>
              </w:rPr>
            </w:pPr>
            <w:r w:rsidRPr="00753FB4">
              <w:rPr>
                <w:b/>
                <w:sz w:val="20"/>
                <w:szCs w:val="20"/>
                <w:u w:val="single"/>
              </w:rPr>
              <w:t>Контрольная работа  №6 по теме «Световые явления».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a6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Прямолинейное распространение, отражение и преломление света. Луч. Закон отражения света.  Линза. Оптические приборы. Измерение  фокусного расстояния собирающей линзы.</w:t>
            </w: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 (теста).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 к урокам 58-64.</w:t>
            </w:r>
          </w:p>
        </w:tc>
        <w:tc>
          <w:tcPr>
            <w:tcW w:w="1134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AC2B0C" w:rsidRPr="00753FB4" w:rsidRDefault="00AC2B0C" w:rsidP="00770289">
            <w:pPr>
              <w:pStyle w:val="a3"/>
              <w:spacing w:before="360"/>
              <w:rPr>
                <w:b/>
                <w:sz w:val="20"/>
                <w:szCs w:val="20"/>
                <w:u w:val="single"/>
              </w:rPr>
            </w:pPr>
            <w:r w:rsidRPr="00753FB4">
              <w:rPr>
                <w:b/>
                <w:sz w:val="20"/>
                <w:szCs w:val="20"/>
                <w:u w:val="single"/>
              </w:rPr>
              <w:t>ИТОГОВОЕ ПОВТОРЕНИЕ (6ч.)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67/1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Повторение материала по теме «Тепловые явления». </w:t>
            </w:r>
            <w:r w:rsidRPr="00753FB4">
              <w:rPr>
                <w:i/>
                <w:sz w:val="20"/>
                <w:szCs w:val="20"/>
              </w:rPr>
              <w:t>Тест по теме «Тепловые явления».</w:t>
            </w:r>
            <w:r w:rsidRPr="008253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Выполнение теста.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68/2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Повторение материала по теме «Изменение агрегатных состояний вещества». </w:t>
            </w:r>
            <w:r w:rsidRPr="00753FB4">
              <w:rPr>
                <w:i/>
                <w:sz w:val="20"/>
                <w:szCs w:val="20"/>
              </w:rPr>
              <w:t>Тест по теме «Изменение агрегатных состояний вещества».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Выполнение теста.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69/3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 xml:space="preserve">Повторение материала по теме «Электрические явления». </w:t>
            </w:r>
            <w:r w:rsidRPr="00753FB4">
              <w:rPr>
                <w:i/>
                <w:sz w:val="20"/>
                <w:szCs w:val="20"/>
              </w:rPr>
              <w:t>Тест по теме «Электрические явления».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Выполнение теста.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70/4</w:t>
            </w:r>
          </w:p>
        </w:tc>
        <w:tc>
          <w:tcPr>
            <w:tcW w:w="3119" w:type="dxa"/>
          </w:tcPr>
          <w:p w:rsidR="00AC2B0C" w:rsidRPr="00753FB4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  <w:u w:val="single"/>
              </w:rPr>
            </w:pPr>
            <w:r w:rsidRPr="00753FB4">
              <w:rPr>
                <w:b/>
                <w:sz w:val="20"/>
                <w:szCs w:val="20"/>
                <w:u w:val="single"/>
              </w:rPr>
              <w:t>Итоговая контрольная работа № 7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 (теста).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c>
          <w:tcPr>
            <w:tcW w:w="817" w:type="dxa"/>
            <w:vAlign w:val="bottom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71/5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Решают задачи.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  <w:tr w:rsidR="00AC2B0C" w:rsidRPr="0082534A" w:rsidTr="00770289">
        <w:trPr>
          <w:trHeight w:val="599"/>
        </w:trPr>
        <w:tc>
          <w:tcPr>
            <w:tcW w:w="817" w:type="dxa"/>
            <w:vAlign w:val="bottom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72/6</w:t>
            </w:r>
          </w:p>
        </w:tc>
        <w:tc>
          <w:tcPr>
            <w:tcW w:w="3119" w:type="dxa"/>
          </w:tcPr>
          <w:p w:rsidR="00AC2B0C" w:rsidRPr="0082534A" w:rsidRDefault="00AC2B0C" w:rsidP="00770289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82534A">
              <w:rPr>
                <w:sz w:val="20"/>
                <w:szCs w:val="20"/>
              </w:rPr>
              <w:t>Повторение материала по теме «Электромагнитные явления».</w:t>
            </w:r>
          </w:p>
        </w:tc>
        <w:tc>
          <w:tcPr>
            <w:tcW w:w="2126" w:type="dxa"/>
          </w:tcPr>
          <w:p w:rsidR="00AC2B0C" w:rsidRPr="0082534A" w:rsidRDefault="00AC2B0C" w:rsidP="0077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34A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3567" w:type="dxa"/>
          </w:tcPr>
          <w:p w:rsidR="00AC2B0C" w:rsidRPr="0082534A" w:rsidRDefault="00AC2B0C" w:rsidP="00770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AC2B0C" w:rsidRPr="0082534A" w:rsidRDefault="00AC2B0C" w:rsidP="00770289">
            <w:pPr>
              <w:pStyle w:val="a3"/>
              <w:spacing w:before="360"/>
              <w:rPr>
                <w:b/>
                <w:sz w:val="20"/>
                <w:szCs w:val="20"/>
              </w:rPr>
            </w:pPr>
          </w:p>
        </w:tc>
      </w:tr>
    </w:tbl>
    <w:p w:rsidR="00AC2B0C" w:rsidRPr="0082534A" w:rsidRDefault="00AC2B0C" w:rsidP="00AC2B0C">
      <w:pPr>
        <w:pStyle w:val="a3"/>
        <w:spacing w:before="360"/>
        <w:rPr>
          <w:b/>
          <w:sz w:val="20"/>
          <w:szCs w:val="20"/>
        </w:rPr>
      </w:pPr>
    </w:p>
    <w:p w:rsidR="00AC2B0C" w:rsidRPr="0082534A" w:rsidRDefault="00AC2B0C" w:rsidP="00AC2B0C">
      <w:pPr>
        <w:rPr>
          <w:rFonts w:ascii="Times New Roman" w:hAnsi="Times New Roman" w:cs="Times New Roman"/>
          <w:sz w:val="20"/>
          <w:szCs w:val="20"/>
        </w:rPr>
      </w:pPr>
    </w:p>
    <w:p w:rsidR="00AC2B0C" w:rsidRPr="0082534A" w:rsidRDefault="00AC2B0C" w:rsidP="00AC2B0C">
      <w:pPr>
        <w:rPr>
          <w:rFonts w:ascii="Times New Roman" w:hAnsi="Times New Roman" w:cs="Times New Roman"/>
          <w:sz w:val="20"/>
          <w:szCs w:val="20"/>
        </w:rPr>
      </w:pPr>
    </w:p>
    <w:p w:rsidR="00AC2B0C" w:rsidRPr="0082534A" w:rsidRDefault="00AC2B0C" w:rsidP="00AC2B0C">
      <w:pPr>
        <w:rPr>
          <w:rFonts w:ascii="Times New Roman" w:hAnsi="Times New Roman" w:cs="Times New Roman"/>
          <w:sz w:val="20"/>
          <w:szCs w:val="20"/>
        </w:rPr>
      </w:pPr>
    </w:p>
    <w:p w:rsidR="00AC2B0C" w:rsidRPr="0082534A" w:rsidRDefault="00AC2B0C" w:rsidP="00AC2B0C">
      <w:pPr>
        <w:rPr>
          <w:rFonts w:ascii="Times New Roman" w:hAnsi="Times New Roman" w:cs="Times New Roman"/>
          <w:sz w:val="20"/>
          <w:szCs w:val="20"/>
        </w:rPr>
      </w:pPr>
    </w:p>
    <w:p w:rsidR="00F72549" w:rsidRDefault="00F72549"/>
    <w:sectPr w:rsidR="00F72549" w:rsidSect="00AC2B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B0C"/>
    <w:rsid w:val="002E5F8E"/>
    <w:rsid w:val="0083651E"/>
    <w:rsid w:val="00AC2B0C"/>
    <w:rsid w:val="00F7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49"/>
  </w:style>
  <w:style w:type="paragraph" w:styleId="3">
    <w:name w:val="heading 3"/>
    <w:basedOn w:val="a"/>
    <w:next w:val="a"/>
    <w:link w:val="30"/>
    <w:qFormat/>
    <w:rsid w:val="00AC2B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B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C2B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2B0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AC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C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4614</Words>
  <Characters>26300</Characters>
  <Application>Microsoft Office Word</Application>
  <DocSecurity>0</DocSecurity>
  <Lines>219</Lines>
  <Paragraphs>61</Paragraphs>
  <ScaleCrop>false</ScaleCrop>
  <Company>Microsoft</Company>
  <LinksUpToDate>false</LinksUpToDate>
  <CharactersWithSpaces>30853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2013-10-28T19:43:00Z</dcterms:created>
  <dcterms:modified xsi:type="dcterms:W3CDTF">2013-10-31T14:39:00Z</dcterms:modified>
</cp:coreProperties>
</file>