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C8" w:rsidRDefault="005B210F" w:rsidP="00A2746F">
      <w:pPr>
        <w:spacing w:before="100" w:beforeAutospacing="1" w:after="100" w:afterAutospacing="1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</w:pPr>
      <w:bookmarkStart w:id="0" w:name="_GoBack"/>
      <w:bookmarkEnd w:id="0"/>
      <w:r w:rsidRPr="005B210F"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  <w:t xml:space="preserve">Конвенция о </w:t>
      </w:r>
      <w:proofErr w:type="gramStart"/>
      <w:r w:rsidRPr="005B210F"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  <w:t>биологическом</w:t>
      </w:r>
      <w:proofErr w:type="gramEnd"/>
      <w:r w:rsidRPr="005B210F"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  <w:t xml:space="preserve"> </w:t>
      </w:r>
    </w:p>
    <w:p w:rsidR="005B210F" w:rsidRPr="005B210F" w:rsidRDefault="005B210F" w:rsidP="00A2746F">
      <w:pPr>
        <w:spacing w:before="100" w:beforeAutospacing="1" w:after="100" w:afterAutospacing="1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</w:pPr>
      <w:proofErr w:type="gramStart"/>
      <w:r w:rsidRPr="005B210F"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  <w:t>разнообразии</w:t>
      </w:r>
      <w:proofErr w:type="gramEnd"/>
      <w:r w:rsidRPr="005B210F">
        <w:rPr>
          <w:rFonts w:ascii="Segoe Script" w:eastAsia="Times New Roman" w:hAnsi="Segoe Script" w:cs="Times New Roman"/>
          <w:b/>
          <w:bCs/>
          <w:color w:val="000000" w:themeColor="text1"/>
          <w:kern w:val="36"/>
          <w:sz w:val="32"/>
          <w:szCs w:val="32"/>
        </w:rPr>
        <w:t xml:space="preserve"> (КБР)</w:t>
      </w:r>
    </w:p>
    <w:p w:rsidR="00A2746F" w:rsidRP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B21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Принята 5 июня 1992 г. в ходе всемирной конференции глав государств ООН </w:t>
      </w: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по</w:t>
      </w:r>
      <w:proofErr w:type="gramEnd"/>
      <w:r w:rsidRPr="005B21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5B210F" w:rsidRPr="005B210F" w:rsidRDefault="00A2746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C3D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="005B210F" w:rsidRPr="005B21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кружающей</w:t>
      </w:r>
      <w:r w:rsidRPr="00FC3DC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B210F" w:rsidRPr="005B21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среде и развитию в Рио-де-Жанейро </w:t>
      </w:r>
    </w:p>
    <w:p w:rsid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>Цель конвенции:</w:t>
      </w: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Сохранение биологического разнообразия, а именно разнообразия</w:t>
      </w:r>
    </w:p>
    <w:p w:rsid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всего </w:t>
      </w:r>
      <w:r w:rsidR="00FC3D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живого на генетическом, видовом и </w:t>
      </w:r>
      <w:proofErr w:type="spellStart"/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экосистемном</w:t>
      </w:r>
      <w:proofErr w:type="spellEnd"/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уровнях, содействие </w:t>
      </w:r>
    </w:p>
    <w:p w:rsid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устойчивому использованию его компонентов и совместного получения </w:t>
      </w: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на</w:t>
      </w:r>
      <w:proofErr w:type="gramEnd"/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справедливой и равной основе выгод, связанных с использованием генетических </w:t>
      </w:r>
    </w:p>
    <w:p w:rsidR="005B210F" w:rsidRPr="005B210F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ресурсов. </w:t>
      </w:r>
    </w:p>
    <w:p w:rsidR="005B210F" w:rsidRPr="005B210F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 xml:space="preserve">В настоящее время 191 страна ратифицировала КБР, что делает ее глобальной и самой авторитетной конвенцией в области охраны окружающей среды. </w:t>
      </w:r>
    </w:p>
    <w:p w:rsidR="00DF66CA" w:rsidRP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</w:pPr>
      <w:proofErr w:type="gramStart"/>
      <w:r w:rsidRPr="005B210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>Россия ратифицировала КБР в 1995 г. (Федеральный закон от 17 февраля 1995 г.</w:t>
      </w:r>
      <w:proofErr w:type="gramEnd"/>
    </w:p>
    <w:p w:rsidR="00DF66CA" w:rsidRPr="00FC3DC8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 xml:space="preserve"> №16-ФЗ </w:t>
      </w:r>
    </w:p>
    <w:p w:rsidR="00DF66CA" w:rsidRPr="00DF66CA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</w:rPr>
        <w:t>"О ратификации Конвенции о биологическом разнообразии") Федеральным органом</w:t>
      </w:r>
      <w:proofErr w:type="gramEnd"/>
    </w:p>
    <w:p w:rsidR="00DF66CA" w:rsidRPr="00DF66CA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B210F">
        <w:rPr>
          <w:rFonts w:ascii="Times New Roman" w:eastAsia="Times New Roman" w:hAnsi="Times New Roman" w:cs="Times New Roman"/>
          <w:color w:val="000000" w:themeColor="text1"/>
        </w:rPr>
        <w:t xml:space="preserve"> исполнительной власти, </w:t>
      </w: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</w:rPr>
        <w:t>координирующим</w:t>
      </w:r>
      <w:proofErr w:type="gramEnd"/>
      <w:r w:rsidRPr="005B210F">
        <w:rPr>
          <w:rFonts w:ascii="Times New Roman" w:eastAsia="Times New Roman" w:hAnsi="Times New Roman" w:cs="Times New Roman"/>
          <w:color w:val="000000" w:themeColor="text1"/>
        </w:rPr>
        <w:t xml:space="preserve"> реализацию КБР в России определено </w:t>
      </w:r>
    </w:p>
    <w:p w:rsidR="00DF66CA" w:rsidRPr="00DF66CA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</w:rPr>
        <w:t xml:space="preserve">Министерство природных ресурсов и экологии Российской Федерации (Распоряжение </w:t>
      </w:r>
      <w:proofErr w:type="gramEnd"/>
    </w:p>
    <w:p w:rsidR="005B210F" w:rsidRPr="005B210F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B210F">
        <w:rPr>
          <w:rFonts w:ascii="Times New Roman" w:eastAsia="Times New Roman" w:hAnsi="Times New Roman" w:cs="Times New Roman"/>
          <w:color w:val="000000" w:themeColor="text1"/>
        </w:rPr>
        <w:t xml:space="preserve">Правительства РФ от 11 февраля 2002 г. №66-р). </w:t>
      </w:r>
      <w:proofErr w:type="gramEnd"/>
    </w:p>
    <w:p w:rsidR="00DF66CA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</w:rPr>
        <w:t xml:space="preserve">Она устанавливает следующие </w:t>
      </w:r>
      <w:proofErr w:type="gramStart"/>
      <w:r w:rsidRPr="005B210F">
        <w:rPr>
          <w:rFonts w:ascii="Times New Roman" w:eastAsia="Times New Roman" w:hAnsi="Times New Roman" w:cs="Times New Roman"/>
          <w:i/>
          <w:color w:val="000000" w:themeColor="text1"/>
        </w:rPr>
        <w:t>требования</w:t>
      </w:r>
      <w:proofErr w:type="gramEnd"/>
      <w:r w:rsidRPr="005B210F">
        <w:rPr>
          <w:rFonts w:ascii="Times New Roman" w:eastAsia="Times New Roman" w:hAnsi="Times New Roman" w:cs="Times New Roman"/>
          <w:i/>
          <w:color w:val="000000" w:themeColor="text1"/>
        </w:rPr>
        <w:t xml:space="preserve"> и обязательства Сторон КБР в части</w:t>
      </w:r>
    </w:p>
    <w:p w:rsidR="00DF66CA" w:rsidRPr="00DF66CA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</w:rPr>
        <w:t xml:space="preserve"> создания, </w:t>
      </w:r>
    </w:p>
    <w:p w:rsidR="005B210F" w:rsidRPr="005B210F" w:rsidRDefault="005B210F" w:rsidP="00DF66C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5B210F">
        <w:rPr>
          <w:rFonts w:ascii="Times New Roman" w:eastAsia="Times New Roman" w:hAnsi="Times New Roman" w:cs="Times New Roman"/>
          <w:i/>
          <w:color w:val="000000" w:themeColor="text1"/>
        </w:rPr>
        <w:t xml:space="preserve">развития и поддержания систем охраняемых природных территорий: </w:t>
      </w:r>
    </w:p>
    <w:p w:rsidR="00A2746F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создавать систему охраняемых территорий или территорий, в которых </w:t>
      </w:r>
    </w:p>
    <w:p w:rsidR="005B210F" w:rsidRPr="004015F4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необходимо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принимать специальные меры для сохранения биологического разнообразия; </w:t>
      </w:r>
    </w:p>
    <w:p w:rsidR="00DF66CA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разрабатывать, при необходимости, руководящие принципы отбора, создания и</w:t>
      </w:r>
    </w:p>
    <w:p w:rsidR="00DF66CA" w:rsidRPr="004015F4" w:rsidRDefault="005B210F" w:rsidP="004015F4">
      <w:pPr>
        <w:pStyle w:val="a5"/>
        <w:spacing w:after="0" w:line="240" w:lineRule="auto"/>
        <w:ind w:hanging="578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рационального использования охраняемых территорий или территорий, в которых </w:t>
      </w:r>
    </w:p>
    <w:p w:rsidR="005B210F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необходимо принимать специальные меры для сохранения биологического</w:t>
      </w:r>
      <w:r w:rsid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разнообразия; </w:t>
      </w:r>
    </w:p>
    <w:p w:rsidR="00DF66CA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регулировать или рационально использовать биологические ресурсы, имеющие</w:t>
      </w:r>
    </w:p>
    <w:p w:rsid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важное</w:t>
      </w:r>
      <w:r w:rsid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значение для сохранения биологического разнообразия на </w:t>
      </w:r>
      <w:proofErr w:type="gramStart"/>
      <w:r w:rsidRPr="004015F4">
        <w:rPr>
          <w:rFonts w:ascii="Times New Roman" w:eastAsia="Times New Roman" w:hAnsi="Times New Roman" w:cs="Times New Roman"/>
          <w:color w:val="000000" w:themeColor="text1"/>
        </w:rPr>
        <w:t>охраняемых</w:t>
      </w:r>
      <w:proofErr w:type="gramEnd"/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4015F4">
        <w:rPr>
          <w:rFonts w:ascii="Times New Roman" w:eastAsia="Times New Roman" w:hAnsi="Times New Roman" w:cs="Times New Roman"/>
          <w:color w:val="000000" w:themeColor="text1"/>
        </w:rPr>
        <w:t>территориях</w:t>
      </w:r>
      <w:proofErr w:type="gramEnd"/>
      <w:r w:rsid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>или</w:t>
      </w:r>
      <w:r w:rsid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за их пределами, для обеспечения их сохранения и устойчивого </w:t>
      </w:r>
    </w:p>
    <w:p w:rsidR="005B210F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использования; </w:t>
      </w:r>
    </w:p>
    <w:p w:rsidR="00DF66CA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содействовать защите экосистем, естественных мест обитания и сохранению </w:t>
      </w:r>
    </w:p>
    <w:p w:rsidR="005B210F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жизнеспособных популяций видов в естественных условиях; </w:t>
      </w:r>
    </w:p>
    <w:p w:rsidR="00DF66CA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поощрять экологически обоснованное и устойчивое развитие в районах,</w:t>
      </w:r>
    </w:p>
    <w:p w:rsidR="005B210F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прилегающих к</w:t>
      </w:r>
      <w:r w:rsidR="004015F4" w:rsidRP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 охраняемым территориям, в целях содействия охране этих районов; </w:t>
      </w:r>
    </w:p>
    <w:p w:rsidR="00A2746F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принимать меры по реабилитации и восстановлению </w:t>
      </w:r>
      <w:proofErr w:type="gramStart"/>
      <w:r w:rsidRPr="004015F4">
        <w:rPr>
          <w:rFonts w:ascii="Times New Roman" w:eastAsia="Times New Roman" w:hAnsi="Times New Roman" w:cs="Times New Roman"/>
          <w:color w:val="000000" w:themeColor="text1"/>
        </w:rPr>
        <w:t>деградировавших</w:t>
      </w:r>
      <w:proofErr w:type="gramEnd"/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015F4" w:rsidRPr="004015F4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>экосистем и</w:t>
      </w:r>
      <w:r w:rsidR="00A274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содействовать восстановлению находящихся в опасности видов, в частности, </w:t>
      </w:r>
    </w:p>
    <w:p w:rsidR="00DF66CA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посредством разработки и осуществления планов и других стратегий рационального </w:t>
      </w:r>
    </w:p>
    <w:p w:rsidR="005B210F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использования; </w:t>
      </w:r>
    </w:p>
    <w:p w:rsidR="004015F4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создавать условия, необходимые для обеспечения совместимости </w:t>
      </w:r>
      <w:proofErr w:type="gramStart"/>
      <w:r w:rsidRPr="004015F4">
        <w:rPr>
          <w:rFonts w:ascii="Times New Roman" w:eastAsia="Times New Roman" w:hAnsi="Times New Roman" w:cs="Times New Roman"/>
          <w:color w:val="000000" w:themeColor="text1"/>
        </w:rPr>
        <w:t>существующих</w:t>
      </w:r>
      <w:proofErr w:type="gramEnd"/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015F4" w:rsidRPr="004015F4" w:rsidRDefault="005B210F" w:rsidP="004015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способов</w:t>
      </w:r>
      <w:r w:rsidR="004015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использования с сохранением биологического разнообразия и устойчивым </w:t>
      </w:r>
    </w:p>
    <w:p w:rsidR="005B210F" w:rsidRP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использованием его компонентов; </w:t>
      </w:r>
    </w:p>
    <w:p w:rsidR="004015F4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обеспечивать (в соответствии со своим национальным законодательством) </w:t>
      </w:r>
    </w:p>
    <w:p w:rsidR="00FC3DC8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уважение, сохранение и поддержание знаний, нововведений и практики коренных и </w:t>
      </w:r>
    </w:p>
    <w:p w:rsid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>местных</w:t>
      </w:r>
      <w:r w:rsidR="00FC3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общин, </w:t>
      </w: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отражающих традиционный образ жизни, которые имеют значение для сохранения и устойчивого использования биологического разнообразия, способствовать </w:t>
      </w:r>
    </w:p>
    <w:p w:rsidR="004015F4" w:rsidRPr="004015F4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их более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>широкому применению с одобрения и при участии носителей таких знаний,</w:t>
      </w:r>
    </w:p>
    <w:p w:rsid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>нововведений и</w:t>
      </w:r>
      <w:r w:rsidR="00FC3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практики, а также поощрять совместное пользование </w:t>
      </w:r>
      <w:proofErr w:type="gramStart"/>
      <w:r w:rsidRPr="00A2746F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gramEnd"/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 справедливой </w:t>
      </w:r>
    </w:p>
    <w:p w:rsidR="005B210F" w:rsidRP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>основе выгодами,</w:t>
      </w:r>
      <w:r w:rsidR="00FC3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вытекающими из применения таких знаний, нововведений и практики. </w:t>
      </w:r>
    </w:p>
    <w:p w:rsidR="00A2746F" w:rsidRDefault="005B210F" w:rsidP="004015F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Основной задачей всех стран принявших данное решение было признано </w:t>
      </w:r>
    </w:p>
    <w:p w:rsid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A2746F">
        <w:rPr>
          <w:rFonts w:ascii="Times New Roman" w:eastAsia="Times New Roman" w:hAnsi="Times New Roman" w:cs="Times New Roman"/>
          <w:color w:val="000000" w:themeColor="text1"/>
        </w:rPr>
        <w:t>создание и</w:t>
      </w:r>
      <w:r w:rsidR="00FC3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поддержание экологически репрезентативных (по охвату требующих </w:t>
      </w:r>
      <w:proofErr w:type="gramEnd"/>
    </w:p>
    <w:p w:rsid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>охраны экосистем и</w:t>
      </w:r>
      <w:r w:rsidR="00FC3DC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2746F">
        <w:rPr>
          <w:rFonts w:ascii="Times New Roman" w:eastAsia="Times New Roman" w:hAnsi="Times New Roman" w:cs="Times New Roman"/>
          <w:color w:val="000000" w:themeColor="text1"/>
        </w:rPr>
        <w:t xml:space="preserve">видов) и эффективно управляемых (полностью выполняющих </w:t>
      </w:r>
    </w:p>
    <w:p w:rsidR="00A2746F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2746F">
        <w:rPr>
          <w:rFonts w:ascii="Times New Roman" w:eastAsia="Times New Roman" w:hAnsi="Times New Roman" w:cs="Times New Roman"/>
          <w:color w:val="000000" w:themeColor="text1"/>
        </w:rPr>
        <w:t>свои функции) охраняемых</w:t>
      </w:r>
      <w:r w:rsidR="00A274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>природных территорий на суше к 2010 г. и на море</w:t>
      </w:r>
    </w:p>
    <w:p w:rsidR="005B210F" w:rsidRPr="004015F4" w:rsidRDefault="005B210F" w:rsidP="00A274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 к 2012 г. на национальном и</w:t>
      </w:r>
      <w:r w:rsidR="00A274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015F4">
        <w:rPr>
          <w:rFonts w:ascii="Times New Roman" w:eastAsia="Times New Roman" w:hAnsi="Times New Roman" w:cs="Times New Roman"/>
          <w:color w:val="000000" w:themeColor="text1"/>
        </w:rPr>
        <w:t xml:space="preserve">региональном уровнях. </w:t>
      </w:r>
      <w:r w:rsidR="00DF66CA" w:rsidRPr="004015F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73E6E" w:rsidRPr="00DF66CA" w:rsidRDefault="00E73E6E" w:rsidP="004015F4">
      <w:pPr>
        <w:rPr>
          <w:color w:val="000000" w:themeColor="text1"/>
        </w:rPr>
      </w:pPr>
    </w:p>
    <w:sectPr w:rsidR="00E73E6E" w:rsidRPr="00DF66CA" w:rsidSect="00FC3DC8">
      <w:pgSz w:w="11906" w:h="16838"/>
      <w:pgMar w:top="56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5FC"/>
    <w:multiLevelType w:val="multilevel"/>
    <w:tmpl w:val="FFDE9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35C3C"/>
    <w:multiLevelType w:val="hybridMultilevel"/>
    <w:tmpl w:val="5D16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0F"/>
    <w:rsid w:val="00207729"/>
    <w:rsid w:val="004015F4"/>
    <w:rsid w:val="005B210F"/>
    <w:rsid w:val="008459F6"/>
    <w:rsid w:val="00A2746F"/>
    <w:rsid w:val="00DF66CA"/>
    <w:rsid w:val="00E73E6E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2015-01-27T11:31:00Z</dcterms:created>
  <dcterms:modified xsi:type="dcterms:W3CDTF">2015-01-28T11:58:00Z</dcterms:modified>
</cp:coreProperties>
</file>