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3C" w:rsidRDefault="00B9503C"/>
    <w:p w:rsidR="003E540A" w:rsidRDefault="003E540A"/>
    <w:p w:rsidR="003E540A" w:rsidRDefault="003E540A"/>
    <w:p w:rsidR="003E540A" w:rsidRDefault="003E540A"/>
    <w:p w:rsidR="003E540A" w:rsidRDefault="003E540A">
      <w:pPr>
        <w:rPr>
          <w:color w:val="1F497D" w:themeColor="text2"/>
          <w:sz w:val="36"/>
          <w:szCs w:val="36"/>
        </w:rPr>
      </w:pPr>
    </w:p>
    <w:p w:rsidR="003E540A" w:rsidRPr="003E540A" w:rsidRDefault="003E540A" w:rsidP="003E540A">
      <w:pPr>
        <w:pStyle w:val="a3"/>
      </w:pPr>
      <w:r>
        <w:t xml:space="preserve"> </w:t>
      </w:r>
      <w:r>
        <w:rPr>
          <w:sz w:val="40"/>
          <w:szCs w:val="40"/>
        </w:rPr>
        <w:t>Доклад на тему:</w:t>
      </w:r>
      <w:r>
        <w:t xml:space="preserve">                                                                                                            </w:t>
      </w:r>
    </w:p>
    <w:p w:rsidR="003E540A" w:rsidRDefault="003E540A"/>
    <w:p w:rsidR="003E540A" w:rsidRPr="003E540A" w:rsidRDefault="003E540A" w:rsidP="003E540A">
      <w:pPr>
        <w:pStyle w:val="a3"/>
        <w:rPr>
          <w:color w:val="C00000"/>
          <w:sz w:val="56"/>
          <w:szCs w:val="56"/>
        </w:rPr>
      </w:pPr>
      <w:r>
        <w:t xml:space="preserve">               </w:t>
      </w:r>
      <w:r w:rsidRPr="003E540A">
        <w:rPr>
          <w:color w:val="C00000"/>
          <w:sz w:val="56"/>
          <w:szCs w:val="56"/>
        </w:rPr>
        <w:t xml:space="preserve">Исследовательская            деятельность на уроках       </w:t>
      </w:r>
    </w:p>
    <w:p w:rsidR="003E540A" w:rsidRDefault="003E540A" w:rsidP="003E540A">
      <w:pPr>
        <w:pStyle w:val="a3"/>
        <w:rPr>
          <w:color w:val="C00000"/>
          <w:sz w:val="56"/>
          <w:szCs w:val="56"/>
        </w:rPr>
      </w:pPr>
      <w:r w:rsidRPr="003E540A">
        <w:rPr>
          <w:color w:val="C00000"/>
          <w:sz w:val="56"/>
          <w:szCs w:val="56"/>
        </w:rPr>
        <w:t xml:space="preserve">                  Физики</w:t>
      </w:r>
    </w:p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Default="003E540A" w:rsidP="003E540A"/>
    <w:p w:rsidR="003E540A" w:rsidRPr="003E540A" w:rsidRDefault="003E540A" w:rsidP="003E540A">
      <w:pPr>
        <w:pStyle w:val="a3"/>
        <w:rPr>
          <w:color w:val="000000" w:themeColor="text1"/>
          <w:sz w:val="36"/>
          <w:szCs w:val="36"/>
        </w:rPr>
      </w:pPr>
      <w:r>
        <w:t xml:space="preserve">                                                                                                              </w:t>
      </w:r>
      <w:r w:rsidR="00FD633C">
        <w:rPr>
          <w:color w:val="000000" w:themeColor="text1"/>
          <w:sz w:val="36"/>
          <w:szCs w:val="36"/>
        </w:rPr>
        <w:t>Подготовила: учитель физики МБО</w:t>
      </w:r>
      <w:r w:rsidRPr="003E540A">
        <w:rPr>
          <w:color w:val="000000" w:themeColor="text1"/>
          <w:sz w:val="36"/>
          <w:szCs w:val="36"/>
        </w:rPr>
        <w:t>У СОШ №27</w:t>
      </w:r>
    </w:p>
    <w:p w:rsidR="003E540A" w:rsidRPr="003E540A" w:rsidRDefault="003E540A" w:rsidP="003E540A">
      <w:pPr>
        <w:pStyle w:val="a3"/>
        <w:rPr>
          <w:color w:val="000000" w:themeColor="text1"/>
          <w:sz w:val="36"/>
          <w:szCs w:val="36"/>
        </w:rPr>
      </w:pPr>
      <w:r w:rsidRPr="003E540A">
        <w:rPr>
          <w:color w:val="000000" w:themeColor="text1"/>
          <w:sz w:val="36"/>
          <w:szCs w:val="36"/>
        </w:rPr>
        <w:t xml:space="preserve">                                </w:t>
      </w:r>
      <w:proofErr w:type="spellStart"/>
      <w:r w:rsidRPr="003E540A">
        <w:rPr>
          <w:color w:val="000000" w:themeColor="text1"/>
          <w:sz w:val="36"/>
          <w:szCs w:val="36"/>
        </w:rPr>
        <w:t>Храмова</w:t>
      </w:r>
      <w:proofErr w:type="spellEnd"/>
      <w:r w:rsidRPr="003E540A">
        <w:rPr>
          <w:color w:val="000000" w:themeColor="text1"/>
          <w:sz w:val="36"/>
          <w:szCs w:val="36"/>
        </w:rPr>
        <w:t xml:space="preserve"> С.А.</w:t>
      </w:r>
    </w:p>
    <w:p w:rsidR="003E540A" w:rsidRDefault="003E540A" w:rsidP="003E540A"/>
    <w:p w:rsidR="003E540A" w:rsidRDefault="003E540A" w:rsidP="003E540A"/>
    <w:p w:rsidR="00F0005C" w:rsidRDefault="00F0005C" w:rsidP="003E540A">
      <w:pPr>
        <w:pStyle w:val="a3"/>
        <w:rPr>
          <w:rFonts w:ascii="Helvetica" w:hAnsi="Helvetica" w:cs="Helvetica"/>
          <w:i w:val="0"/>
          <w:iCs w:val="0"/>
          <w:color w:val="333333"/>
          <w:shd w:val="clear" w:color="auto" w:fill="FFFFFF"/>
        </w:rPr>
      </w:pPr>
      <w:r>
        <w:rPr>
          <w:rFonts w:ascii="Helvetica" w:hAnsi="Helvetica" w:cs="Helvetica"/>
          <w:i w:val="0"/>
          <w:iCs w:val="0"/>
          <w:color w:val="333333"/>
          <w:shd w:val="clear" w:color="auto" w:fill="FFFFFF"/>
        </w:rPr>
        <w:t xml:space="preserve">   </w:t>
      </w:r>
      <w:r w:rsidR="003E540A" w:rsidRPr="00F0005C">
        <w:rPr>
          <w:color w:val="000000" w:themeColor="text1"/>
          <w:sz w:val="28"/>
          <w:szCs w:val="28"/>
        </w:rPr>
        <w:t xml:space="preserve">Если ученик в школе не научился сам ничего творить, то и в жизни он всегда будет только подражать, копировать, так как мало таких, </w:t>
      </w:r>
      <w:proofErr w:type="gramStart"/>
      <w:r w:rsidR="003E540A" w:rsidRPr="00F0005C">
        <w:rPr>
          <w:color w:val="000000" w:themeColor="text1"/>
          <w:sz w:val="28"/>
          <w:szCs w:val="28"/>
        </w:rPr>
        <w:t>которые</w:t>
      </w:r>
      <w:proofErr w:type="gramEnd"/>
      <w:r w:rsidR="003E540A" w:rsidRPr="00F0005C">
        <w:rPr>
          <w:color w:val="000000" w:themeColor="text1"/>
          <w:sz w:val="28"/>
          <w:szCs w:val="28"/>
        </w:rPr>
        <w:t xml:space="preserve"> бы, научившись копировать, умели сделать самостоятельное приложение этих сведений</w:t>
      </w:r>
      <w:r w:rsidR="003E540A">
        <w:rPr>
          <w:rFonts w:ascii="Helvetica" w:hAnsi="Helvetica" w:cs="Helvetica"/>
          <w:i w:val="0"/>
          <w:iCs w:val="0"/>
          <w:color w:val="333333"/>
          <w:shd w:val="clear" w:color="auto" w:fill="FFFFFF"/>
        </w:rPr>
        <w:t>.</w:t>
      </w:r>
    </w:p>
    <w:p w:rsidR="003E540A" w:rsidRDefault="003E540A" w:rsidP="003E540A">
      <w:pPr>
        <w:pStyle w:val="a3"/>
      </w:pPr>
      <w:r>
        <w:rPr>
          <w:rFonts w:ascii="Helvetica" w:hAnsi="Helvetica" w:cs="Helvetica"/>
          <w:i w:val="0"/>
          <w:iCs w:val="0"/>
          <w:color w:val="333333"/>
          <w:shd w:val="clear" w:color="auto" w:fill="FFFFFF"/>
        </w:rPr>
        <w:t xml:space="preserve"> Л.Толстой</w:t>
      </w:r>
      <w:r>
        <w:t xml:space="preserve">   </w:t>
      </w:r>
    </w:p>
    <w:p w:rsidR="003E540A" w:rsidRDefault="003E540A" w:rsidP="003E540A">
      <w:pPr>
        <w:pStyle w:val="a5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t xml:space="preserve">                                                             </w:t>
      </w:r>
      <w:r>
        <w:rPr>
          <w:rFonts w:ascii="Helvetica" w:hAnsi="Helvetica" w:cs="Helvetica"/>
          <w:color w:val="333333"/>
        </w:rPr>
        <w:t xml:space="preserve">На смену Федеральным Государственным образовательным стандартам первого поколения приходят “…новые стандарты общего образования второго поколения – это </w:t>
      </w:r>
      <w:proofErr w:type="spellStart"/>
      <w:r>
        <w:rPr>
          <w:rFonts w:ascii="Helvetica" w:hAnsi="Helvetica" w:cs="Helvetica"/>
          <w:color w:val="333333"/>
        </w:rPr>
        <w:t>деятельностно-целевой</w:t>
      </w:r>
      <w:proofErr w:type="spellEnd"/>
      <w:r>
        <w:rPr>
          <w:rFonts w:ascii="Helvetica" w:hAnsi="Helvetica" w:cs="Helvetica"/>
          <w:color w:val="333333"/>
        </w:rPr>
        <w:t xml:space="preserve"> подход к образованию, поскольку главным для них является вопрос: какими действиями необходимо овладеть ребёнку, чтобы решить любые задачи? Не знания, не навыки, а универсальные действия, которыми должен овладеть учащийся, чтобы решить в определённых жизненных ситуациях разные классы задач” (ст.Г.А </w:t>
      </w:r>
      <w:proofErr w:type="spellStart"/>
      <w:r>
        <w:rPr>
          <w:rFonts w:ascii="Helvetica" w:hAnsi="Helvetica" w:cs="Helvetica"/>
          <w:color w:val="333333"/>
        </w:rPr>
        <w:t>Шапоренкова</w:t>
      </w:r>
      <w:proofErr w:type="spellEnd"/>
      <w:r>
        <w:rPr>
          <w:rFonts w:ascii="Helvetica" w:hAnsi="Helvetica" w:cs="Helvetica"/>
          <w:color w:val="333333"/>
        </w:rPr>
        <w:t xml:space="preserve"> “Предметный принцип уходит в прошлое”). В этой связи базовыми результатами школьного образования могли бы стать умения учиться и познавать мир, сотрудничать, </w:t>
      </w:r>
      <w:proofErr w:type="spellStart"/>
      <w:r>
        <w:rPr>
          <w:rFonts w:ascii="Helvetica" w:hAnsi="Helvetica" w:cs="Helvetica"/>
          <w:color w:val="333333"/>
        </w:rPr>
        <w:t>коммуникатировать</w:t>
      </w:r>
      <w:proofErr w:type="spellEnd"/>
      <w:r>
        <w:rPr>
          <w:rFonts w:ascii="Helvetica" w:hAnsi="Helvetica" w:cs="Helvetica"/>
          <w:color w:val="333333"/>
        </w:rPr>
        <w:t>, организовывать совместную деятельность, исследовать проблемные ситуации – ставить и решать задачи.</w:t>
      </w:r>
    </w:p>
    <w:p w:rsidR="003E540A" w:rsidRDefault="00FD633C" w:rsidP="003E540A">
      <w:pPr>
        <w:pStyle w:val="a5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</w:t>
      </w:r>
      <w:r w:rsidR="003E540A">
        <w:rPr>
          <w:rFonts w:ascii="Helvetica" w:hAnsi="Helvetica" w:cs="Helvetica"/>
          <w:color w:val="333333"/>
        </w:rPr>
        <w:t>При данном подходе к обучению основным элементом работы учащихся будет решение задач, т.е. освоение деятельности, особенно новых видов деятельности: учебно-исследовательской, поисково-конструкторской, творческой и др. В этом случае фактические знания станут следствием работы над задачами, организованными в целесообразную и эффективную систему. Параллельно с освоением деятельности ученик сможет сформировать свою систему ценностей, поддерживаемую социумом. Из пассивного потребителя знаний учащийся становится активным субъектом образовательной деятельности.</w:t>
      </w:r>
    </w:p>
    <w:p w:rsidR="00F0005C" w:rsidRDefault="003E540A" w:rsidP="00F0005C">
      <w:pPr>
        <w:pStyle w:val="a5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t xml:space="preserve">             </w:t>
      </w:r>
      <w:r w:rsidR="00F0005C">
        <w:rPr>
          <w:rFonts w:ascii="Helvetica" w:hAnsi="Helvetica" w:cs="Helvetica"/>
          <w:color w:val="333333"/>
        </w:rPr>
        <w:t>Основное содержание</w:t>
      </w:r>
      <w:r w:rsidR="00F0005C">
        <w:rPr>
          <w:rStyle w:val="apple-converted-space"/>
          <w:rFonts w:ascii="Helvetica" w:eastAsiaTheme="majorEastAsia" w:hAnsi="Helvetica" w:cs="Helvetica"/>
          <w:color w:val="333333"/>
        </w:rPr>
        <w:t> </w:t>
      </w:r>
      <w:r w:rsidR="00F0005C">
        <w:rPr>
          <w:rFonts w:ascii="Helvetica" w:hAnsi="Helvetica" w:cs="Helvetica"/>
          <w:b/>
          <w:bCs/>
          <w:color w:val="333333"/>
        </w:rPr>
        <w:t>исследовательского метода</w:t>
      </w:r>
      <w:r w:rsidR="00F0005C">
        <w:rPr>
          <w:rStyle w:val="apple-converted-space"/>
          <w:rFonts w:ascii="Helvetica" w:eastAsiaTheme="majorEastAsia" w:hAnsi="Helvetica" w:cs="Helvetica"/>
          <w:color w:val="333333"/>
        </w:rPr>
        <w:t> </w:t>
      </w:r>
      <w:r w:rsidR="00F0005C">
        <w:rPr>
          <w:rFonts w:ascii="Helvetica" w:hAnsi="Helvetica" w:cs="Helvetica"/>
          <w:color w:val="333333"/>
        </w:rPr>
        <w:t xml:space="preserve">– обеспечить овладение учениками методами научного познания, развить и сформировать у них черты творческой деятельности, обеспечить условия успешного формирования мотивов творческой деятельности, способствовать формированию осознанных, оперативно и гибко используемых знаний. Сущность </w:t>
      </w:r>
      <w:r w:rsidR="00F0005C" w:rsidRPr="00F0005C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исследовательского метода – обеспечение организаций поисковой творческой</w:t>
      </w:r>
      <w:r w:rsidR="00F0005C">
        <w:rPr>
          <w:rFonts w:ascii="Helvetica" w:hAnsi="Helvetica" w:cs="Helvetica"/>
          <w:color w:val="333333"/>
        </w:rPr>
        <w:t xml:space="preserve"> деятельности учащихся по решению новых для них проблем.</w:t>
      </w:r>
    </w:p>
    <w:p w:rsidR="00F0005C" w:rsidRDefault="00FD633C" w:rsidP="00F0005C">
      <w:pPr>
        <w:pStyle w:val="a5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</w:t>
      </w:r>
      <w:r w:rsidR="00F0005C">
        <w:rPr>
          <w:rFonts w:ascii="Helvetica" w:hAnsi="Helvetica" w:cs="Helvetica"/>
          <w:color w:val="333333"/>
        </w:rPr>
        <w:t>В такой работе с учениками учитель предъявляет ребятам новые для них проблемы, разрабатывает и ставит исследовательские задания, а ученики осваивают приемы самостоятельной постановки проблем и находят способы их решения.</w:t>
      </w:r>
    </w:p>
    <w:p w:rsidR="003E540A" w:rsidRDefault="003E540A" w:rsidP="00F0005C">
      <w:pPr>
        <w:rPr>
          <w:rFonts w:ascii="Tahoma" w:hAnsi="Tahoma" w:cs="Tahoma"/>
          <w:color w:val="000000"/>
          <w:shd w:val="clear" w:color="auto" w:fill="5BC9EF"/>
        </w:rPr>
      </w:pPr>
      <w:r>
        <w:t xml:space="preserve">       </w:t>
      </w:r>
      <w:r w:rsidR="00F0005C">
        <w:rPr>
          <w:rFonts w:ascii="Tahoma" w:hAnsi="Tahoma" w:cs="Tahoma"/>
          <w:color w:val="000000"/>
          <w:shd w:val="clear" w:color="auto" w:fill="5BC9EF"/>
        </w:rPr>
        <w:t>Универсальность метода заключается в том, что при составлении комплексно-проектных программ учитывается и систематическое усвоение знаний, и практическая деятельность по выполнению заданий проектов.</w:t>
      </w:r>
      <w:r w:rsidR="00F0005C">
        <w:rPr>
          <w:rStyle w:val="apple-converted-space"/>
          <w:rFonts w:ascii="Tahoma" w:hAnsi="Tahoma" w:cs="Tahoma"/>
          <w:color w:val="000000"/>
          <w:shd w:val="clear" w:color="auto" w:fill="5BC9EF"/>
        </w:rPr>
        <w:t> 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</w:rPr>
        <w:br/>
      </w:r>
      <w:r w:rsidR="00FD633C">
        <w:rPr>
          <w:rFonts w:ascii="Tahoma" w:hAnsi="Tahoma" w:cs="Tahoma"/>
          <w:color w:val="000000"/>
          <w:shd w:val="clear" w:color="auto" w:fill="5BC9EF"/>
        </w:rPr>
        <w:t xml:space="preserve">   </w:t>
      </w:r>
      <w:r w:rsidR="00F0005C">
        <w:rPr>
          <w:rFonts w:ascii="Tahoma" w:hAnsi="Tahoma" w:cs="Tahoma"/>
          <w:color w:val="000000"/>
          <w:shd w:val="clear" w:color="auto" w:fill="5BC9EF"/>
        </w:rPr>
        <w:t>Методические приемы, используемые в проектной технологии, можно рассматривать и в совокупности со средствами и совместно с формами обучения: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  <w:shd w:val="clear" w:color="auto" w:fill="5BC9EF"/>
        </w:rPr>
        <w:lastRenderedPageBreak/>
        <w:t>•проблемно-поисковый характер уроков, предусматривающий проведение исследовательской работы во внеурочное время;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  <w:shd w:val="clear" w:color="auto" w:fill="5BC9EF"/>
        </w:rPr>
        <w:t>•совместная аналитическая деятельность учителя и ученика на уроках, элективных курсах.</w:t>
      </w:r>
      <w:r w:rsidR="00F0005C" w:rsidRPr="00F0005C">
        <w:rPr>
          <w:rFonts w:ascii="Tahoma" w:hAnsi="Tahoma" w:cs="Tahoma"/>
          <w:color w:val="000000"/>
        </w:rPr>
        <w:t xml:space="preserve"> 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</w:rPr>
        <w:br/>
      </w:r>
      <w:r w:rsidR="00FD633C">
        <w:rPr>
          <w:rFonts w:ascii="Tahoma" w:hAnsi="Tahoma" w:cs="Tahoma"/>
          <w:color w:val="000000"/>
          <w:shd w:val="clear" w:color="auto" w:fill="5BC9EF"/>
        </w:rPr>
        <w:t xml:space="preserve">   </w:t>
      </w:r>
      <w:r w:rsidR="00F0005C">
        <w:rPr>
          <w:rFonts w:ascii="Tahoma" w:hAnsi="Tahoma" w:cs="Tahoma"/>
          <w:color w:val="000000"/>
          <w:shd w:val="clear" w:color="auto" w:fill="5BC9EF"/>
        </w:rPr>
        <w:t>Такое обучение должно проходить так: сначала специальные занятия с целью приобретения учащимися умений проведения исследовательского поиска, затем самостоятельные исследования и проектные работы при постоянном обмене результатами исследований на роках, конференциях.</w:t>
      </w:r>
    </w:p>
    <w:p w:rsidR="00F0005C" w:rsidRDefault="00FD633C" w:rsidP="00F0005C">
      <w:pPr>
        <w:rPr>
          <w:rFonts w:ascii="Tahoma" w:hAnsi="Tahoma" w:cs="Tahoma"/>
          <w:color w:val="000000"/>
          <w:shd w:val="clear" w:color="auto" w:fill="5BC9EF"/>
        </w:rPr>
      </w:pPr>
      <w:r>
        <w:rPr>
          <w:rFonts w:ascii="Tahoma" w:hAnsi="Tahoma" w:cs="Tahoma"/>
          <w:color w:val="000000"/>
          <w:shd w:val="clear" w:color="auto" w:fill="5BC9EF"/>
        </w:rPr>
        <w:t xml:space="preserve">   </w:t>
      </w:r>
      <w:r w:rsidR="00F0005C">
        <w:rPr>
          <w:rFonts w:ascii="Tahoma" w:hAnsi="Tahoma" w:cs="Tahoma"/>
          <w:color w:val="000000"/>
          <w:shd w:val="clear" w:color="auto" w:fill="5BC9EF"/>
        </w:rPr>
        <w:t xml:space="preserve">Проектную деятельность </w:t>
      </w:r>
      <w:proofErr w:type="gramStart"/>
      <w:r w:rsidR="00F0005C">
        <w:rPr>
          <w:rFonts w:ascii="Tahoma" w:hAnsi="Tahoma" w:cs="Tahoma"/>
          <w:color w:val="000000"/>
          <w:shd w:val="clear" w:color="auto" w:fill="5BC9EF"/>
        </w:rPr>
        <w:t>обучающиеся</w:t>
      </w:r>
      <w:proofErr w:type="gramEnd"/>
      <w:r w:rsidR="00F0005C">
        <w:rPr>
          <w:rFonts w:ascii="Tahoma" w:hAnsi="Tahoma" w:cs="Tahoma"/>
          <w:color w:val="000000"/>
          <w:shd w:val="clear" w:color="auto" w:fill="5BC9EF"/>
        </w:rPr>
        <w:t xml:space="preserve"> необходимо начинать уже с 7 класса.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  <w:shd w:val="clear" w:color="auto" w:fill="5BC9EF"/>
        </w:rPr>
        <w:t>В 7 классе – это описание природных явлений в виде сказок, рассказов, поговорок, где учащийся рассматривают произведения с физической точки зрения. Также сюда входит создание простейших приборов, например, модель фонтана. В старших классах особую значимость приобретает разработка исследовательских тем «на стыке» наук, возникает необходимость изучения научных публикаций, монографий, поиск новинок, т.е. серьёзная работа с литературой. Вся эта работа ведёт к переосмыслению, обогащению и углублению содержания изучаемого предмета, что положительно отражается и на наших учениках.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5BC9EF"/>
        </w:rPr>
        <w:t xml:space="preserve">   </w:t>
      </w:r>
      <w:r w:rsidR="00F0005C">
        <w:rPr>
          <w:rFonts w:ascii="Tahoma" w:hAnsi="Tahoma" w:cs="Tahoma"/>
          <w:color w:val="000000"/>
          <w:shd w:val="clear" w:color="auto" w:fill="5BC9EF"/>
        </w:rPr>
        <w:t>Для исследовательской работы целесообразно выбрать групповую форму.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  <w:shd w:val="clear" w:color="auto" w:fill="5BC9EF"/>
        </w:rPr>
        <w:t>В ходе исследовательской работы решаются задачи: стимулирование интереса к учебным предметам; расширение и углубление знаний по предметам, выявление взаимосвязей между ними; овладение новыми видами учебной деятельности, в том числе практическими навыками; воспитание самостоятельности и умения работать в коллективе; профориентация учащихся: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Начав изучение физики в 7 классах, мы с учениками ведем работу с такими проектами. Ребята учатся правильному видению расположения информации на листе, чтобы не просто что-то изобразить или написать много нечитаемого текста, а эти проекты могли быть использованы и в дальнейшем изучении учебного материала.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Например: (сравниваем две работы менее и более удачные и рассматриваем области применения изображенной информации на каждом из них).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Освоив эти приемы на бумаге, ребята легко могут предвидеть целостность всей компьютерной программы. К концу года ученики уже самостоятельно готовят успешные презентации, в которых свободно используют материал из разных источников информации.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В нашей школе на уроках физики проводятся различные формы исследовательской деятельности: как на уроках, так и при подготовке к урокам. Если в 7-9 классах учащиеся занимаются исследовательскими видами деятельности при обобщении учебного материала, отыскивая дополнительные интересные факты из окружающей нас жизни, то в 10-11 классах мы проводим уроки-семинары, к которым ученики сами подбирают материал, рассматривают и раскрывают вопросы заданий.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Такие работы развивают практические умения, логическое мышление, самостоятельность, смекалку, учат анализировать наблюдаемый процесс, оценивать результаты, выдвигать гипотезы, делать обобщения и выводы, связывать теорию, практику и жизнь можно с помощью системы экспериментальных заданий, включая домашние.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 xml:space="preserve">Например, в 7, 8-х классах ребята сочиняют сказки (“Путешествие в страну сил”, “ Как Сорокин Кирилл ложку выбирал”), обобщают материал по темам: </w:t>
      </w:r>
      <w:proofErr w:type="gramStart"/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“Трение”, “Давление”, “Сила Архимеда”, “Виды теплопередачи”, “Физика на кухне”, “Физика у самовара”, “Оптические явления”, “Оптические приборы”, “Применение электродвигателей постоянного тока” и т.д.</w:t>
      </w:r>
      <w:proofErr w:type="gramEnd"/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В 9-х классах:</w:t>
      </w:r>
    </w:p>
    <w:p w:rsidR="00F0005C" w:rsidRPr="00F0005C" w:rsidRDefault="00F0005C" w:rsidP="00F000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Механические колебания и волны</w:t>
      </w:r>
    </w:p>
    <w:p w:rsidR="00F0005C" w:rsidRPr="00F0005C" w:rsidRDefault="00F0005C" w:rsidP="00F000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Принципы радиосвязи и ТВ</w:t>
      </w:r>
    </w:p>
    <w:p w:rsidR="00F0005C" w:rsidRPr="00F0005C" w:rsidRDefault="00F0005C" w:rsidP="00F000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Экспериментальные методы регистрации заряженных частиц</w:t>
      </w:r>
    </w:p>
    <w:p w:rsidR="00F0005C" w:rsidRPr="00F0005C" w:rsidRDefault="00F0005C" w:rsidP="00F000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Атомная энергетика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В 10-х классах проводятся уроки-семинары по темам:</w:t>
      </w:r>
    </w:p>
    <w:p w:rsidR="00F0005C" w:rsidRPr="00F0005C" w:rsidRDefault="00F0005C" w:rsidP="00F00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Реактивное движение</w:t>
      </w:r>
    </w:p>
    <w:p w:rsidR="00F0005C" w:rsidRPr="00F0005C" w:rsidRDefault="00F0005C" w:rsidP="00F00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Тепловые двигатели</w:t>
      </w:r>
    </w:p>
    <w:p w:rsidR="00F0005C" w:rsidRPr="00F0005C" w:rsidRDefault="00F0005C" w:rsidP="00F00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Электрический ток в различных средах.</w:t>
      </w:r>
    </w:p>
    <w:p w:rsidR="00F0005C" w:rsidRPr="00F0005C" w:rsidRDefault="00FD633C" w:rsidP="00F0005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 w:rsidR="00F0005C" w:rsidRPr="00F0005C">
        <w:rPr>
          <w:rFonts w:ascii="Helvetica" w:eastAsia="Times New Roman" w:hAnsi="Helvetica" w:cs="Helvetica"/>
          <w:color w:val="333333"/>
          <w:sz w:val="24"/>
          <w:szCs w:val="24"/>
        </w:rPr>
        <w:t>В 11-х классах:</w:t>
      </w:r>
    </w:p>
    <w:p w:rsidR="00F0005C" w:rsidRPr="00F0005C" w:rsidRDefault="00F0005C" w:rsidP="00F00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Производство, передача и использование электрической энергии</w:t>
      </w:r>
    </w:p>
    <w:p w:rsidR="00F0005C" w:rsidRPr="00F0005C" w:rsidRDefault="00F0005C" w:rsidP="00F00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Развитие сре</w:t>
      </w:r>
      <w:proofErr w:type="gramStart"/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дств св</w:t>
      </w:r>
      <w:proofErr w:type="gramEnd"/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язи</w:t>
      </w:r>
    </w:p>
    <w:p w:rsidR="00F0005C" w:rsidRPr="00F0005C" w:rsidRDefault="00F0005C" w:rsidP="00F00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0005C">
        <w:rPr>
          <w:rFonts w:ascii="Helvetica" w:eastAsia="Times New Roman" w:hAnsi="Helvetica" w:cs="Helvetica"/>
          <w:color w:val="333333"/>
          <w:sz w:val="24"/>
          <w:szCs w:val="24"/>
        </w:rPr>
        <w:t>Экология использования атомной энергии и др.</w:t>
      </w:r>
    </w:p>
    <w:p w:rsidR="00F0005C" w:rsidRDefault="00FD633C" w:rsidP="00F0005C">
      <w:pPr>
        <w:rPr>
          <w:rFonts w:ascii="Tahoma" w:hAnsi="Tahoma" w:cs="Tahoma"/>
          <w:color w:val="000000"/>
          <w:shd w:val="clear" w:color="auto" w:fill="5BC9EF"/>
        </w:rPr>
      </w:pPr>
      <w:r>
        <w:rPr>
          <w:rFonts w:ascii="Tahoma" w:hAnsi="Tahoma" w:cs="Tahoma"/>
          <w:color w:val="000000"/>
          <w:shd w:val="clear" w:color="auto" w:fill="5BC9EF"/>
        </w:rPr>
        <w:t xml:space="preserve">   </w:t>
      </w:r>
      <w:r w:rsidR="00F0005C">
        <w:rPr>
          <w:rFonts w:ascii="Tahoma" w:hAnsi="Tahoma" w:cs="Tahoma"/>
          <w:color w:val="000000"/>
          <w:shd w:val="clear" w:color="auto" w:fill="5BC9EF"/>
        </w:rPr>
        <w:t>Сейчас много внимания уделяется социализации личности, её развитию. Один из социальных заказов общества — растить таланты. Но без знания математики не сможешь решать задачи по физике, выполнять экспериментальные задания. Многие величайшие открытия сделаны в наше время именно на стыке наук — химии и физики, физики и биологии и т.п. Расширяя свои знания по другим предметам, учащиеся углубляют знания по физике, расширяют кругозор. С учителем химии проводятся интегрированные уроки «Электролиз. Практическое применение</w:t>
      </w:r>
      <w:proofErr w:type="gramStart"/>
      <w:r w:rsidR="00F0005C">
        <w:rPr>
          <w:rFonts w:ascii="Tahoma" w:hAnsi="Tahoma" w:cs="Tahoma"/>
          <w:color w:val="000000"/>
          <w:shd w:val="clear" w:color="auto" w:fill="5BC9EF"/>
        </w:rPr>
        <w:t>.», «</w:t>
      </w:r>
      <w:proofErr w:type="gramEnd"/>
      <w:r w:rsidR="00F0005C">
        <w:rPr>
          <w:rFonts w:ascii="Tahoma" w:hAnsi="Tahoma" w:cs="Tahoma"/>
          <w:color w:val="000000"/>
          <w:shd w:val="clear" w:color="auto" w:fill="5BC9EF"/>
        </w:rPr>
        <w:t>Эти удивительные кристаллы», «Строение атома. Спектральный анализ».</w:t>
      </w:r>
      <w:r w:rsidR="00F0005C">
        <w:rPr>
          <w:rFonts w:ascii="Tahoma" w:hAnsi="Tahoma" w:cs="Tahoma"/>
          <w:color w:val="000000"/>
        </w:rPr>
        <w:br/>
      </w:r>
      <w:r w:rsidR="00F0005C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5BC9EF"/>
        </w:rPr>
        <w:t xml:space="preserve">   </w:t>
      </w:r>
      <w:r w:rsidR="00F0005C">
        <w:rPr>
          <w:rFonts w:ascii="Tahoma" w:hAnsi="Tahoma" w:cs="Tahoma"/>
          <w:color w:val="000000"/>
          <w:shd w:val="clear" w:color="auto" w:fill="5BC9EF"/>
        </w:rPr>
        <w:t xml:space="preserve">На уроках физики проводятся исследовательские и лабораторные работы, которые способствуют развитии практических навыков обращения с простейшими измерительными приборами. «Измерение пройденного пути и перемещения». «Учет </w:t>
      </w:r>
      <w:proofErr w:type="spellStart"/>
      <w:r w:rsidR="00F0005C">
        <w:rPr>
          <w:rFonts w:ascii="Tahoma" w:hAnsi="Tahoma" w:cs="Tahoma"/>
          <w:color w:val="000000"/>
          <w:shd w:val="clear" w:color="auto" w:fill="5BC9EF"/>
        </w:rPr>
        <w:t>элетрозатрат</w:t>
      </w:r>
      <w:proofErr w:type="spellEnd"/>
      <w:r w:rsidR="00F0005C">
        <w:rPr>
          <w:rFonts w:ascii="Tahoma" w:hAnsi="Tahoma" w:cs="Tahoma"/>
          <w:color w:val="000000"/>
          <w:shd w:val="clear" w:color="auto" w:fill="5BC9EF"/>
        </w:rPr>
        <w:t xml:space="preserve"> дома и как можно экономить домашний бюджет », «План электропроводки дома». «Оценка микроклимата в классе, дома». Обучающиеся на уроках физики выступают с сообщения о деятельности выдающихся физиков, применение электроприборов, физические возможности человека, современные достижения науки и техники.</w:t>
      </w:r>
    </w:p>
    <w:p w:rsidR="00F0005C" w:rsidRPr="00F0005C" w:rsidRDefault="00FD633C" w:rsidP="00F0005C">
      <w:pPr>
        <w:rPr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  </w:t>
      </w:r>
      <w:r w:rsidR="00F0005C">
        <w:rPr>
          <w:rFonts w:ascii="Helvetica" w:hAnsi="Helvetica" w:cs="Helvetica"/>
          <w:color w:val="333333"/>
          <w:shd w:val="clear" w:color="auto" w:fill="FFFFFF"/>
        </w:rPr>
        <w:t xml:space="preserve">Изложив основные принципы своей работы, хочу отметить следующее: если учитель ставит своей целью развивать творческие возможности ребенка, он и сам должен </w:t>
      </w:r>
      <w:r w:rsidR="00F0005C">
        <w:rPr>
          <w:rFonts w:ascii="Helvetica" w:hAnsi="Helvetica" w:cs="Helvetica"/>
          <w:color w:val="333333"/>
          <w:shd w:val="clear" w:color="auto" w:fill="FFFFFF"/>
        </w:rPr>
        <w:lastRenderedPageBreak/>
        <w:t>работать творчески, постоянно повышая свой научно-методический уровень, совершенствуя формы и методы работы. Учитель должен быть личностью, интересной для учеников, тонким психологом, способным понять каждого ребенка. Пусть ученик поверит в себя, и тогда он сможет освоить самый трудный материал и получить удовлетворение от своей маленькой победы.</w:t>
      </w:r>
    </w:p>
    <w:sectPr w:rsidR="00F0005C" w:rsidRPr="00F0005C" w:rsidSect="00B9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4A"/>
    <w:multiLevelType w:val="multilevel"/>
    <w:tmpl w:val="DE8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82169"/>
    <w:multiLevelType w:val="multilevel"/>
    <w:tmpl w:val="F26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E75FD"/>
    <w:multiLevelType w:val="multilevel"/>
    <w:tmpl w:val="8F8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540A"/>
    <w:rsid w:val="003E540A"/>
    <w:rsid w:val="00AC7B25"/>
    <w:rsid w:val="00B9503C"/>
    <w:rsid w:val="00F0005C"/>
    <w:rsid w:val="00FD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E54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E54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E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2014-01-10T06:07:00Z</dcterms:created>
  <dcterms:modified xsi:type="dcterms:W3CDTF">2014-01-13T09:02:00Z</dcterms:modified>
</cp:coreProperties>
</file>