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99" w:rsidRDefault="000B4699" w:rsidP="000B4699">
      <w:pPr>
        <w:rPr>
          <w:rFonts w:ascii="Times New Roman" w:hAnsi="Times New Roman" w:cs="Times New Roman"/>
          <w:b/>
          <w:sz w:val="24"/>
          <w:szCs w:val="24"/>
        </w:rPr>
      </w:pPr>
    </w:p>
    <w:p w:rsidR="000B4699" w:rsidRPr="00705864" w:rsidRDefault="000B4699" w:rsidP="000B4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64">
        <w:rPr>
          <w:rFonts w:ascii="Times New Roman" w:hAnsi="Times New Roman" w:cs="Times New Roman"/>
          <w:b/>
          <w:sz w:val="24"/>
          <w:szCs w:val="24"/>
        </w:rPr>
        <w:t>Экологическая геральдика Челябинской области</w:t>
      </w:r>
    </w:p>
    <w:p w:rsidR="000B4699" w:rsidRPr="00761C00" w:rsidRDefault="000B4699" w:rsidP="000B4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C00">
        <w:rPr>
          <w:rFonts w:ascii="Times New Roman" w:hAnsi="Times New Roman" w:cs="Times New Roman"/>
          <w:sz w:val="24"/>
          <w:szCs w:val="24"/>
        </w:rPr>
        <w:t>Как правило, в  гербах городов, муниципальных районов, областей изображается природа, история, экономика. Таким образом,  с их помощью в игровой форме (карточная игра) можно  сформировать представление об экосистемах (естественных и искусственных), их типичных представителях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61C00">
        <w:rPr>
          <w:rFonts w:ascii="Times New Roman" w:hAnsi="Times New Roman" w:cs="Times New Roman"/>
          <w:sz w:val="24"/>
          <w:szCs w:val="24"/>
        </w:rPr>
        <w:t xml:space="preserve">географическом положении. Распечатайте карточки - гербы, сформируйте колоду (возможный набор колоды – гербы муниципальных районов области). Познакомьте </w:t>
      </w:r>
      <w:r>
        <w:rPr>
          <w:rFonts w:ascii="Times New Roman" w:hAnsi="Times New Roman" w:cs="Times New Roman"/>
          <w:sz w:val="24"/>
          <w:szCs w:val="24"/>
        </w:rPr>
        <w:t>участников игры</w:t>
      </w:r>
      <w:r w:rsidRPr="00761C00">
        <w:rPr>
          <w:rFonts w:ascii="Times New Roman" w:hAnsi="Times New Roman" w:cs="Times New Roman"/>
          <w:sz w:val="24"/>
          <w:szCs w:val="24"/>
        </w:rPr>
        <w:t xml:space="preserve"> с правилами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1C00">
        <w:rPr>
          <w:rFonts w:ascii="Times New Roman" w:hAnsi="Times New Roman" w:cs="Times New Roman"/>
          <w:sz w:val="24"/>
          <w:szCs w:val="24"/>
        </w:rPr>
        <w:t>3-5 человек).</w:t>
      </w:r>
      <w:r>
        <w:rPr>
          <w:rFonts w:ascii="Times New Roman" w:hAnsi="Times New Roman" w:cs="Times New Roman"/>
          <w:sz w:val="24"/>
          <w:szCs w:val="24"/>
        </w:rPr>
        <w:t xml:space="preserve"> Раздать колоду, таким образом, чтобы у всех было одинаковое количество карт.</w:t>
      </w:r>
    </w:p>
    <w:p w:rsidR="000B4699" w:rsidRPr="00297DDC" w:rsidRDefault="000B4699" w:rsidP="000B4699">
      <w:pPr>
        <w:rPr>
          <w:rFonts w:ascii="Times New Roman" w:hAnsi="Times New Roman" w:cs="Times New Roman"/>
          <w:b/>
          <w:sz w:val="24"/>
          <w:szCs w:val="24"/>
        </w:rPr>
      </w:pPr>
      <w:r w:rsidRPr="00297DDC">
        <w:rPr>
          <w:rFonts w:ascii="Times New Roman" w:hAnsi="Times New Roman" w:cs="Times New Roman"/>
          <w:b/>
          <w:sz w:val="24"/>
          <w:szCs w:val="24"/>
        </w:rPr>
        <w:t xml:space="preserve"> Правила игры</w:t>
      </w:r>
    </w:p>
    <w:p w:rsidR="000B4699" w:rsidRPr="00761C00" w:rsidRDefault="000B4699" w:rsidP="000B4699">
      <w:pPr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sz w:val="24"/>
          <w:szCs w:val="24"/>
        </w:rPr>
        <w:t>Жеребьевка.</w:t>
      </w:r>
      <w:r w:rsidRPr="00761C00">
        <w:rPr>
          <w:rFonts w:ascii="Times New Roman" w:hAnsi="Times New Roman" w:cs="Times New Roman"/>
          <w:sz w:val="24"/>
          <w:szCs w:val="24"/>
        </w:rPr>
        <w:t xml:space="preserve"> Для того чтобы определить право первого хода  можно задать простой вопрос по экологической тематике.  Начинает игру тот, кто дал первым правильный ответ.</w:t>
      </w:r>
    </w:p>
    <w:p w:rsidR="000B4699" w:rsidRDefault="000B4699" w:rsidP="000B46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C0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Чередование действий.</w:t>
      </w:r>
      <w:r w:rsidRPr="00761C00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 </w:t>
      </w:r>
      <w:r w:rsidRPr="00976AE4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976AE4">
        <w:rPr>
          <w:rFonts w:ascii="Times New Roman" w:hAnsi="Times New Roman" w:cs="Times New Roman"/>
          <w:sz w:val="24"/>
          <w:szCs w:val="24"/>
          <w:shd w:val="clear" w:color="auto" w:fill="FFFFFF"/>
        </w:rPr>
        <w:t>чере</w:t>
      </w:r>
      <w:r w:rsidRPr="00761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дь хода игры происходит по часовой стрелке, то есть от каждого игрока к его соседу с левой стороны. </w:t>
      </w:r>
    </w:p>
    <w:p w:rsidR="000B4699" w:rsidRPr="00297DDC" w:rsidRDefault="000B4699" w:rsidP="000B4699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97D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Первый вариант (для 5- 6  классов)</w:t>
      </w:r>
    </w:p>
    <w:p w:rsidR="000B4699" w:rsidRPr="00761C00" w:rsidRDefault="000B4699" w:rsidP="000B4699">
      <w:pPr>
        <w:rPr>
          <w:rFonts w:ascii="Times New Roman" w:hAnsi="Times New Roman" w:cs="Times New Roman"/>
          <w:sz w:val="24"/>
          <w:szCs w:val="24"/>
        </w:rPr>
      </w:pPr>
      <w:r w:rsidRPr="00761C0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Ход игры.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У</w:t>
      </w:r>
      <w:r w:rsidRPr="00976AE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частники игры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</w:t>
      </w:r>
      <w:r w:rsidRPr="00976AE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 очереди сдают по одной карте из своей колоды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 называю</w:t>
      </w:r>
      <w:r w:rsidRPr="00976AE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 экосистему с пояснением. Например, на гербе</w:t>
      </w:r>
      <w:r w:rsidRPr="00761C0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61C0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Нязепетровского</w:t>
      </w:r>
      <w:proofErr w:type="spellEnd"/>
      <w:r w:rsidRPr="00761C0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района изображены ель, медведь, рыба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- </w:t>
      </w:r>
      <w:r w:rsidRPr="00761C0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типичные представители </w:t>
      </w:r>
      <w:r w:rsidRPr="00976AE4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экосистемы темнохвойного леса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; на гербе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Нагайбакского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района колосья пшеницы, а значит это </w:t>
      </w:r>
      <w:r w:rsidRPr="00976AE4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искусственная экосистема.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761C0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Выигрывает тот, кто первым выложит все каточки своей колоды. Если ответ дан неверный, то карточка остается у участника игры, или он пропускает один ход.</w:t>
      </w:r>
    </w:p>
    <w:p w:rsidR="000B4699" w:rsidRPr="00297DDC" w:rsidRDefault="000B4699" w:rsidP="000B4699">
      <w:pPr>
        <w:rPr>
          <w:rFonts w:ascii="Times New Roman" w:hAnsi="Times New Roman" w:cs="Times New Roman"/>
          <w:i/>
          <w:sz w:val="24"/>
          <w:szCs w:val="24"/>
        </w:rPr>
      </w:pPr>
      <w:r w:rsidRPr="00297DDC">
        <w:rPr>
          <w:rFonts w:ascii="Times New Roman" w:hAnsi="Times New Roman" w:cs="Times New Roman"/>
          <w:i/>
          <w:sz w:val="24"/>
          <w:szCs w:val="24"/>
        </w:rPr>
        <w:t xml:space="preserve">Второй вариант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97DDC">
        <w:rPr>
          <w:rFonts w:ascii="Times New Roman" w:hAnsi="Times New Roman" w:cs="Times New Roman"/>
          <w:i/>
          <w:sz w:val="24"/>
          <w:szCs w:val="24"/>
        </w:rPr>
        <w:t>для 7 классов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B4699" w:rsidRDefault="000B4699" w:rsidP="000B4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игры по очереди выкладывают карты на географическую карту области с пояснением своего решения. Необходимо  объяснить свое решение с точки зрения географа (особенности рельефа и климата на данной территории области)</w:t>
      </w:r>
    </w:p>
    <w:p w:rsidR="000B4699" w:rsidRDefault="000B4699" w:rsidP="000B4699">
      <w:pPr>
        <w:rPr>
          <w:rFonts w:ascii="Times New Roman" w:hAnsi="Times New Roman" w:cs="Times New Roman"/>
          <w:sz w:val="24"/>
          <w:szCs w:val="24"/>
        </w:rPr>
      </w:pPr>
      <w:r w:rsidRPr="00FC3F4B">
        <w:rPr>
          <w:rFonts w:ascii="Times New Roman" w:hAnsi="Times New Roman" w:cs="Times New Roman"/>
          <w:b/>
          <w:sz w:val="24"/>
          <w:szCs w:val="24"/>
        </w:rPr>
        <w:t xml:space="preserve">Приложение. </w:t>
      </w:r>
      <w:r>
        <w:rPr>
          <w:rFonts w:ascii="Times New Roman" w:hAnsi="Times New Roman" w:cs="Times New Roman"/>
          <w:sz w:val="24"/>
          <w:szCs w:val="24"/>
        </w:rPr>
        <w:t>Карта Челябинской области</w:t>
      </w:r>
      <w:r w:rsidR="009A1A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1A5A">
        <w:rPr>
          <w:rFonts w:ascii="Times New Roman" w:hAnsi="Times New Roman" w:cs="Times New Roman"/>
          <w:sz w:val="24"/>
          <w:szCs w:val="24"/>
        </w:rPr>
        <w:t>Дракова</w:t>
      </w:r>
      <w:proofErr w:type="spellEnd"/>
      <w:r w:rsidR="009A1A5A">
        <w:rPr>
          <w:rFonts w:ascii="Times New Roman" w:hAnsi="Times New Roman" w:cs="Times New Roman"/>
          <w:sz w:val="24"/>
          <w:szCs w:val="24"/>
        </w:rPr>
        <w:t xml:space="preserve"> Д.К. Экологические тропы Южного Урала. </w:t>
      </w:r>
      <w:proofErr w:type="gramStart"/>
      <w:r w:rsidR="009A1A5A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9A1A5A">
        <w:rPr>
          <w:rFonts w:ascii="Times New Roman" w:hAnsi="Times New Roman" w:cs="Times New Roman"/>
          <w:sz w:val="24"/>
          <w:szCs w:val="24"/>
        </w:rPr>
        <w:t xml:space="preserve">елябинск: </w:t>
      </w:r>
      <w:proofErr w:type="gramStart"/>
      <w:r w:rsidR="009A1A5A">
        <w:rPr>
          <w:rFonts w:ascii="Times New Roman" w:hAnsi="Times New Roman" w:cs="Times New Roman"/>
          <w:sz w:val="24"/>
          <w:szCs w:val="24"/>
        </w:rPr>
        <w:t>Книга, 2010.-80с).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Гербы муниципальных районов</w:t>
      </w:r>
      <w:r w:rsidR="007653DC"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 w:rsidR="009A1A5A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9A1A5A" w:rsidRPr="00B85B4B">
          <w:rPr>
            <w:rStyle w:val="a6"/>
            <w:rFonts w:ascii="Times New Roman" w:hAnsi="Times New Roman" w:cs="Times New Roman"/>
            <w:sz w:val="24"/>
            <w:szCs w:val="24"/>
          </w:rPr>
          <w:t>http://geraldika.ru/</w:t>
        </w:r>
      </w:hyperlink>
      <w:r w:rsidR="009A1A5A">
        <w:rPr>
          <w:rFonts w:ascii="Times New Roman" w:hAnsi="Times New Roman" w:cs="Times New Roman"/>
          <w:sz w:val="24"/>
          <w:szCs w:val="24"/>
        </w:rPr>
        <w:t>)</w:t>
      </w:r>
    </w:p>
    <w:p w:rsidR="0055514C" w:rsidRDefault="0055514C" w:rsidP="000B4699">
      <w:pPr>
        <w:rPr>
          <w:rFonts w:ascii="Times New Roman" w:hAnsi="Times New Roman" w:cs="Times New Roman"/>
          <w:sz w:val="24"/>
          <w:szCs w:val="24"/>
        </w:rPr>
      </w:pPr>
    </w:p>
    <w:p w:rsidR="0055514C" w:rsidRDefault="0055514C" w:rsidP="000B46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D5291C">
            <wp:extent cx="1776652" cy="2190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8" cy="219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5514C" w:rsidRDefault="0055514C" w:rsidP="000B4699">
      <w:pPr>
        <w:rPr>
          <w:rFonts w:ascii="Times New Roman" w:hAnsi="Times New Roman" w:cs="Times New Roman"/>
          <w:sz w:val="24"/>
          <w:szCs w:val="24"/>
        </w:rPr>
      </w:pPr>
    </w:p>
    <w:p w:rsidR="0055514C" w:rsidRDefault="0055514C" w:rsidP="000B4699">
      <w:pPr>
        <w:rPr>
          <w:rFonts w:ascii="Times New Roman" w:hAnsi="Times New Roman" w:cs="Times New Roman"/>
          <w:sz w:val="24"/>
          <w:szCs w:val="24"/>
        </w:rPr>
      </w:pPr>
    </w:p>
    <w:p w:rsidR="0055514C" w:rsidRPr="00761C00" w:rsidRDefault="0055514C" w:rsidP="000B46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37"/>
        <w:gridCol w:w="3500"/>
        <w:gridCol w:w="3500"/>
      </w:tblGrid>
      <w:tr w:rsidR="009A1A5A" w:rsidTr="009A1A5A">
        <w:trPr>
          <w:trHeight w:val="830"/>
        </w:trPr>
        <w:tc>
          <w:tcPr>
            <w:tcW w:w="3537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35D792AC" wp14:editId="2A228E01">
                  <wp:extent cx="1657350" cy="2066925"/>
                  <wp:effectExtent l="0" t="0" r="0" b="9525"/>
                  <wp:docPr id="1" name="Рисунок 1" descr="Герб Варн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Варн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Варненский</w:t>
            </w:r>
            <w:proofErr w:type="spellEnd"/>
            <w:r>
              <w:t xml:space="preserve">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0AAE74B7" wp14:editId="61C0345F">
                  <wp:extent cx="1657350" cy="2076450"/>
                  <wp:effectExtent l="0" t="0" r="0" b="0"/>
                  <wp:docPr id="2" name="Рисунок 2" descr="Герб города Аша и Аши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орода Аша и Аши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Ашинский район</w:t>
            </w:r>
          </w:p>
          <w:p w:rsidR="000B4699" w:rsidRDefault="000B4699" w:rsidP="001B610A"/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25A5FA94" wp14:editId="6B8ABFFA">
                  <wp:extent cx="1657350" cy="2066925"/>
                  <wp:effectExtent l="0" t="0" r="0" b="9525"/>
                  <wp:docPr id="3" name="Рисунок 3" descr="Герб Бреди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реди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99" w:rsidRDefault="000B4699" w:rsidP="001B610A">
            <w:proofErr w:type="spellStart"/>
            <w:r>
              <w:t>Брединский</w:t>
            </w:r>
            <w:proofErr w:type="spellEnd"/>
            <w:r>
              <w:t xml:space="preserve"> район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9A1A5A" w:rsidTr="009A1A5A">
        <w:trPr>
          <w:trHeight w:val="775"/>
        </w:trPr>
        <w:tc>
          <w:tcPr>
            <w:tcW w:w="3537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6E71DB7F" wp14:editId="20FE838F">
                  <wp:extent cx="1657350" cy="2066925"/>
                  <wp:effectExtent l="0" t="0" r="0" b="9525"/>
                  <wp:docPr id="4" name="Рисунок 4" descr="Герб Верхнеураль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Верхнеураль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Верхнеуральский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5F09D87E" wp14:editId="17C347EC">
                  <wp:extent cx="1657350" cy="2066925"/>
                  <wp:effectExtent l="0" t="0" r="0" b="9525"/>
                  <wp:docPr id="5" name="Рисунок 5" descr="Герб города Карталы и Картали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города Карталы и Картали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Карталинский</w:t>
            </w:r>
            <w:proofErr w:type="spellEnd"/>
            <w:r>
              <w:t xml:space="preserve">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39AADCA9" wp14:editId="6AE01483">
                  <wp:extent cx="1657350" cy="2066925"/>
                  <wp:effectExtent l="0" t="0" r="0" b="9525"/>
                  <wp:docPr id="6" name="Рисунок 6" descr="Герб Еткуль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ерб Еткуль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Еткульский</w:t>
            </w:r>
            <w:proofErr w:type="spellEnd"/>
            <w:r>
              <w:t xml:space="preserve"> район</w:t>
            </w:r>
          </w:p>
        </w:tc>
      </w:tr>
      <w:tr w:rsidR="009A1A5A" w:rsidTr="009A1A5A">
        <w:trPr>
          <w:trHeight w:val="808"/>
        </w:trPr>
        <w:tc>
          <w:tcPr>
            <w:tcW w:w="3537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76453AA5" wp14:editId="58E7CCBE">
                  <wp:extent cx="1657350" cy="2095500"/>
                  <wp:effectExtent l="0" t="0" r="0" b="0"/>
                  <wp:docPr id="7" name="Рисунок 7" descr="Герб Кизиль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 Кизиль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Кизильский</w:t>
            </w:r>
            <w:proofErr w:type="spellEnd"/>
            <w:r>
              <w:t xml:space="preserve">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4FA67827" wp14:editId="405C55EC">
                  <wp:extent cx="1657350" cy="2171700"/>
                  <wp:effectExtent l="0" t="0" r="0" b="0"/>
                  <wp:docPr id="8" name="Рисунок 8" descr="Герб Кунашак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 Кунашак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Кунашакский</w:t>
            </w:r>
            <w:proofErr w:type="spellEnd"/>
            <w:r>
              <w:t xml:space="preserve">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31590BD6" wp14:editId="4027E70F">
                  <wp:extent cx="1657350" cy="2066925"/>
                  <wp:effectExtent l="0" t="0" r="0" b="9525"/>
                  <wp:docPr id="9" name="Рисунок 9" descr="Герб Нязепетр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 Нязепетр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Нязепетровский</w:t>
            </w:r>
            <w:proofErr w:type="spellEnd"/>
            <w:r>
              <w:t xml:space="preserve"> район</w:t>
            </w:r>
          </w:p>
        </w:tc>
      </w:tr>
      <w:tr w:rsidR="009A1A5A" w:rsidTr="009A1A5A">
        <w:trPr>
          <w:trHeight w:val="771"/>
        </w:trPr>
        <w:tc>
          <w:tcPr>
            <w:tcW w:w="3537" w:type="dxa"/>
          </w:tcPr>
          <w:p w:rsidR="000B4699" w:rsidRDefault="000B4699" w:rsidP="001B610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E154459" wp14:editId="60EBC766">
                  <wp:extent cx="1657350" cy="2066925"/>
                  <wp:effectExtent l="0" t="0" r="0" b="9525"/>
                  <wp:docPr id="10" name="Рисунок 10" descr="Герб Увель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ерб Увель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Увельский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504D6F51" wp14:editId="45B45968">
                  <wp:extent cx="1657350" cy="2066925"/>
                  <wp:effectExtent l="0" t="0" r="0" b="9525"/>
                  <wp:docPr id="11" name="Рисунок 11" descr="Герб Чесме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ерб Чесме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Чесменский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32D6C299" wp14:editId="73F43CEC">
                  <wp:extent cx="1657350" cy="2066925"/>
                  <wp:effectExtent l="0" t="0" r="0" b="9525"/>
                  <wp:docPr id="12" name="Рисунок 12" descr="Герб Чебаркуль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Герб Чебаркуль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Чебаркульский</w:t>
            </w:r>
            <w:proofErr w:type="spellEnd"/>
            <w:r>
              <w:t xml:space="preserve"> район</w:t>
            </w:r>
          </w:p>
        </w:tc>
      </w:tr>
      <w:tr w:rsidR="009A1A5A" w:rsidTr="009A1A5A">
        <w:trPr>
          <w:trHeight w:val="60"/>
        </w:trPr>
        <w:tc>
          <w:tcPr>
            <w:tcW w:w="3537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2B6072BB" wp14:editId="2E1E2F40">
                  <wp:extent cx="1657350" cy="2066925"/>
                  <wp:effectExtent l="0" t="0" r="0" b="9525"/>
                  <wp:docPr id="13" name="Рисунок 13" descr="Герб Катав-Иван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Герб Катав-Иван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99" w:rsidRDefault="000B4699" w:rsidP="001B610A">
            <w:r>
              <w:t xml:space="preserve">Катав </w:t>
            </w:r>
            <w:proofErr w:type="gramStart"/>
            <w:r>
              <w:t>–И</w:t>
            </w:r>
            <w:proofErr w:type="gramEnd"/>
            <w:r>
              <w:t>вановский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57077062" wp14:editId="536F3A0A">
                  <wp:extent cx="1657350" cy="2066925"/>
                  <wp:effectExtent l="0" t="0" r="0" b="9525"/>
                  <wp:docPr id="14" name="Рисунок 14" descr="Герб Красноармей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ерб Красноармей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Красноармейский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6D1274B0" wp14:editId="781362B8">
                  <wp:extent cx="1657350" cy="2105025"/>
                  <wp:effectExtent l="0" t="0" r="0" b="9525"/>
                  <wp:docPr id="15" name="Рисунок 15" descr="Герб Сатки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Герб Сатки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Саткинский</w:t>
            </w:r>
            <w:proofErr w:type="spellEnd"/>
            <w:r>
              <w:t xml:space="preserve"> район</w:t>
            </w:r>
          </w:p>
        </w:tc>
      </w:tr>
      <w:tr w:rsidR="009A1A5A" w:rsidTr="009A1A5A">
        <w:trPr>
          <w:trHeight w:val="60"/>
        </w:trPr>
        <w:tc>
          <w:tcPr>
            <w:tcW w:w="3537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38B451A2" wp14:editId="78AC8525">
                  <wp:extent cx="1657350" cy="2066925"/>
                  <wp:effectExtent l="0" t="0" r="0" b="9525"/>
                  <wp:docPr id="16" name="Рисунок 16" descr="Герб Сосн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ерб Сосн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Сосновский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0D7CDFB8" wp14:editId="0A9F5251">
                  <wp:extent cx="1657350" cy="2066925"/>
                  <wp:effectExtent l="0" t="0" r="0" b="9525"/>
                  <wp:docPr id="17" name="Рисунок 17" descr="Герб Нагайбак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ерб Нагайбак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Нагайбакский</w:t>
            </w:r>
            <w:proofErr w:type="spellEnd"/>
            <w:r>
              <w:t xml:space="preserve">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1D2590F2" wp14:editId="45364B23">
                  <wp:extent cx="1657350" cy="2066925"/>
                  <wp:effectExtent l="0" t="0" r="0" b="9525"/>
                  <wp:docPr id="18" name="Рисунок 18" descr="Герб Октябрь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ерб Октябрь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Октябрьский район</w:t>
            </w:r>
          </w:p>
        </w:tc>
      </w:tr>
      <w:tr w:rsidR="009A1A5A" w:rsidTr="009A1A5A">
        <w:trPr>
          <w:trHeight w:val="60"/>
        </w:trPr>
        <w:tc>
          <w:tcPr>
            <w:tcW w:w="3537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5AFA995E" wp14:editId="5ADA94F2">
                  <wp:extent cx="1666875" cy="2076450"/>
                  <wp:effectExtent l="0" t="0" r="9525" b="0"/>
                  <wp:docPr id="19" name="Рисунок 19" descr="Герб города Куса и Куси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Герб города Куса и Куси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Кусинский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0E90F40A" wp14:editId="69EEDB3A">
                  <wp:extent cx="1657350" cy="2095500"/>
                  <wp:effectExtent l="0" t="0" r="0" b="0"/>
                  <wp:docPr id="20" name="Рисунок 20" descr="Герб Аргаяш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Герб Аргаяш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Аргаяшский</w:t>
            </w:r>
            <w:proofErr w:type="spellEnd"/>
            <w:r>
              <w:t xml:space="preserve"> район</w:t>
            </w:r>
          </w:p>
        </w:tc>
        <w:tc>
          <w:tcPr>
            <w:tcW w:w="3500" w:type="dxa"/>
          </w:tcPr>
          <w:p w:rsidR="000B4699" w:rsidRDefault="000B4699" w:rsidP="001B610A">
            <w:r>
              <w:rPr>
                <w:noProof/>
                <w:lang w:eastAsia="ru-RU"/>
              </w:rPr>
              <w:drawing>
                <wp:inline distT="0" distB="0" distL="0" distR="0" wp14:anchorId="0B5D37BC" wp14:editId="122FDDD9">
                  <wp:extent cx="1657350" cy="2143125"/>
                  <wp:effectExtent l="0" t="0" r="0" b="9525"/>
                  <wp:docPr id="21" name="Рисунок 21" descr="Герб Агап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Герб Агап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Агаповский</w:t>
            </w:r>
            <w:proofErr w:type="spellEnd"/>
            <w:r>
              <w:t xml:space="preserve"> район</w:t>
            </w:r>
          </w:p>
        </w:tc>
      </w:tr>
    </w:tbl>
    <w:p w:rsidR="00FB55F1" w:rsidRDefault="00FB55F1"/>
    <w:sectPr w:rsidR="00FB55F1" w:rsidSect="00CB6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7E"/>
    <w:rsid w:val="000B4699"/>
    <w:rsid w:val="0055514C"/>
    <w:rsid w:val="007653DC"/>
    <w:rsid w:val="0085637E"/>
    <w:rsid w:val="009A1A5A"/>
    <w:rsid w:val="00F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699"/>
  </w:style>
  <w:style w:type="table" w:styleId="a3">
    <w:name w:val="Table Grid"/>
    <w:basedOn w:val="a1"/>
    <w:uiPriority w:val="59"/>
    <w:rsid w:val="000B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1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699"/>
  </w:style>
  <w:style w:type="table" w:styleId="a3">
    <w:name w:val="Table Grid"/>
    <w:basedOn w:val="a1"/>
    <w:uiPriority w:val="59"/>
    <w:rsid w:val="000B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1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hyperlink" Target="http://geraldika.ru/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2015-01-31T14:53:00Z</dcterms:created>
  <dcterms:modified xsi:type="dcterms:W3CDTF">2015-01-31T15:29:00Z</dcterms:modified>
</cp:coreProperties>
</file>