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07" w:rsidRDefault="007A6507" w:rsidP="001D623D">
      <w:pPr>
        <w:jc w:val="center"/>
      </w:pPr>
    </w:p>
    <w:p w:rsidR="007A6507" w:rsidRPr="00744EC5" w:rsidRDefault="007A6507" w:rsidP="00744EC5">
      <w:pPr>
        <w:jc w:val="center"/>
      </w:pPr>
      <w:r>
        <w:t xml:space="preserve"> </w:t>
      </w:r>
      <w:r w:rsidR="0038389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5A64F6" wp14:editId="6ADFECEF">
            <wp:simplePos x="0" y="0"/>
            <wp:positionH relativeFrom="column">
              <wp:posOffset>298124</wp:posOffset>
            </wp:positionH>
            <wp:positionV relativeFrom="paragraph">
              <wp:posOffset>298598</wp:posOffset>
            </wp:positionV>
            <wp:extent cx="2115879" cy="251903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6939_1s643_12955307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89" cy="251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EF">
        <w:t xml:space="preserve"> </w:t>
      </w:r>
      <w:r w:rsidR="00584BB1">
        <w:rPr>
          <w14:glow w14:rad="1397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744EC5">
        <w:rPr>
          <w14:glow w14:rad="1397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</w:t>
      </w:r>
      <w:r w:rsidR="00584BB1">
        <w:rPr>
          <w14:glow w14:rad="1397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ОУ «Егорьевская средняя общеобразовательная школа</w:t>
      </w:r>
      <w:r w:rsidRPr="007A6507">
        <w:rPr>
          <w14:glow w14:rad="1397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A6507" w:rsidRPr="007A6507" w:rsidRDefault="00744EC5" w:rsidP="001D623D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Урок</w:t>
      </w:r>
      <w:r w:rsidR="00275879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физической культуре</w:t>
      </w:r>
    </w:p>
    <w:p w:rsidR="007D7DEF" w:rsidRDefault="007D7DEF" w:rsidP="00275879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для учащихся 7</w:t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-го класса</w:t>
      </w:r>
    </w:p>
    <w:p w:rsidR="00275879" w:rsidRDefault="00275879" w:rsidP="001D623D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Раздел: волейбол.</w:t>
      </w:r>
    </w:p>
    <w:p w:rsidR="00275879" w:rsidRDefault="00275879" w:rsidP="001D623D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Тип урока: обучающий.</w:t>
      </w:r>
    </w:p>
    <w:p w:rsidR="00275879" w:rsidRDefault="00275879" w:rsidP="001D623D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Метод: расчленено-конструктивный</w:t>
      </w:r>
    </w:p>
    <w:p w:rsidR="00275879" w:rsidRPr="007A6507" w:rsidRDefault="005E29CC" w:rsidP="001D623D">
      <w:pPr>
        <w:jc w:val="center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="00275879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Цель урока: </w:t>
      </w: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укрепление организма учащегося посредством волейбола.</w:t>
      </w:r>
    </w:p>
    <w:p w:rsidR="005E29CC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Задачи урока:</w:t>
      </w:r>
    </w:p>
    <w:p w:rsidR="005E29CC" w:rsidRDefault="005E29CC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1. </w:t>
      </w:r>
      <w:proofErr w:type="gramStart"/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Образовательная</w:t>
      </w:r>
      <w:proofErr w:type="gramEnd"/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а) продолжить знакомить учащихся с историей </w:t>
      </w:r>
    </w:p>
    <w:p w:rsidR="005E29CC" w:rsidRDefault="005E29CC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развития волейбола</w:t>
      </w:r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помощью презентации;</w:t>
      </w:r>
    </w:p>
    <w:p w:rsidR="007A6507" w:rsidRPr="007A6507" w:rsidRDefault="005E29CC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</w:t>
      </w:r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б) у</w:t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чить технике прямого атакующего удара;</w:t>
      </w:r>
    </w:p>
    <w:p w:rsidR="007A6507" w:rsidRPr="007A6507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="005E29CC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E29CC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в) з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акрепить технику нижнего приема мяча;</w:t>
      </w:r>
    </w:p>
    <w:p w:rsidR="007A6507" w:rsidRPr="007A6507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E29CC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E29CC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г) с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овершенствовать технику верхней передачи</w:t>
      </w:r>
    </w:p>
    <w:p w:rsidR="007A6507" w:rsidRDefault="001A5093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9C3084" wp14:editId="79FE13E3">
            <wp:simplePos x="0" y="0"/>
            <wp:positionH relativeFrom="column">
              <wp:posOffset>8418830</wp:posOffset>
            </wp:positionH>
            <wp:positionV relativeFrom="paragraph">
              <wp:posOffset>243205</wp:posOffset>
            </wp:positionV>
            <wp:extent cx="1458595" cy="2583180"/>
            <wp:effectExtent l="0" t="0" r="825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1178528_4c6499058a_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 r="21738"/>
                    <a:stretch/>
                  </pic:blipFill>
                  <pic:spPr bwMode="auto">
                    <a:xfrm>
                      <a:off x="0" y="0"/>
                      <a:ext cx="145859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E29CC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мяча</w:t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A5093" w:rsidRDefault="005E29CC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2. </w:t>
      </w:r>
      <w:proofErr w:type="gramStart"/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Воспитательная</w:t>
      </w:r>
      <w:proofErr w:type="gramEnd"/>
      <w:r w:rsidR="001A5093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: развивать скоростно-силовые качества, </w:t>
      </w:r>
    </w:p>
    <w:p w:rsidR="001A5093" w:rsidRDefault="001A5093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формировать чувство ответственности в игре</w:t>
      </w:r>
    </w:p>
    <w:p w:rsidR="001A5093" w:rsidRDefault="001A5093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и потребность к занятиям волейболом.</w:t>
      </w:r>
    </w:p>
    <w:p w:rsidR="001A5093" w:rsidRDefault="001A5093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3. Оздоровительная: научиться контролировать физическую </w:t>
      </w:r>
    </w:p>
    <w:p w:rsidR="00744EC5" w:rsidRDefault="001A5093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нагрузку  на организм </w:t>
      </w:r>
      <w:proofErr w:type="gramStart"/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занимающегося</w:t>
      </w:r>
      <w:proofErr w:type="gramEnd"/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7A6507" w:rsidRPr="007A6507" w:rsidRDefault="00744EC5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</w:t>
      </w:r>
      <w:r w:rsidR="007A6507"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Время: 11.35 – 12.15;</w:t>
      </w:r>
    </w:p>
    <w:p w:rsidR="007A6507" w:rsidRPr="007A6507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Место: спортивный зал;</w:t>
      </w:r>
    </w:p>
    <w:p w:rsidR="007A6507" w:rsidRPr="007A6507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Дата: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10.04.2014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г.</w:t>
      </w:r>
    </w:p>
    <w:p w:rsidR="004B6813" w:rsidRDefault="007A6507" w:rsidP="007A6507">
      <w:pPr>
        <w:jc w:val="both"/>
        <w:rPr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  <w:r w:rsidR="00744EC5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</w:t>
      </w:r>
      <w:r w:rsidRPr="007A6507">
        <w:rPr>
          <w14:glow w14:rad="635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Инвентарь: мячи, свисток, обручи.</w:t>
      </w:r>
    </w:p>
    <w:p w:rsidR="007D7DEF" w:rsidRPr="00744EC5" w:rsidRDefault="007D7DEF" w:rsidP="007D7DEF">
      <w:pPr>
        <w:tabs>
          <w:tab w:val="left" w:pos="10080"/>
        </w:tabs>
      </w:pPr>
    </w:p>
    <w:p w:rsidR="004B6813" w:rsidRDefault="00744EC5" w:rsidP="00584BB1">
      <w:pPr>
        <w:tabs>
          <w:tab w:val="left" w:pos="10080"/>
        </w:tabs>
        <w:jc w:val="center"/>
      </w:pPr>
      <w:r>
        <w:rPr>
          <w:color w:val="FF0000"/>
        </w:rPr>
        <w:t>Урок – 2014</w:t>
      </w:r>
    </w:p>
    <w:p w:rsidR="004B6813" w:rsidRDefault="004B6813" w:rsidP="004B6813">
      <w:pPr>
        <w:tabs>
          <w:tab w:val="left" w:pos="10080"/>
        </w:tabs>
      </w:pPr>
    </w:p>
    <w:tbl>
      <w:tblPr>
        <w:tblStyle w:val="af5"/>
        <w:tblW w:w="16410" w:type="dxa"/>
        <w:tblLayout w:type="fixed"/>
        <w:tblLook w:val="04A0" w:firstRow="1" w:lastRow="0" w:firstColumn="1" w:lastColumn="0" w:noHBand="0" w:noVBand="1"/>
      </w:tblPr>
      <w:tblGrid>
        <w:gridCol w:w="885"/>
        <w:gridCol w:w="3421"/>
        <w:gridCol w:w="1400"/>
        <w:gridCol w:w="2340"/>
        <w:gridCol w:w="2287"/>
        <w:gridCol w:w="2047"/>
        <w:gridCol w:w="2002"/>
        <w:gridCol w:w="2028"/>
      </w:tblGrid>
      <w:tr w:rsidR="00734F54" w:rsidTr="00734F54">
        <w:tc>
          <w:tcPr>
            <w:tcW w:w="885" w:type="dxa"/>
            <w:vMerge w:val="restart"/>
          </w:tcPr>
          <w:p w:rsidR="006E2B8B" w:rsidRPr="00121383" w:rsidRDefault="006E2B8B" w:rsidP="004B6813">
            <w:pPr>
              <w:tabs>
                <w:tab w:val="left" w:pos="10080"/>
              </w:tabs>
              <w:rPr>
                <w:color w:val="FF0000"/>
                <w:sz w:val="24"/>
                <w:szCs w:val="24"/>
              </w:rPr>
            </w:pPr>
            <w:r w:rsidRPr="00121383">
              <w:rPr>
                <w:color w:val="FF0000"/>
                <w:sz w:val="24"/>
                <w:szCs w:val="24"/>
              </w:rPr>
              <w:lastRenderedPageBreak/>
              <w:t>Часть урока</w:t>
            </w:r>
          </w:p>
        </w:tc>
        <w:tc>
          <w:tcPr>
            <w:tcW w:w="3421" w:type="dxa"/>
            <w:vMerge w:val="restart"/>
          </w:tcPr>
          <w:p w:rsidR="006E2B8B" w:rsidRPr="00121383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4"/>
                <w:szCs w:val="24"/>
              </w:rPr>
            </w:pPr>
            <w:r w:rsidRPr="00121383">
              <w:rPr>
                <w:color w:val="FF0000"/>
                <w:sz w:val="24"/>
                <w:szCs w:val="24"/>
              </w:rPr>
              <w:t>Содержание урока</w:t>
            </w:r>
          </w:p>
        </w:tc>
        <w:tc>
          <w:tcPr>
            <w:tcW w:w="1400" w:type="dxa"/>
            <w:vMerge w:val="restart"/>
          </w:tcPr>
          <w:p w:rsidR="006E2B8B" w:rsidRPr="00121383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4"/>
                <w:szCs w:val="24"/>
              </w:rPr>
            </w:pPr>
            <w:r w:rsidRPr="00121383">
              <w:rPr>
                <w:color w:val="FF0000"/>
                <w:sz w:val="24"/>
                <w:szCs w:val="24"/>
              </w:rPr>
              <w:t xml:space="preserve">Дозировка </w:t>
            </w:r>
          </w:p>
        </w:tc>
        <w:tc>
          <w:tcPr>
            <w:tcW w:w="2340" w:type="dxa"/>
            <w:vMerge w:val="restart"/>
          </w:tcPr>
          <w:p w:rsidR="006E2B8B" w:rsidRPr="00121383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4"/>
                <w:szCs w:val="24"/>
              </w:rPr>
            </w:pPr>
            <w:r w:rsidRPr="00121383">
              <w:rPr>
                <w:color w:val="FF0000"/>
                <w:sz w:val="24"/>
                <w:szCs w:val="24"/>
              </w:rPr>
              <w:t>Организационно-методические указания</w:t>
            </w:r>
          </w:p>
        </w:tc>
        <w:tc>
          <w:tcPr>
            <w:tcW w:w="8364" w:type="dxa"/>
            <w:gridSpan w:val="4"/>
          </w:tcPr>
          <w:p w:rsidR="006E2B8B" w:rsidRPr="00121383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4"/>
                <w:szCs w:val="24"/>
              </w:rPr>
            </w:pPr>
            <w:r w:rsidRPr="00121383">
              <w:rPr>
                <w:color w:val="FF0000"/>
                <w:sz w:val="24"/>
                <w:szCs w:val="24"/>
              </w:rPr>
              <w:t>Деятельность учащегося</w:t>
            </w:r>
            <w:r w:rsidR="001664C8">
              <w:rPr>
                <w:color w:val="FF0000"/>
                <w:sz w:val="24"/>
                <w:szCs w:val="24"/>
              </w:rPr>
              <w:t xml:space="preserve"> УУД</w:t>
            </w:r>
          </w:p>
        </w:tc>
      </w:tr>
      <w:tr w:rsidR="00121383" w:rsidTr="00734F54">
        <w:tc>
          <w:tcPr>
            <w:tcW w:w="885" w:type="dxa"/>
            <w:vMerge/>
          </w:tcPr>
          <w:p w:rsidR="006E2B8B" w:rsidRPr="00121383" w:rsidRDefault="006E2B8B" w:rsidP="004B6813">
            <w:pPr>
              <w:tabs>
                <w:tab w:val="left" w:pos="10080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3421" w:type="dxa"/>
            <w:vMerge/>
          </w:tcPr>
          <w:p w:rsidR="006E2B8B" w:rsidRPr="00121383" w:rsidRDefault="006E2B8B" w:rsidP="004B6813">
            <w:pPr>
              <w:tabs>
                <w:tab w:val="left" w:pos="10080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1400" w:type="dxa"/>
            <w:vMerge/>
          </w:tcPr>
          <w:p w:rsidR="006E2B8B" w:rsidRPr="00121383" w:rsidRDefault="006E2B8B" w:rsidP="004B6813">
            <w:pPr>
              <w:tabs>
                <w:tab w:val="left" w:pos="10080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6E2B8B" w:rsidRPr="00121383" w:rsidRDefault="006E2B8B" w:rsidP="004B6813">
            <w:pPr>
              <w:tabs>
                <w:tab w:val="left" w:pos="10080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2287" w:type="dxa"/>
          </w:tcPr>
          <w:p w:rsidR="006E2B8B" w:rsidRPr="00B04B96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0"/>
                <w:szCs w:val="20"/>
              </w:rPr>
            </w:pPr>
            <w:r w:rsidRPr="00B04B96">
              <w:rPr>
                <w:color w:val="FF0000"/>
                <w:sz w:val="20"/>
                <w:szCs w:val="20"/>
              </w:rPr>
              <w:t xml:space="preserve">Личностная </w:t>
            </w:r>
          </w:p>
        </w:tc>
        <w:tc>
          <w:tcPr>
            <w:tcW w:w="2047" w:type="dxa"/>
          </w:tcPr>
          <w:p w:rsidR="006E2B8B" w:rsidRPr="00B04B96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0"/>
                <w:szCs w:val="20"/>
              </w:rPr>
            </w:pPr>
            <w:r w:rsidRPr="00B04B96">
              <w:rPr>
                <w:color w:val="FF0000"/>
                <w:sz w:val="20"/>
                <w:szCs w:val="20"/>
              </w:rPr>
              <w:t>Регулятивная</w:t>
            </w:r>
          </w:p>
        </w:tc>
        <w:tc>
          <w:tcPr>
            <w:tcW w:w="2002" w:type="dxa"/>
          </w:tcPr>
          <w:p w:rsidR="006E2B8B" w:rsidRPr="00B04B96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0"/>
                <w:szCs w:val="20"/>
              </w:rPr>
            </w:pPr>
            <w:r w:rsidRPr="00B04B96">
              <w:rPr>
                <w:color w:val="FF0000"/>
                <w:sz w:val="20"/>
                <w:szCs w:val="20"/>
              </w:rPr>
              <w:t xml:space="preserve">Познавательная </w:t>
            </w:r>
          </w:p>
        </w:tc>
        <w:tc>
          <w:tcPr>
            <w:tcW w:w="2028" w:type="dxa"/>
          </w:tcPr>
          <w:p w:rsidR="006E2B8B" w:rsidRPr="00B04B96" w:rsidRDefault="006E2B8B" w:rsidP="001A5093">
            <w:pPr>
              <w:tabs>
                <w:tab w:val="left" w:pos="10080"/>
              </w:tabs>
              <w:jc w:val="center"/>
              <w:rPr>
                <w:color w:val="FF0000"/>
                <w:sz w:val="20"/>
                <w:szCs w:val="20"/>
              </w:rPr>
            </w:pPr>
            <w:r w:rsidRPr="00B04B96">
              <w:rPr>
                <w:color w:val="FF0000"/>
                <w:sz w:val="20"/>
                <w:szCs w:val="20"/>
              </w:rPr>
              <w:t xml:space="preserve">Коммуникативная </w:t>
            </w:r>
          </w:p>
        </w:tc>
      </w:tr>
      <w:tr w:rsidR="00121383" w:rsidTr="00734F54">
        <w:trPr>
          <w:trHeight w:val="804"/>
        </w:trPr>
        <w:tc>
          <w:tcPr>
            <w:tcW w:w="885" w:type="dxa"/>
            <w:vMerge w:val="restart"/>
            <w:textDirection w:val="btLr"/>
          </w:tcPr>
          <w:p w:rsidR="00944A6F" w:rsidRPr="00734F54" w:rsidRDefault="00944A6F" w:rsidP="00C4588D">
            <w:pPr>
              <w:ind w:left="113" w:right="113"/>
              <w:jc w:val="center"/>
              <w:rPr>
                <w:color w:val="0000FF"/>
              </w:rPr>
            </w:pPr>
            <w:r w:rsidRPr="00734F54">
              <w:rPr>
                <w:color w:val="FF0000"/>
              </w:rPr>
              <w:t>Подготовительная часть 10 минут</w:t>
            </w:r>
          </w:p>
        </w:tc>
        <w:tc>
          <w:tcPr>
            <w:tcW w:w="3421" w:type="dxa"/>
          </w:tcPr>
          <w:p w:rsidR="00944A6F" w:rsidRPr="00734F54" w:rsidRDefault="00944A6F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I</w:t>
            </w:r>
            <w:r w:rsidRPr="00734F54">
              <w:rPr>
                <w:b w:val="0"/>
                <w:color w:val="FF0000"/>
                <w:sz w:val="22"/>
                <w:szCs w:val="22"/>
              </w:rPr>
              <w:t>) Построение, сдача рапорта, приветствие, проверка класса.</w:t>
            </w:r>
          </w:p>
          <w:p w:rsidR="00944A6F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1400" w:type="dxa"/>
            <w:vMerge w:val="restart"/>
          </w:tcPr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</w:t>
            </w: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4-5 минут</w:t>
            </w:r>
          </w:p>
        </w:tc>
        <w:tc>
          <w:tcPr>
            <w:tcW w:w="2340" w:type="dxa"/>
          </w:tcPr>
          <w:p w:rsidR="00944A6F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Проверка наличия формы для занятий волейболом</w:t>
            </w:r>
          </w:p>
        </w:tc>
        <w:tc>
          <w:tcPr>
            <w:tcW w:w="2287" w:type="dxa"/>
          </w:tcPr>
          <w:p w:rsidR="00944A6F" w:rsidRDefault="00944A6F" w:rsidP="001A5093">
            <w:pPr>
              <w:tabs>
                <w:tab w:val="left" w:pos="10080"/>
              </w:tabs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047" w:type="dxa"/>
          </w:tcPr>
          <w:p w:rsidR="00944A6F" w:rsidRDefault="00944A6F" w:rsidP="001A5093">
            <w:pPr>
              <w:tabs>
                <w:tab w:val="left" w:pos="10080"/>
              </w:tabs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002" w:type="dxa"/>
          </w:tcPr>
          <w:p w:rsidR="00944A6F" w:rsidRDefault="00944A6F" w:rsidP="001A5093">
            <w:pPr>
              <w:tabs>
                <w:tab w:val="left" w:pos="10080"/>
              </w:tabs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028" w:type="dxa"/>
          </w:tcPr>
          <w:p w:rsidR="00944A6F" w:rsidRDefault="00944A6F" w:rsidP="001A5093">
            <w:pPr>
              <w:tabs>
                <w:tab w:val="left" w:pos="10080"/>
              </w:tabs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121383" w:rsidTr="00734F54">
        <w:trPr>
          <w:trHeight w:val="1423"/>
        </w:trPr>
        <w:tc>
          <w:tcPr>
            <w:tcW w:w="885" w:type="dxa"/>
            <w:vMerge/>
            <w:textDirection w:val="btLr"/>
          </w:tcPr>
          <w:p w:rsidR="00944A6F" w:rsidRPr="00734F54" w:rsidRDefault="00944A6F" w:rsidP="00C4588D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21" w:type="dxa"/>
          </w:tcPr>
          <w:p w:rsidR="00944A6F" w:rsidRPr="00734F54" w:rsidRDefault="00944A6F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II</w:t>
            </w:r>
            <w:r w:rsidRPr="00734F54">
              <w:rPr>
                <w:b w:val="0"/>
                <w:color w:val="FF0000"/>
                <w:sz w:val="22"/>
                <w:szCs w:val="22"/>
              </w:rPr>
              <w:t xml:space="preserve">) Презентация по краткой </w:t>
            </w:r>
            <w:r w:rsidRPr="00734F54">
              <w:rPr>
                <w:b w:val="0"/>
                <w:color w:val="0000FF"/>
                <w:sz w:val="22"/>
                <w:szCs w:val="22"/>
              </w:rPr>
              <w:t>истории развития спортивной игры волейбола, а также успехи сборной Советского Союза и России на международных соревнованиях.</w:t>
            </w:r>
          </w:p>
        </w:tc>
        <w:tc>
          <w:tcPr>
            <w:tcW w:w="1400" w:type="dxa"/>
            <w:vMerge/>
          </w:tcPr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2340" w:type="dxa"/>
          </w:tcPr>
          <w:p w:rsidR="00944A6F" w:rsidRPr="00734F54" w:rsidRDefault="000D0492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Презентации прилагаются.</w:t>
            </w:r>
          </w:p>
        </w:tc>
        <w:tc>
          <w:tcPr>
            <w:tcW w:w="2287" w:type="dxa"/>
          </w:tcPr>
          <w:p w:rsidR="00944A6F" w:rsidRPr="001664C8" w:rsidRDefault="00121383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Формирование интереса</w:t>
            </w:r>
          </w:p>
        </w:tc>
        <w:tc>
          <w:tcPr>
            <w:tcW w:w="2047" w:type="dxa"/>
          </w:tcPr>
          <w:p w:rsidR="00944A6F" w:rsidRPr="001664C8" w:rsidRDefault="00121383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Активное участие в диалоге с учителем</w:t>
            </w:r>
          </w:p>
        </w:tc>
        <w:tc>
          <w:tcPr>
            <w:tcW w:w="2002" w:type="dxa"/>
          </w:tcPr>
          <w:p w:rsidR="00944A6F" w:rsidRPr="001664C8" w:rsidRDefault="00121383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Весь класс слушает учителя и наблюдает за презентацией</w:t>
            </w:r>
          </w:p>
        </w:tc>
        <w:tc>
          <w:tcPr>
            <w:tcW w:w="2028" w:type="dxa"/>
          </w:tcPr>
          <w:p w:rsidR="00944A6F" w:rsidRPr="001664C8" w:rsidRDefault="00121383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Ведут обсуждение после просмотра презентации и вместе с учителем делают выводы</w:t>
            </w: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II</w:t>
            </w:r>
            <w:r w:rsidRPr="00734F54">
              <w:rPr>
                <w:b w:val="0"/>
                <w:color w:val="FF0000"/>
                <w:sz w:val="22"/>
                <w:szCs w:val="22"/>
              </w:rPr>
              <w:t>) Повороты на месте: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направо;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налево;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кругом.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Внимательно следим за командой учителя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121383" w:rsidP="00121383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Планировать путь достижения цели, ставить познавательные задачи.</w:t>
            </w: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III</w:t>
            </w:r>
            <w:r w:rsidRPr="00734F54">
              <w:rPr>
                <w:b w:val="0"/>
                <w:color w:val="FF0000"/>
                <w:sz w:val="22"/>
                <w:szCs w:val="22"/>
              </w:rPr>
              <w:t>) Ходьба и ее разновидности: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на носках, руки в стороны, круговые вращения в лучезапястных суставах;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на пятках, руки вперед, сжимание-разжимание пальцев;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на внешней стороне стопы, руки в замок, круговые вращения кистями.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метров</w:t>
            </w: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метров</w:t>
            </w: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метров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Обратить внимание на правильное выполнение упражнения.  </w:t>
            </w:r>
          </w:p>
        </w:tc>
        <w:tc>
          <w:tcPr>
            <w:tcW w:w="2287" w:type="dxa"/>
          </w:tcPr>
          <w:p w:rsidR="00121383" w:rsidRPr="001664C8" w:rsidRDefault="00121383" w:rsidP="00121383">
            <w:pPr>
              <w:pStyle w:val="a9"/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Установить роль разминки при подготовке работы с волейбольными мячами</w:t>
            </w:r>
          </w:p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IV</w:t>
            </w:r>
            <w:r w:rsidRPr="00734F54">
              <w:rPr>
                <w:b w:val="0"/>
                <w:color w:val="FF0000"/>
                <w:sz w:val="22"/>
                <w:szCs w:val="22"/>
              </w:rPr>
              <w:t>) Бег и его разновидности: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равномерный бег с изменением направления;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приставными шагами правым боком с взмахом прямых рук в стороны;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приставными шагами левым боком с взмахом прямых рук в стороны;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спиной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с ускорением.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1-2 минуты</w:t>
            </w: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10-12 метров</w:t>
            </w: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10-12 метров</w:t>
            </w: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10-12 метров</w:t>
            </w:r>
          </w:p>
          <w:p w:rsidR="006E2B8B" w:rsidRPr="00734F54" w:rsidRDefault="006E2B8B" w:rsidP="00EF4F85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10-12 метров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Следим за дыханием, бег в медленном и спокойном темпе. 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Шаг скользящий, ноги не скрещиваем, выше мах руками.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Соблюдаем дистанцию.</w:t>
            </w:r>
          </w:p>
          <w:p w:rsidR="00121383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Смотрим через левое или правое плечо.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121383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Сознательное выполнение определенных упражнений.</w:t>
            </w: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V</w:t>
            </w:r>
            <w:r w:rsidRPr="00734F54">
              <w:rPr>
                <w:b w:val="0"/>
                <w:color w:val="FF0000"/>
                <w:sz w:val="22"/>
                <w:szCs w:val="22"/>
              </w:rPr>
              <w:t>) Прыжки и их разновидности: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- Прыжки </w:t>
            </w:r>
            <w:r w:rsidR="00944A6F" w:rsidRPr="00734F54">
              <w:rPr>
                <w:b w:val="0"/>
                <w:color w:val="0000FF"/>
                <w:sz w:val="22"/>
                <w:szCs w:val="22"/>
              </w:rPr>
              <w:t xml:space="preserve">с разбега и наскока </w:t>
            </w:r>
            <w:r w:rsidRPr="00734F54">
              <w:rPr>
                <w:b w:val="0"/>
                <w:color w:val="0000FF"/>
                <w:sz w:val="22"/>
                <w:szCs w:val="22"/>
              </w:rPr>
              <w:t>на баскетбольный щит</w:t>
            </w:r>
            <w:r w:rsidR="00944A6F" w:rsidRPr="00734F54">
              <w:rPr>
                <w:b w:val="0"/>
                <w:color w:val="0000FF"/>
                <w:sz w:val="22"/>
                <w:szCs w:val="22"/>
              </w:rPr>
              <w:t xml:space="preserve"> с доставанием сетки</w:t>
            </w:r>
            <w:r w:rsidRPr="00734F54">
              <w:rPr>
                <w:b w:val="0"/>
                <w:color w:val="0000FF"/>
                <w:sz w:val="22"/>
                <w:szCs w:val="22"/>
              </w:rPr>
              <w:t>;</w:t>
            </w:r>
          </w:p>
          <w:p w:rsidR="00944A6F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- Прыжки из полного приседа от </w:t>
            </w:r>
            <w:r w:rsidRPr="00734F54">
              <w:rPr>
                <w:b w:val="0"/>
                <w:color w:val="0000FF"/>
                <w:sz w:val="22"/>
                <w:szCs w:val="22"/>
              </w:rPr>
              <w:lastRenderedPageBreak/>
              <w:t xml:space="preserve">лицевой линии площадки </w:t>
            </w:r>
            <w:proofErr w:type="gramStart"/>
            <w:r w:rsidRPr="00734F54">
              <w:rPr>
                <w:b w:val="0"/>
                <w:color w:val="0000FF"/>
                <w:sz w:val="22"/>
                <w:szCs w:val="22"/>
              </w:rPr>
              <w:t>до</w:t>
            </w:r>
            <w:proofErr w:type="gramEnd"/>
            <w:r w:rsidRPr="00734F54">
              <w:rPr>
                <w:b w:val="0"/>
                <w:color w:val="0000FF"/>
                <w:sz w:val="22"/>
                <w:szCs w:val="22"/>
              </w:rPr>
              <w:t xml:space="preserve"> средней;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раз</w:t>
            </w: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7-8 раз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Стараемся рукой коснуться баскетбольной сетки.</w:t>
            </w:r>
          </w:p>
          <w:p w:rsidR="00944A6F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Ноги выпрямляем </w:t>
            </w:r>
            <w:r w:rsidRPr="00734F54">
              <w:rPr>
                <w:b w:val="0"/>
                <w:color w:val="0000FF"/>
                <w:sz w:val="22"/>
                <w:szCs w:val="22"/>
              </w:rPr>
              <w:lastRenderedPageBreak/>
              <w:t>полностью. Сильней отталкивание.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121383" w:rsidRPr="001664C8" w:rsidRDefault="00121383" w:rsidP="00121383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Определить последовательность и приоритет разминки мышечных групп</w:t>
            </w:r>
          </w:p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21383">
            <w:pPr>
              <w:jc w:val="both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121383" w:rsidRPr="001664C8" w:rsidRDefault="00121383" w:rsidP="00121383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Обсудить ход предстоящей разминки</w:t>
            </w:r>
          </w:p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  <w:lang w:val="en-US"/>
              </w:rPr>
              <w:t>VI</w:t>
            </w:r>
            <w:r w:rsidRPr="00734F54">
              <w:rPr>
                <w:b w:val="0"/>
                <w:color w:val="FF0000"/>
                <w:sz w:val="22"/>
                <w:szCs w:val="22"/>
              </w:rPr>
              <w:t>) Общеразвивающие упражнения в движении: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1. И.П. руки к плечам.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1-4 круговые движения в плечевых суставах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5-8 то же, назад. 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Больше амплитуды движений, спина прямая.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121383" w:rsidRPr="001664C8" w:rsidRDefault="00121383" w:rsidP="00121383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Произвольно строим речевое проговаривание упражнений за учителем при проведении разминки</w:t>
            </w:r>
          </w:p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 w:val="restart"/>
            <w:tcBorders>
              <w:top w:val="nil"/>
            </w:tcBorders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2. И.П. руки на поясе.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1-4 круговые движения руками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5-8 то же, назад.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Больше амплитуды движений, спина прямая, руки прямые.</w:t>
            </w:r>
          </w:p>
        </w:tc>
        <w:tc>
          <w:tcPr>
            <w:tcW w:w="2287" w:type="dxa"/>
          </w:tcPr>
          <w:p w:rsidR="006E2B8B" w:rsidRPr="001664C8" w:rsidRDefault="006E2B8B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Деятельность направлена на продуктивное взаимодействие при проведении разминки как со сверстниками при работе, так и с учителем</w:t>
            </w: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3. И.П. руки на поясе.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1-2 шаг правой ногой, наклон туловища вправо, левая рука вверх;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то же влево.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Сильней наклон, рука прямая, следим за шагом ноги.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Выполняют команды учителя, контролируют свои действия согласно инструкции учителя</w:t>
            </w: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4. И.П. руки перед грудью в замок.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1-2 шаг правой ногой, поворот туловища вправо;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то же влево.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Сильней поворот, шире шаг.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5. И.П. руки на поясе.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1-3 выпад правой ногой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4. смена положения ног шагом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5-8 то же левой ногой.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Сильней выпад, задняя нога прямая, спина прямая.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6. И.П. то же.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1. шаг правой ногой, наклон вперед, руки вперед;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2. И.П.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то же левой ногой.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3-4 раза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Сильней наклон, ноги не сгибаем, носок стопы тянем на себя.</w:t>
            </w:r>
          </w:p>
        </w:tc>
        <w:tc>
          <w:tcPr>
            <w:tcW w:w="228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6E2B8B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Выполняют команды учителя, контролируют свои действия согласно инструкции учителя</w:t>
            </w: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734F54" w:rsidTr="00734F54">
        <w:tc>
          <w:tcPr>
            <w:tcW w:w="885" w:type="dxa"/>
            <w:vMerge/>
            <w:textDirection w:val="btLr"/>
          </w:tcPr>
          <w:p w:rsidR="00734F54" w:rsidRPr="00734F54" w:rsidRDefault="00734F54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7. И.П. стоя перед сеткой, ноги врозь, руки за головой.</w:t>
            </w: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- сгибание-разгибание ног. </w:t>
            </w:r>
          </w:p>
        </w:tc>
        <w:tc>
          <w:tcPr>
            <w:tcW w:w="1400" w:type="dxa"/>
          </w:tcPr>
          <w:p w:rsidR="00734F54" w:rsidRPr="00734F54" w:rsidRDefault="00734F54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</w:tc>
        <w:tc>
          <w:tcPr>
            <w:tcW w:w="2340" w:type="dxa"/>
          </w:tcPr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Пятки от пола не отрываем, спина прямая, полностью выполняем присед.</w:t>
            </w:r>
          </w:p>
        </w:tc>
        <w:tc>
          <w:tcPr>
            <w:tcW w:w="2287" w:type="dxa"/>
            <w:vMerge w:val="restart"/>
          </w:tcPr>
          <w:p w:rsidR="00734F54" w:rsidRPr="001664C8" w:rsidRDefault="00734F54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</w:p>
          <w:p w:rsidR="00734F54" w:rsidRPr="001664C8" w:rsidRDefault="00734F54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</w:p>
          <w:p w:rsidR="00734F54" w:rsidRPr="001664C8" w:rsidRDefault="00734F54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</w:p>
          <w:p w:rsidR="00734F54" w:rsidRPr="001664C8" w:rsidRDefault="00734F54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Умение выполнять физические упражнения для развития мышц</w:t>
            </w:r>
          </w:p>
        </w:tc>
        <w:tc>
          <w:tcPr>
            <w:tcW w:w="2047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734F54" w:rsidTr="00734F54">
        <w:tc>
          <w:tcPr>
            <w:tcW w:w="885" w:type="dxa"/>
            <w:vMerge/>
            <w:textDirection w:val="btLr"/>
          </w:tcPr>
          <w:p w:rsidR="00734F54" w:rsidRPr="00734F54" w:rsidRDefault="00734F54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8. И.П. упор лежа.</w:t>
            </w: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- сгибание-разгибание рук. </w:t>
            </w:r>
          </w:p>
        </w:tc>
        <w:tc>
          <w:tcPr>
            <w:tcW w:w="1400" w:type="dxa"/>
          </w:tcPr>
          <w:p w:rsidR="00734F54" w:rsidRPr="00734F54" w:rsidRDefault="00734F54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10-12 раз</w:t>
            </w:r>
          </w:p>
        </w:tc>
        <w:tc>
          <w:tcPr>
            <w:tcW w:w="2340" w:type="dxa"/>
          </w:tcPr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Туловище держим прямо.</w:t>
            </w:r>
          </w:p>
        </w:tc>
        <w:tc>
          <w:tcPr>
            <w:tcW w:w="2287" w:type="dxa"/>
            <w:vMerge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47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734F54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121383" w:rsidTr="00734F54">
        <w:tc>
          <w:tcPr>
            <w:tcW w:w="885" w:type="dxa"/>
            <w:vMerge/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944A6F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9. И.П. стоя перед сеткой ноги врозь, руки у груди</w:t>
            </w:r>
            <w:r w:rsidR="00944A6F" w:rsidRPr="00734F54">
              <w:rPr>
                <w:b w:val="0"/>
                <w:color w:val="0000FF"/>
                <w:sz w:val="22"/>
                <w:szCs w:val="22"/>
              </w:rPr>
              <w:t>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- блок</w:t>
            </w:r>
            <w:r w:rsidR="00944A6F" w:rsidRPr="00734F54">
              <w:rPr>
                <w:b w:val="0"/>
                <w:color w:val="0000FF"/>
                <w:sz w:val="22"/>
                <w:szCs w:val="22"/>
              </w:rPr>
              <w:t xml:space="preserve"> над сеткой</w:t>
            </w:r>
            <w:r w:rsidRPr="00734F54">
              <w:rPr>
                <w:b w:val="0"/>
                <w:color w:val="0000FF"/>
                <w:sz w:val="22"/>
                <w:szCs w:val="22"/>
              </w:rPr>
              <w:t>.</w:t>
            </w: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734F54" w:rsidRPr="00734F54" w:rsidRDefault="00734F54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7-8 раз</w:t>
            </w:r>
          </w:p>
        </w:tc>
        <w:tc>
          <w:tcPr>
            <w:tcW w:w="2340" w:type="dxa"/>
          </w:tcPr>
          <w:p w:rsidR="006E2B8B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</w:t>
            </w:r>
            <w:r w:rsidR="006E2B8B" w:rsidRPr="00734F54">
              <w:rPr>
                <w:b w:val="0"/>
                <w:color w:val="0000FF"/>
                <w:sz w:val="22"/>
                <w:szCs w:val="22"/>
              </w:rPr>
              <w:t>Выше выпрыгиваем, кисти ставим над сеткой.</w:t>
            </w:r>
          </w:p>
        </w:tc>
        <w:tc>
          <w:tcPr>
            <w:tcW w:w="2287" w:type="dxa"/>
          </w:tcPr>
          <w:p w:rsidR="006E2B8B" w:rsidRPr="001664C8" w:rsidRDefault="00734F5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Безопасное поведение во время выполнения задания</w:t>
            </w:r>
          </w:p>
        </w:tc>
        <w:tc>
          <w:tcPr>
            <w:tcW w:w="2047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B04B96" w:rsidTr="00734F54">
        <w:tc>
          <w:tcPr>
            <w:tcW w:w="885" w:type="dxa"/>
            <w:vMerge w:val="restart"/>
            <w:textDirection w:val="btLr"/>
          </w:tcPr>
          <w:p w:rsidR="00B04B96" w:rsidRPr="00734F54" w:rsidRDefault="00B04B96" w:rsidP="00C4588D">
            <w:pPr>
              <w:ind w:left="113" w:right="113"/>
              <w:jc w:val="center"/>
              <w:rPr>
                <w:color w:val="0000FF"/>
              </w:rPr>
            </w:pPr>
            <w:r w:rsidRPr="00734F54">
              <w:rPr>
                <w:color w:val="FF0000"/>
              </w:rPr>
              <w:t>Основная часть 25 минут</w:t>
            </w:r>
          </w:p>
        </w:tc>
        <w:tc>
          <w:tcPr>
            <w:tcW w:w="3421" w:type="dxa"/>
          </w:tcPr>
          <w:p w:rsidR="00B04B96" w:rsidRPr="00734F54" w:rsidRDefault="00B04B96" w:rsidP="00C4588D">
            <w:pPr>
              <w:numPr>
                <w:ilvl w:val="0"/>
                <w:numId w:val="2"/>
              </w:num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</w:rPr>
              <w:t>Учить технике атакующего удара.</w:t>
            </w:r>
          </w:p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а) Показ; </w:t>
            </w:r>
          </w:p>
        </w:tc>
        <w:tc>
          <w:tcPr>
            <w:tcW w:w="1400" w:type="dxa"/>
          </w:tcPr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1-2 раза</w:t>
            </w:r>
          </w:p>
        </w:tc>
        <w:tc>
          <w:tcPr>
            <w:tcW w:w="2340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Внимательно следим за техникой выполнения упражнения.</w:t>
            </w:r>
          </w:p>
        </w:tc>
        <w:tc>
          <w:tcPr>
            <w:tcW w:w="2287" w:type="dxa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Соблюдение правил выполнения заданного двигательного действия, проявление  дисциплинированности.</w:t>
            </w:r>
          </w:p>
        </w:tc>
        <w:tc>
          <w:tcPr>
            <w:tcW w:w="2047" w:type="dxa"/>
            <w:vMerge w:val="restart"/>
          </w:tcPr>
          <w:p w:rsidR="00B04B96" w:rsidRPr="001664C8" w:rsidRDefault="00B04B96" w:rsidP="00734F54">
            <w:pPr>
              <w:pStyle w:val="af6"/>
              <w:jc w:val="center"/>
              <w:rPr>
                <w:color w:val="0000FF"/>
                <w:sz w:val="20"/>
                <w:szCs w:val="20"/>
              </w:rPr>
            </w:pPr>
            <w:r w:rsidRPr="001664C8">
              <w:rPr>
                <w:color w:val="0000FF"/>
                <w:sz w:val="20"/>
                <w:szCs w:val="20"/>
              </w:rPr>
              <w:t>Умение   регулировать свои действия,</w:t>
            </w:r>
          </w:p>
          <w:p w:rsidR="00B04B96" w:rsidRPr="001664C8" w:rsidRDefault="00B04B96" w:rsidP="00734F54">
            <w:pPr>
              <w:pStyle w:val="af6"/>
              <w:jc w:val="center"/>
              <w:rPr>
                <w:color w:val="0000FF"/>
                <w:sz w:val="20"/>
                <w:szCs w:val="20"/>
              </w:rPr>
            </w:pPr>
            <w:r w:rsidRPr="001664C8">
              <w:rPr>
                <w:color w:val="0000FF"/>
                <w:sz w:val="20"/>
                <w:szCs w:val="20"/>
              </w:rPr>
              <w:t>взаимодействовать в группе.</w:t>
            </w:r>
          </w:p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02" w:type="dxa"/>
            <w:vMerge w:val="restart"/>
          </w:tcPr>
          <w:p w:rsidR="00B04B96" w:rsidRPr="001664C8" w:rsidRDefault="00B04B96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Формировать мыслительные операции по каждому из разучиваемых элементов и соединение их в целое</w:t>
            </w:r>
          </w:p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  <w:vMerge w:val="restart"/>
          </w:tcPr>
          <w:p w:rsidR="00B04B96" w:rsidRPr="001664C8" w:rsidRDefault="00B04B96" w:rsidP="00734F5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Распределение функций обучающихся во время работы по местам занятий</w:t>
            </w:r>
          </w:p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B04B96" w:rsidTr="00734F54">
        <w:tc>
          <w:tcPr>
            <w:tcW w:w="885" w:type="dxa"/>
            <w:vMerge/>
            <w:textDirection w:val="btLr"/>
          </w:tcPr>
          <w:p w:rsidR="00B04B96" w:rsidRPr="00734F54" w:rsidRDefault="00B04B96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б) Рассказ; </w:t>
            </w:r>
          </w:p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noProof/>
                <w:color w:val="0000FF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DDEC739" wp14:editId="468DC5A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221615</wp:posOffset>
                  </wp:positionV>
                  <wp:extent cx="1998345" cy="1732915"/>
                  <wp:effectExtent l="0" t="0" r="1905" b="635"/>
                  <wp:wrapSquare wrapText="bothSides"/>
                  <wp:docPr id="8" name="Рисунок 8" descr="img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0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7" t="27366" r="62083" b="45945"/>
                          <a:stretch/>
                        </pic:blipFill>
                        <pic:spPr bwMode="auto">
                          <a:xfrm>
                            <a:off x="0" y="0"/>
                            <a:ext cx="19983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0" w:type="dxa"/>
          </w:tcPr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2-3 минуты</w:t>
            </w:r>
          </w:p>
        </w:tc>
        <w:tc>
          <w:tcPr>
            <w:tcW w:w="2340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Нападающие удары - это самый эффективный способ атакующих действий команды. Выполняются эти технические приемы в прыжке с разбега у сетки.</w:t>
            </w:r>
            <w:r w:rsidRPr="00734F54">
              <w:rPr>
                <w:rFonts w:ascii="Georgia" w:hAnsi="Georgia"/>
                <w:color w:val="000000"/>
                <w:sz w:val="22"/>
                <w:szCs w:val="22"/>
              </w:rPr>
              <w:t xml:space="preserve">  </w:t>
            </w:r>
            <w:r w:rsidRPr="00734F54">
              <w:rPr>
                <w:b w:val="0"/>
                <w:color w:val="0000FF"/>
                <w:sz w:val="22"/>
                <w:szCs w:val="22"/>
              </w:rPr>
              <w:t>Наблюдая за нападающими игроками можно увидеть, как возросло значение физической подготовки. Они должны обладать большим набором технических приемов, которые невозможно выполнить без должной физической подготовки: это - прием, атака, силовая подача, перемещения и защитные действия на задней линии, блок</w:t>
            </w:r>
          </w:p>
        </w:tc>
        <w:tc>
          <w:tcPr>
            <w:tcW w:w="2287" w:type="dxa"/>
          </w:tcPr>
          <w:p w:rsidR="00B04B96" w:rsidRPr="001664C8" w:rsidRDefault="00B04B9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Правильное выполнение задания</w:t>
            </w:r>
          </w:p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47" w:type="dxa"/>
            <w:vMerge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  <w:vMerge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B04B96" w:rsidTr="00734F54">
        <w:tc>
          <w:tcPr>
            <w:tcW w:w="885" w:type="dxa"/>
            <w:vMerge/>
            <w:textDirection w:val="btLr"/>
          </w:tcPr>
          <w:p w:rsidR="00B04B96" w:rsidRPr="00734F54" w:rsidRDefault="00B04B96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в) Опробование;</w:t>
            </w:r>
          </w:p>
        </w:tc>
        <w:tc>
          <w:tcPr>
            <w:tcW w:w="1400" w:type="dxa"/>
          </w:tcPr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1-2 раза</w:t>
            </w:r>
          </w:p>
        </w:tc>
        <w:tc>
          <w:tcPr>
            <w:tcW w:w="2340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Внимательно следим за мячом.</w:t>
            </w:r>
          </w:p>
        </w:tc>
        <w:tc>
          <w:tcPr>
            <w:tcW w:w="2287" w:type="dxa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Повторяют за педагогом и запоминают.</w:t>
            </w:r>
          </w:p>
        </w:tc>
        <w:tc>
          <w:tcPr>
            <w:tcW w:w="2047" w:type="dxa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  <w:vMerge w:val="restart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Развиваем умение выразить свою мысль по поводу освоения  технических приёмов</w:t>
            </w:r>
          </w:p>
        </w:tc>
      </w:tr>
      <w:tr w:rsidR="00B04B96" w:rsidTr="00734F54">
        <w:tc>
          <w:tcPr>
            <w:tcW w:w="885" w:type="dxa"/>
            <w:vMerge/>
            <w:textDirection w:val="btLr"/>
          </w:tcPr>
          <w:p w:rsidR="00B04B96" w:rsidRPr="00734F54" w:rsidRDefault="00B04B96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г)  Имитация прямого нападающего </w:t>
            </w:r>
          </w:p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удара на месте под счёт. Стоя на боковой линии площадки, под счет выполняем технику </w:t>
            </w:r>
            <w:r w:rsidRPr="00734F54">
              <w:rPr>
                <w:b w:val="0"/>
                <w:color w:val="0000FF"/>
                <w:sz w:val="22"/>
                <w:szCs w:val="22"/>
              </w:rPr>
              <w:lastRenderedPageBreak/>
              <w:t>атакующего удара.</w:t>
            </w:r>
          </w:p>
        </w:tc>
        <w:tc>
          <w:tcPr>
            <w:tcW w:w="1400" w:type="dxa"/>
          </w:tcPr>
          <w:p w:rsidR="00B04B96" w:rsidRPr="00734F54" w:rsidRDefault="00B04B96" w:rsidP="00C4588D">
            <w:pPr>
              <w:rPr>
                <w:b w:val="0"/>
                <w:color w:val="0000FF"/>
                <w:sz w:val="22"/>
                <w:szCs w:val="22"/>
              </w:rPr>
            </w:pPr>
          </w:p>
          <w:p w:rsidR="00B04B96" w:rsidRPr="00734F54" w:rsidRDefault="00B04B96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раз</w:t>
            </w:r>
          </w:p>
        </w:tc>
        <w:tc>
          <w:tcPr>
            <w:tcW w:w="2340" w:type="dxa"/>
          </w:tcPr>
          <w:p w:rsidR="00B04B96" w:rsidRPr="00734F54" w:rsidRDefault="00B04B96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Задача учащегося уловить двигательное действие – разбег, наскок, прыжок и удар. Внимательно </w:t>
            </w:r>
            <w:r w:rsidRPr="00734F54">
              <w:rPr>
                <w:b w:val="0"/>
                <w:color w:val="0000FF"/>
                <w:sz w:val="22"/>
                <w:szCs w:val="22"/>
              </w:rPr>
              <w:lastRenderedPageBreak/>
              <w:t>следим за счетом. Не торопимся выпрыгнуть вверх.</w:t>
            </w:r>
          </w:p>
        </w:tc>
        <w:tc>
          <w:tcPr>
            <w:tcW w:w="2287" w:type="dxa"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lastRenderedPageBreak/>
              <w:t>Повторяют за педагогом и запоминают.</w:t>
            </w:r>
          </w:p>
        </w:tc>
        <w:tc>
          <w:tcPr>
            <w:tcW w:w="2047" w:type="dxa"/>
          </w:tcPr>
          <w:p w:rsidR="00B04B96" w:rsidRPr="001664C8" w:rsidRDefault="00B04B96" w:rsidP="00B04B9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Принимать инструкцию учителя, четко ей следовать.</w:t>
            </w:r>
          </w:p>
          <w:p w:rsidR="00B04B96" w:rsidRPr="001664C8" w:rsidRDefault="00B04B96" w:rsidP="00B04B96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Осуществлять контроль</w:t>
            </w:r>
          </w:p>
        </w:tc>
        <w:tc>
          <w:tcPr>
            <w:tcW w:w="2002" w:type="dxa"/>
          </w:tcPr>
          <w:p w:rsidR="00B04B96" w:rsidRPr="001664C8" w:rsidRDefault="00B04B96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Определить эффективную модель</w:t>
            </w:r>
          </w:p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  <w:vMerge/>
          </w:tcPr>
          <w:p w:rsidR="00B04B96" w:rsidRPr="001664C8" w:rsidRDefault="00B04B9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734F54" w:rsidTr="00734F54">
        <w:tc>
          <w:tcPr>
            <w:tcW w:w="885" w:type="dxa"/>
            <w:vMerge/>
            <w:textDirection w:val="btLr"/>
          </w:tcPr>
          <w:p w:rsidR="00944A6F" w:rsidRPr="00734F54" w:rsidRDefault="00944A6F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944A6F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д) То же, с мячом. В парах. 1-е номера набрасывают мяч, 2-е выполняют атакующий удар.</w:t>
            </w:r>
          </w:p>
        </w:tc>
        <w:tc>
          <w:tcPr>
            <w:tcW w:w="1400" w:type="dxa"/>
          </w:tcPr>
          <w:p w:rsidR="00944A6F" w:rsidRPr="00734F54" w:rsidRDefault="00944A6F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раз</w:t>
            </w:r>
          </w:p>
        </w:tc>
        <w:tc>
          <w:tcPr>
            <w:tcW w:w="2340" w:type="dxa"/>
          </w:tcPr>
          <w:p w:rsidR="00944A6F" w:rsidRPr="00734F54" w:rsidRDefault="00944A6F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Идут на неправильно наброшенный мяч в итоге нарушают технику выполнения атакующего удара.</w:t>
            </w:r>
          </w:p>
        </w:tc>
        <w:tc>
          <w:tcPr>
            <w:tcW w:w="2287" w:type="dxa"/>
          </w:tcPr>
          <w:p w:rsidR="00944A6F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Развитие чувства ритма</w:t>
            </w:r>
          </w:p>
        </w:tc>
        <w:tc>
          <w:tcPr>
            <w:tcW w:w="2047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Осуществляют самоконтроль за состоянием своего организма.</w:t>
            </w:r>
          </w:p>
          <w:p w:rsidR="00944A6F" w:rsidRPr="001664C8" w:rsidRDefault="00944A6F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944A6F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Совместно с учителем делают вывод</w:t>
            </w:r>
          </w:p>
        </w:tc>
        <w:tc>
          <w:tcPr>
            <w:tcW w:w="2028" w:type="dxa"/>
          </w:tcPr>
          <w:p w:rsidR="00944A6F" w:rsidRPr="001664C8" w:rsidRDefault="00EF4F85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Развиваем умение выразить свою мысль по поводу освоения  технических приёмов и тактических действий одноклассниками</w:t>
            </w:r>
          </w:p>
        </w:tc>
      </w:tr>
      <w:tr w:rsidR="00EF4F85" w:rsidTr="00734F54">
        <w:tc>
          <w:tcPr>
            <w:tcW w:w="885" w:type="dxa"/>
            <w:vMerge w:val="restart"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noProof/>
                <w:color w:val="0000FF"/>
                <w:sz w:val="22"/>
                <w:szCs w:val="22"/>
                <w:lang w:eastAsia="ru-RU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д)  То же, через сетку.</w:t>
            </w: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раз</w:t>
            </w:r>
          </w:p>
        </w:tc>
        <w:tc>
          <w:tcPr>
            <w:tcW w:w="2340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Партнеры не добрасывают мяч над сеткой. Нет наскока. Нет разбега. </w:t>
            </w:r>
          </w:p>
        </w:tc>
        <w:tc>
          <w:tcPr>
            <w:tcW w:w="2287" w:type="dxa"/>
          </w:tcPr>
          <w:p w:rsidR="00703306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Правильное выполнение задания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47" w:type="dxa"/>
          </w:tcPr>
          <w:p w:rsidR="00703306" w:rsidRPr="001664C8" w:rsidRDefault="00703306" w:rsidP="00703306">
            <w:pPr>
              <w:pStyle w:val="msonormalcxspmiddle"/>
              <w:spacing w:after="0" w:afterAutospacing="0"/>
              <w:contextualSpacing/>
              <w:jc w:val="center"/>
              <w:rPr>
                <w:color w:val="0000FF"/>
                <w:sz w:val="20"/>
                <w:szCs w:val="20"/>
              </w:rPr>
            </w:pPr>
            <w:r w:rsidRPr="001664C8">
              <w:rPr>
                <w:color w:val="0000FF"/>
                <w:sz w:val="20"/>
                <w:szCs w:val="20"/>
              </w:rPr>
              <w:t>Умение собраться, настроиться на деятельность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 xml:space="preserve">Умение анализировать, выделять и формулировать задачу  </w:t>
            </w:r>
          </w:p>
        </w:tc>
        <w:tc>
          <w:tcPr>
            <w:tcW w:w="2028" w:type="dxa"/>
          </w:tcPr>
          <w:p w:rsidR="00EF4F85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Уметь договариваться в совместной  деятельности, взаимодействовать со сверстниками</w:t>
            </w:r>
          </w:p>
        </w:tc>
      </w:tr>
      <w:tr w:rsidR="00EF4F85" w:rsidTr="00EF4F85"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е)   Удары по мячу с места у сетки. Учитель стоит возле сетки с вытянутой рукой с мячом. Учащийся выполняет атакующий удар по мячу.</w:t>
            </w: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5-6 раз</w:t>
            </w:r>
          </w:p>
          <w:p w:rsidR="00EF4F85" w:rsidRPr="00734F54" w:rsidRDefault="00EF4F85" w:rsidP="00C4588D">
            <w:pPr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       </w:t>
            </w:r>
          </w:p>
        </w:tc>
        <w:tc>
          <w:tcPr>
            <w:tcW w:w="2340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Слабое выпрыгивание.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Удар идет снизу вверх.</w:t>
            </w:r>
          </w:p>
        </w:tc>
        <w:tc>
          <w:tcPr>
            <w:tcW w:w="2287" w:type="dxa"/>
          </w:tcPr>
          <w:p w:rsidR="00EF4F85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Соблюдение правил выполнения заданного двигательного действия, проявление  дисциплинированности</w:t>
            </w:r>
          </w:p>
        </w:tc>
        <w:tc>
          <w:tcPr>
            <w:tcW w:w="2047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Осуществляют самоконтроль за состоянием своего организма.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EF4F85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Формировать мыслительные операции по каждому из разучиваемых элементов и соединение их в целое</w:t>
            </w:r>
          </w:p>
        </w:tc>
        <w:tc>
          <w:tcPr>
            <w:tcW w:w="2028" w:type="dxa"/>
          </w:tcPr>
          <w:p w:rsidR="00EF4F85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Контролировать  действия партнера</w:t>
            </w:r>
          </w:p>
        </w:tc>
      </w:tr>
      <w:tr w:rsidR="00EF4F85" w:rsidTr="00EF4F85"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</w:rPr>
              <w:t>2. Закрепить технику нижнего приема мяча.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2.1. Передачи мяча в парах, через сетку.</w:t>
            </w: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</w:tc>
        <w:tc>
          <w:tcPr>
            <w:tcW w:w="2340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Следим за руками, стойкой и правильным перемещением.</w:t>
            </w:r>
          </w:p>
        </w:tc>
        <w:tc>
          <w:tcPr>
            <w:tcW w:w="2287" w:type="dxa"/>
          </w:tcPr>
          <w:p w:rsidR="00EF4F85" w:rsidRPr="001664C8" w:rsidRDefault="00EF4F85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Владеть известными современному волейболу  приемами игры и уметь осуществлять их в разных условиях</w:t>
            </w:r>
          </w:p>
        </w:tc>
        <w:tc>
          <w:tcPr>
            <w:tcW w:w="2047" w:type="dxa"/>
          </w:tcPr>
          <w:p w:rsidR="00EF4F85" w:rsidRPr="001664C8" w:rsidRDefault="0071134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Осуществлять самоконтроль, выявлять отклонения от эталона.</w:t>
            </w:r>
          </w:p>
        </w:tc>
        <w:tc>
          <w:tcPr>
            <w:tcW w:w="2002" w:type="dxa"/>
          </w:tcPr>
          <w:p w:rsidR="00711344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Анализ полученной информации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</w:tcPr>
          <w:p w:rsidR="00EF4F85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Формирование умения работать в группе; договариваться; контролировать действия партнера</w:t>
            </w:r>
          </w:p>
        </w:tc>
      </w:tr>
      <w:tr w:rsidR="00EF4F85" w:rsidTr="00EF4F85"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2.2. В парах. Броски мяча через сетку 1-ми, 2-е принимаю мяч двумя руками снизу.</w:t>
            </w: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</w:tc>
        <w:tc>
          <w:tcPr>
            <w:tcW w:w="2340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Мягче принимаем мяч. Следим за техникой выполнения броска.</w:t>
            </w:r>
          </w:p>
        </w:tc>
        <w:tc>
          <w:tcPr>
            <w:tcW w:w="2287" w:type="dxa"/>
          </w:tcPr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47" w:type="dxa"/>
          </w:tcPr>
          <w:p w:rsidR="00711344" w:rsidRPr="001664C8" w:rsidRDefault="00711344" w:rsidP="00711344">
            <w:pPr>
              <w:pStyle w:val="msonormalcxspmiddle"/>
              <w:spacing w:after="0" w:afterAutospacing="0"/>
              <w:contextualSpacing/>
              <w:jc w:val="center"/>
              <w:rPr>
                <w:color w:val="0000FF"/>
                <w:sz w:val="20"/>
                <w:szCs w:val="20"/>
              </w:rPr>
            </w:pPr>
            <w:r w:rsidRPr="001664C8">
              <w:rPr>
                <w:color w:val="0000FF"/>
                <w:sz w:val="20"/>
                <w:szCs w:val="20"/>
              </w:rPr>
              <w:t>Умение собраться, настроиться на деятельность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711344" w:rsidRPr="001664C8" w:rsidRDefault="00711344" w:rsidP="00711344">
            <w:pPr>
              <w:pStyle w:val="msonormalcxspmiddle"/>
              <w:spacing w:after="0" w:afterAutospacing="0"/>
              <w:contextualSpacing/>
              <w:jc w:val="center"/>
              <w:rPr>
                <w:color w:val="0000FF"/>
                <w:sz w:val="20"/>
                <w:szCs w:val="20"/>
              </w:rPr>
            </w:pPr>
            <w:r w:rsidRPr="001664C8">
              <w:rPr>
                <w:color w:val="0000FF"/>
                <w:sz w:val="20"/>
                <w:szCs w:val="20"/>
              </w:rPr>
              <w:t>Осуществлять актуализацию полученных ранее знаний, основываясь, в том числе, и на жизненном опыте.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Развиваем умение выразить свою мысль по поводу освоения  технических приёмов и тактических действий одноклассниками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</w:tr>
      <w:tr w:rsidR="00EF4F85" w:rsidTr="00703306">
        <w:trPr>
          <w:trHeight w:val="270"/>
        </w:trPr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2.3. Прием мяча от подачи в парах через сетку.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2340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Выполнение приема мяча над собой.</w:t>
            </w:r>
          </w:p>
        </w:tc>
        <w:tc>
          <w:tcPr>
            <w:tcW w:w="2287" w:type="dxa"/>
          </w:tcPr>
          <w:p w:rsidR="00711344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Развитие доброжелательного отношения к учителю и товарищам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47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Принимать инструкцию учителя, четко ей следовать.</w:t>
            </w:r>
          </w:p>
          <w:p w:rsidR="00EF4F85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Осуществлять контроль</w:t>
            </w:r>
          </w:p>
        </w:tc>
        <w:tc>
          <w:tcPr>
            <w:tcW w:w="2002" w:type="dxa"/>
          </w:tcPr>
          <w:p w:rsidR="00711344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Анализ полученной информации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2028" w:type="dxa"/>
          </w:tcPr>
          <w:p w:rsidR="00EF4F85" w:rsidRPr="001664C8" w:rsidRDefault="00711344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Взаимодействие со сверстниками на принципах взаимоуважения и взаимопомощи</w:t>
            </w:r>
          </w:p>
        </w:tc>
      </w:tr>
      <w:tr w:rsidR="00EF4F85" w:rsidTr="00EF4F85">
        <w:trPr>
          <w:trHeight w:val="695"/>
        </w:trPr>
        <w:tc>
          <w:tcPr>
            <w:tcW w:w="885" w:type="dxa"/>
            <w:vMerge/>
            <w:tcBorders>
              <w:top w:val="nil"/>
            </w:tcBorders>
            <w:textDirection w:val="btLr"/>
          </w:tcPr>
          <w:p w:rsidR="00EF4F85" w:rsidRPr="00734F54" w:rsidRDefault="00EF4F85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EF4F85" w:rsidRPr="00734F54" w:rsidRDefault="00EF4F85" w:rsidP="00C4588D">
            <w:pPr>
              <w:jc w:val="both"/>
              <w:rPr>
                <w:b w:val="0"/>
                <w:color w:val="FF0000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</w:rPr>
              <w:t>3. Совершенствовать технику верхней передачи мяча.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3.1. Верхние передачи мяча в парах через сетку.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3.2. Верхние передачи мяча в тройках со сменой мест номеров.</w:t>
            </w:r>
          </w:p>
        </w:tc>
        <w:tc>
          <w:tcPr>
            <w:tcW w:w="1400" w:type="dxa"/>
          </w:tcPr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EF4F85" w:rsidRPr="00734F54" w:rsidRDefault="00EF4F85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10-15 раз</w:t>
            </w:r>
          </w:p>
        </w:tc>
        <w:tc>
          <w:tcPr>
            <w:tcW w:w="2340" w:type="dxa"/>
          </w:tcPr>
          <w:p w:rsidR="00EF4F85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 xml:space="preserve">  </w:t>
            </w:r>
            <w:r w:rsidRPr="00734F54">
              <w:rPr>
                <w:b w:val="0"/>
                <w:color w:val="0000FF"/>
                <w:sz w:val="22"/>
                <w:szCs w:val="22"/>
              </w:rPr>
              <w:t xml:space="preserve"> Следим за положением кистей и рук. Ноги работают, можно выполнять с небольшим выпрыгиванием.</w:t>
            </w:r>
          </w:p>
          <w:p w:rsidR="00EF4F85" w:rsidRPr="00734F54" w:rsidRDefault="00EF4F85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Быстрее перемещаемся. Стараемся мяч не задерживать в кистях</w:t>
            </w:r>
          </w:p>
        </w:tc>
        <w:tc>
          <w:tcPr>
            <w:tcW w:w="2287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iCs/>
                <w:color w:val="0000FF"/>
                <w:sz w:val="20"/>
                <w:szCs w:val="20"/>
              </w:rPr>
              <w:t>Оценивают правильность выполнения учебной задачи,  собственные возможности её решения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47" w:type="dxa"/>
          </w:tcPr>
          <w:p w:rsidR="00711344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Сохранять учебную цель и задачу; осуществлять самоконтроль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EF4F85" w:rsidRPr="001664C8" w:rsidRDefault="00EF4F85" w:rsidP="00EF4F85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Владения знаниями об индивидуальных особенностях физического развития и физической подготовки в соответствии с возрастным нормативом</w:t>
            </w:r>
          </w:p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28" w:type="dxa"/>
          </w:tcPr>
          <w:p w:rsidR="00EF4F85" w:rsidRPr="001664C8" w:rsidRDefault="00EF4F85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Уметь договариваться в совместной  деятельности, взаимодействовать со сверстниками</w:t>
            </w:r>
          </w:p>
        </w:tc>
      </w:tr>
      <w:tr w:rsidR="00121383" w:rsidTr="00EF4F85">
        <w:tc>
          <w:tcPr>
            <w:tcW w:w="885" w:type="dxa"/>
            <w:tcBorders>
              <w:top w:val="nil"/>
            </w:tcBorders>
            <w:textDirection w:val="btLr"/>
          </w:tcPr>
          <w:p w:rsidR="006E2B8B" w:rsidRPr="00734F54" w:rsidRDefault="006E2B8B" w:rsidP="00C4588D">
            <w:pPr>
              <w:ind w:left="113" w:right="113"/>
              <w:rPr>
                <w:b w:val="0"/>
                <w:color w:val="0000FF"/>
                <w:sz w:val="20"/>
                <w:szCs w:val="20"/>
              </w:rPr>
            </w:pPr>
          </w:p>
        </w:tc>
        <w:tc>
          <w:tcPr>
            <w:tcW w:w="3421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FF0000"/>
                <w:sz w:val="22"/>
                <w:szCs w:val="22"/>
              </w:rPr>
              <w:t xml:space="preserve">4. Учебно-тренировочная игра </w:t>
            </w: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7-8 минут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  Нижняя подача мяча. Первый прием мяча – нижний. Играем в 2-3 касания.</w:t>
            </w:r>
          </w:p>
        </w:tc>
        <w:tc>
          <w:tcPr>
            <w:tcW w:w="2287" w:type="dxa"/>
          </w:tcPr>
          <w:p w:rsidR="006E2B8B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bCs/>
                <w:color w:val="0000FF"/>
                <w:sz w:val="20"/>
                <w:szCs w:val="20"/>
              </w:rPr>
              <w:t>Положительное отношение к занятиям двигательной деятельностью</w:t>
            </w:r>
          </w:p>
        </w:tc>
        <w:tc>
          <w:tcPr>
            <w:tcW w:w="2047" w:type="dxa"/>
          </w:tcPr>
          <w:p w:rsidR="006E2B8B" w:rsidRPr="001664C8" w:rsidRDefault="00711344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Оценивать выполнение двигательных действий согласно поставленным задачам.</w:t>
            </w:r>
          </w:p>
        </w:tc>
        <w:tc>
          <w:tcPr>
            <w:tcW w:w="2002" w:type="dxa"/>
          </w:tcPr>
          <w:p w:rsidR="006E2B8B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Владеть комплексом приемов, которыми в игре приходиться пользоваться чаще, и выполнять их с наибольшим эффектом</w:t>
            </w:r>
          </w:p>
        </w:tc>
        <w:tc>
          <w:tcPr>
            <w:tcW w:w="2028" w:type="dxa"/>
          </w:tcPr>
          <w:p w:rsidR="006E2B8B" w:rsidRPr="001664C8" w:rsidRDefault="00711344" w:rsidP="00711344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 xml:space="preserve">Внимательное отношение к собственным переживаниям и переживаниям соперников </w:t>
            </w:r>
          </w:p>
        </w:tc>
      </w:tr>
      <w:tr w:rsidR="00121383" w:rsidTr="00734F54">
        <w:trPr>
          <w:trHeight w:val="2564"/>
        </w:trPr>
        <w:tc>
          <w:tcPr>
            <w:tcW w:w="885" w:type="dxa"/>
            <w:textDirection w:val="btLr"/>
          </w:tcPr>
          <w:p w:rsidR="00944A6F" w:rsidRPr="00734F54" w:rsidRDefault="006E2B8B" w:rsidP="00944A6F">
            <w:pPr>
              <w:ind w:left="113" w:right="113"/>
              <w:jc w:val="center"/>
              <w:rPr>
                <w:color w:val="FF0000"/>
                <w:sz w:val="28"/>
                <w:szCs w:val="28"/>
              </w:rPr>
            </w:pPr>
            <w:r w:rsidRPr="00734F54">
              <w:rPr>
                <w:color w:val="FF0000"/>
                <w:sz w:val="28"/>
                <w:szCs w:val="28"/>
              </w:rPr>
              <w:t>Заключительная</w:t>
            </w:r>
          </w:p>
          <w:p w:rsidR="006E2B8B" w:rsidRPr="00734F54" w:rsidRDefault="006E2B8B" w:rsidP="00944A6F">
            <w:pPr>
              <w:ind w:left="113" w:right="113"/>
              <w:jc w:val="center"/>
              <w:rPr>
                <w:color w:val="FF0000"/>
                <w:sz w:val="20"/>
                <w:szCs w:val="20"/>
              </w:rPr>
            </w:pPr>
            <w:r w:rsidRPr="00734F54">
              <w:rPr>
                <w:color w:val="FF0000"/>
                <w:sz w:val="28"/>
                <w:szCs w:val="28"/>
              </w:rPr>
              <w:t xml:space="preserve"> часть 5 минут</w:t>
            </w:r>
          </w:p>
        </w:tc>
        <w:tc>
          <w:tcPr>
            <w:tcW w:w="3421" w:type="dxa"/>
          </w:tcPr>
          <w:p w:rsidR="006E2B8B" w:rsidRPr="00734F54" w:rsidRDefault="006E2B8B" w:rsidP="00C4588D">
            <w:pPr>
              <w:numPr>
                <w:ilvl w:val="0"/>
                <w:numId w:val="3"/>
              </w:num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Построение, подведение итогов, задание на дом.</w:t>
            </w:r>
          </w:p>
          <w:p w:rsidR="00944A6F" w:rsidRPr="00734F54" w:rsidRDefault="00944A6F" w:rsidP="00944A6F">
            <w:pPr>
              <w:ind w:left="444"/>
              <w:jc w:val="both"/>
              <w:rPr>
                <w:b w:val="0"/>
                <w:color w:val="0000FF"/>
                <w:sz w:val="22"/>
                <w:szCs w:val="22"/>
              </w:rPr>
            </w:pPr>
          </w:p>
        </w:tc>
        <w:tc>
          <w:tcPr>
            <w:tcW w:w="1400" w:type="dxa"/>
          </w:tcPr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6E2B8B" w:rsidP="00C4588D">
            <w:pPr>
              <w:jc w:val="center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>2 – 3 минуты</w:t>
            </w:r>
          </w:p>
        </w:tc>
        <w:tc>
          <w:tcPr>
            <w:tcW w:w="2340" w:type="dxa"/>
          </w:tcPr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 w:rsidRPr="00734F54">
              <w:rPr>
                <w:b w:val="0"/>
                <w:color w:val="0000FF"/>
                <w:sz w:val="22"/>
                <w:szCs w:val="22"/>
              </w:rPr>
              <w:t xml:space="preserve">  Дома найти в интернете тему историю развития </w:t>
            </w:r>
            <w:r w:rsidR="00944A6F" w:rsidRPr="00734F54">
              <w:rPr>
                <w:b w:val="0"/>
                <w:color w:val="0000FF"/>
                <w:sz w:val="22"/>
                <w:szCs w:val="22"/>
              </w:rPr>
              <w:t xml:space="preserve">советского </w:t>
            </w:r>
            <w:r w:rsidRPr="00734F54">
              <w:rPr>
                <w:b w:val="0"/>
                <w:color w:val="0000FF"/>
                <w:sz w:val="22"/>
                <w:szCs w:val="22"/>
              </w:rPr>
              <w:t>волейбола.</w:t>
            </w:r>
          </w:p>
          <w:p w:rsidR="006E2B8B" w:rsidRPr="00734F54" w:rsidRDefault="006E2B8B" w:rsidP="00C4588D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</w:p>
          <w:p w:rsidR="006E2B8B" w:rsidRPr="00734F54" w:rsidRDefault="000D0492" w:rsidP="000D0492">
            <w:pPr>
              <w:jc w:val="both"/>
              <w:rPr>
                <w:b w:val="0"/>
                <w:color w:val="0000FF"/>
                <w:sz w:val="22"/>
                <w:szCs w:val="22"/>
              </w:rPr>
            </w:pPr>
            <w:r>
              <w:rPr>
                <w:b w:val="0"/>
                <w:color w:val="0000FF"/>
                <w:sz w:val="22"/>
                <w:szCs w:val="22"/>
              </w:rPr>
              <w:t>Ссылка на мой сайт:</w:t>
            </w:r>
            <w:r w:rsidRPr="000D0492">
              <w:rPr>
                <w:b w:val="0"/>
                <w:color w:val="0000FF"/>
                <w:sz w:val="22"/>
                <w:szCs w:val="22"/>
              </w:rPr>
              <w:t xml:space="preserve"> "http://nsportal.ru/sultanov-salavat-sarsenovich" &gt; сайт</w:t>
            </w:r>
            <w:r>
              <w:rPr>
                <w:b w:val="0"/>
                <w:color w:val="0000FF"/>
                <w:sz w:val="22"/>
                <w:szCs w:val="22"/>
              </w:rPr>
              <w:t xml:space="preserve"> учителя физической культуры</w:t>
            </w:r>
          </w:p>
        </w:tc>
        <w:tc>
          <w:tcPr>
            <w:tcW w:w="2287" w:type="dxa"/>
          </w:tcPr>
          <w:p w:rsidR="00703306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Определить собственные ощущения при освоении учебной задачи на уроке.</w:t>
            </w:r>
          </w:p>
          <w:p w:rsidR="006E2B8B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Осознать нужность домашнего задания</w:t>
            </w:r>
          </w:p>
        </w:tc>
        <w:tc>
          <w:tcPr>
            <w:tcW w:w="2047" w:type="dxa"/>
          </w:tcPr>
          <w:p w:rsidR="00703306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Оценивают свою работу на уроке, прослушивают оценку учителя</w:t>
            </w:r>
          </w:p>
          <w:p w:rsidR="00703306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Вычленять новые знания.</w:t>
            </w:r>
          </w:p>
          <w:p w:rsidR="006E2B8B" w:rsidRPr="001664C8" w:rsidRDefault="006E2B8B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</w:p>
        </w:tc>
        <w:tc>
          <w:tcPr>
            <w:tcW w:w="2002" w:type="dxa"/>
          </w:tcPr>
          <w:p w:rsidR="006E2B8B" w:rsidRPr="001664C8" w:rsidRDefault="00703306" w:rsidP="001A5093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Оценивают свою д</w:t>
            </w:r>
            <w:bookmarkStart w:id="0" w:name="_GoBack"/>
            <w:bookmarkEnd w:id="0"/>
            <w:r w:rsidRPr="001664C8">
              <w:rPr>
                <w:b w:val="0"/>
                <w:color w:val="0000FF"/>
                <w:sz w:val="20"/>
                <w:szCs w:val="20"/>
              </w:rPr>
              <w:t>еятельность.</w:t>
            </w:r>
          </w:p>
        </w:tc>
        <w:tc>
          <w:tcPr>
            <w:tcW w:w="2028" w:type="dxa"/>
          </w:tcPr>
          <w:p w:rsidR="00703306" w:rsidRPr="001664C8" w:rsidRDefault="00703306" w:rsidP="00703306">
            <w:pPr>
              <w:jc w:val="center"/>
              <w:rPr>
                <w:b w:val="0"/>
                <w:color w:val="0000FF"/>
                <w:sz w:val="20"/>
                <w:szCs w:val="20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Обеспечиваем социальную компетентность и учет позиции других людей</w:t>
            </w:r>
            <w:r w:rsidR="00B04B96" w:rsidRPr="001664C8">
              <w:rPr>
                <w:b w:val="0"/>
                <w:color w:val="0000FF"/>
                <w:sz w:val="20"/>
                <w:szCs w:val="20"/>
              </w:rPr>
              <w:t>.</w:t>
            </w:r>
          </w:p>
          <w:p w:rsidR="006E2B8B" w:rsidRPr="001664C8" w:rsidRDefault="00703306" w:rsidP="00703306">
            <w:pPr>
              <w:tabs>
                <w:tab w:val="left" w:pos="10080"/>
              </w:tabs>
              <w:jc w:val="center"/>
              <w:rPr>
                <w:b w:val="0"/>
                <w:color w:val="0000FF"/>
                <w:sz w:val="24"/>
                <w:szCs w:val="24"/>
              </w:rPr>
            </w:pPr>
            <w:r w:rsidRPr="001664C8">
              <w:rPr>
                <w:b w:val="0"/>
                <w:color w:val="0000FF"/>
                <w:sz w:val="20"/>
                <w:szCs w:val="20"/>
              </w:rPr>
              <w:t>Отвечают на вопросы учителя,</w:t>
            </w:r>
          </w:p>
        </w:tc>
      </w:tr>
    </w:tbl>
    <w:p w:rsidR="004B6813" w:rsidRPr="004B6813" w:rsidRDefault="004B6813" w:rsidP="004B6813">
      <w:pPr>
        <w:tabs>
          <w:tab w:val="left" w:pos="10080"/>
        </w:tabs>
      </w:pPr>
    </w:p>
    <w:sectPr w:rsidR="004B6813" w:rsidRPr="004B6813" w:rsidSect="00744EC5">
      <w:pgSz w:w="16838" w:h="11906" w:orient="landscape"/>
      <w:pgMar w:top="284" w:right="284" w:bottom="284" w:left="284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21D10"/>
    <w:multiLevelType w:val="hybridMultilevel"/>
    <w:tmpl w:val="6A5CAB50"/>
    <w:lvl w:ilvl="0" w:tplc="BB5E95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6A3494C"/>
    <w:multiLevelType w:val="hybridMultilevel"/>
    <w:tmpl w:val="EA06A494"/>
    <w:lvl w:ilvl="0" w:tplc="D242ADBE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9A3545"/>
    <w:multiLevelType w:val="hybridMultilevel"/>
    <w:tmpl w:val="AEF80A12"/>
    <w:lvl w:ilvl="0" w:tplc="9822F75A">
      <w:start w:val="1"/>
      <w:numFmt w:val="decimal"/>
      <w:lvlText w:val="%1."/>
      <w:lvlJc w:val="left"/>
      <w:pPr>
        <w:tabs>
          <w:tab w:val="num" w:pos="444"/>
        </w:tabs>
        <w:ind w:left="444" w:hanging="444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3D"/>
    <w:rsid w:val="00081A37"/>
    <w:rsid w:val="000A65B2"/>
    <w:rsid w:val="000C33C9"/>
    <w:rsid w:val="000D0492"/>
    <w:rsid w:val="00121383"/>
    <w:rsid w:val="001664C8"/>
    <w:rsid w:val="001A5093"/>
    <w:rsid w:val="001D623D"/>
    <w:rsid w:val="00263577"/>
    <w:rsid w:val="00275879"/>
    <w:rsid w:val="0038389C"/>
    <w:rsid w:val="004361BF"/>
    <w:rsid w:val="004912E9"/>
    <w:rsid w:val="004B6813"/>
    <w:rsid w:val="00584BB1"/>
    <w:rsid w:val="005E29CC"/>
    <w:rsid w:val="006D0338"/>
    <w:rsid w:val="006E2B8B"/>
    <w:rsid w:val="00703306"/>
    <w:rsid w:val="00711344"/>
    <w:rsid w:val="00734F54"/>
    <w:rsid w:val="00744EC5"/>
    <w:rsid w:val="007A6507"/>
    <w:rsid w:val="007D7DEF"/>
    <w:rsid w:val="00944A6F"/>
    <w:rsid w:val="0099437C"/>
    <w:rsid w:val="00AE1723"/>
    <w:rsid w:val="00B04B96"/>
    <w:rsid w:val="00D50F77"/>
    <w:rsid w:val="00D62BE7"/>
    <w:rsid w:val="00EE57C5"/>
    <w:rsid w:val="00EF1910"/>
    <w:rsid w:val="00EF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2E9"/>
    <w:rPr>
      <w:rFonts w:eastAsia="Times New Roman"/>
      <w:b/>
      <w:sz w:val="32"/>
      <w:szCs w:val="3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12E9"/>
    <w:pPr>
      <w:keepNext/>
      <w:spacing w:before="240" w:after="60"/>
      <w:outlineLvl w:val="0"/>
    </w:pPr>
    <w:rPr>
      <w:rFonts w:ascii="Cambria" w:hAnsi="Cambria"/>
      <w:b w:val="0"/>
      <w:bCs/>
      <w:kern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2E9"/>
    <w:pPr>
      <w:keepNext/>
      <w:spacing w:before="240" w:after="60"/>
      <w:outlineLvl w:val="1"/>
    </w:pPr>
    <w:rPr>
      <w:rFonts w:ascii="Cambria" w:hAnsi="Cambria"/>
      <w:b w:val="0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12E9"/>
    <w:pPr>
      <w:keepNext/>
      <w:spacing w:before="240" w:after="60"/>
      <w:outlineLvl w:val="2"/>
    </w:pPr>
    <w:rPr>
      <w:rFonts w:ascii="Cambria" w:hAnsi="Cambria"/>
      <w:b w:val="0"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2E9"/>
    <w:pPr>
      <w:keepNext/>
      <w:spacing w:before="240" w:after="60"/>
      <w:outlineLvl w:val="3"/>
    </w:pPr>
    <w:rPr>
      <w:rFonts w:eastAsiaTheme="minorEastAsia" w:cstheme="minorBidi"/>
      <w:b w:val="0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12E9"/>
    <w:pPr>
      <w:spacing w:before="240" w:after="60"/>
      <w:outlineLvl w:val="4"/>
    </w:pPr>
    <w:rPr>
      <w:rFonts w:eastAsiaTheme="minorEastAsia" w:cstheme="minorBidi"/>
      <w:b w:val="0"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2E9"/>
    <w:pPr>
      <w:spacing w:before="240" w:after="60"/>
      <w:outlineLvl w:val="5"/>
    </w:pPr>
    <w:rPr>
      <w:rFonts w:eastAsiaTheme="minorEastAsia" w:cstheme="minorBidi"/>
      <w:b w:val="0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12E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12E9"/>
    <w:pPr>
      <w:spacing w:before="240" w:after="60"/>
      <w:outlineLvl w:val="7"/>
    </w:pPr>
    <w:rPr>
      <w:rFonts w:eastAsiaTheme="minorEastAsia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12E9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12E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912E9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4912E9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4912E9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4912E9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912E9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4912E9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912E9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912E9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4912E9"/>
    <w:pPr>
      <w:spacing w:before="240" w:after="60"/>
      <w:jc w:val="center"/>
      <w:outlineLvl w:val="0"/>
    </w:pPr>
    <w:rPr>
      <w:rFonts w:ascii="Cambria" w:hAnsi="Cambria"/>
      <w:b w:val="0"/>
      <w:bCs/>
      <w:kern w:val="28"/>
    </w:rPr>
  </w:style>
  <w:style w:type="character" w:customStyle="1" w:styleId="a4">
    <w:name w:val="Название Знак"/>
    <w:link w:val="a3"/>
    <w:uiPriority w:val="10"/>
    <w:rsid w:val="004912E9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912E9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4912E9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4912E9"/>
    <w:rPr>
      <w:b/>
      <w:bCs/>
    </w:rPr>
  </w:style>
  <w:style w:type="character" w:styleId="a8">
    <w:name w:val="Emphasis"/>
    <w:uiPriority w:val="20"/>
    <w:qFormat/>
    <w:rsid w:val="004912E9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4912E9"/>
  </w:style>
  <w:style w:type="paragraph" w:styleId="aa">
    <w:name w:val="List Paragraph"/>
    <w:basedOn w:val="a"/>
    <w:uiPriority w:val="34"/>
    <w:qFormat/>
    <w:rsid w:val="004912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12E9"/>
    <w:rPr>
      <w:rFonts w:eastAsiaTheme="minorEastAsia" w:cstheme="minorBidi"/>
      <w:i/>
    </w:rPr>
  </w:style>
  <w:style w:type="character" w:customStyle="1" w:styleId="22">
    <w:name w:val="Цитата 2 Знак"/>
    <w:link w:val="21"/>
    <w:uiPriority w:val="29"/>
    <w:rsid w:val="004912E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912E9"/>
    <w:pPr>
      <w:ind w:left="720" w:right="720"/>
    </w:pPr>
    <w:rPr>
      <w:rFonts w:eastAsiaTheme="minorEastAsia" w:cstheme="minorBidi"/>
      <w:b w:val="0"/>
      <w:i/>
      <w:szCs w:val="22"/>
    </w:rPr>
  </w:style>
  <w:style w:type="character" w:customStyle="1" w:styleId="ac">
    <w:name w:val="Выделенная цитата Знак"/>
    <w:link w:val="ab"/>
    <w:uiPriority w:val="30"/>
    <w:rsid w:val="004912E9"/>
    <w:rPr>
      <w:b/>
      <w:i/>
      <w:sz w:val="24"/>
    </w:rPr>
  </w:style>
  <w:style w:type="character" w:styleId="ad">
    <w:name w:val="Subtle Emphasis"/>
    <w:uiPriority w:val="19"/>
    <w:qFormat/>
    <w:rsid w:val="004912E9"/>
    <w:rPr>
      <w:i/>
      <w:color w:val="5A5A5A"/>
    </w:rPr>
  </w:style>
  <w:style w:type="character" w:styleId="ae">
    <w:name w:val="Intense Emphasis"/>
    <w:uiPriority w:val="21"/>
    <w:qFormat/>
    <w:rsid w:val="004912E9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4912E9"/>
    <w:rPr>
      <w:sz w:val="24"/>
      <w:szCs w:val="24"/>
      <w:u w:val="single"/>
    </w:rPr>
  </w:style>
  <w:style w:type="character" w:styleId="af0">
    <w:name w:val="Intense Reference"/>
    <w:uiPriority w:val="32"/>
    <w:qFormat/>
    <w:rsid w:val="004912E9"/>
    <w:rPr>
      <w:b/>
      <w:sz w:val="24"/>
      <w:u w:val="single"/>
    </w:rPr>
  </w:style>
  <w:style w:type="character" w:styleId="af1">
    <w:name w:val="Book Title"/>
    <w:uiPriority w:val="33"/>
    <w:qFormat/>
    <w:rsid w:val="004912E9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912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33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33C9"/>
    <w:rPr>
      <w:rFonts w:ascii="Tahoma" w:eastAsia="Times New Roman" w:hAnsi="Tahoma" w:cs="Tahoma"/>
      <w:b/>
      <w:sz w:val="16"/>
      <w:szCs w:val="16"/>
      <w:lang w:eastAsia="en-US"/>
    </w:rPr>
  </w:style>
  <w:style w:type="table" w:styleId="af5">
    <w:name w:val="Table Grid"/>
    <w:basedOn w:val="a1"/>
    <w:uiPriority w:val="59"/>
    <w:rsid w:val="004B6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Содержимое таблицы"/>
    <w:basedOn w:val="a"/>
    <w:rsid w:val="00734F54"/>
    <w:pPr>
      <w:widowControl w:val="0"/>
      <w:suppressLineNumbers/>
      <w:suppressAutoHyphens/>
    </w:pPr>
    <w:rPr>
      <w:b w:val="0"/>
      <w:kern w:val="1"/>
      <w:sz w:val="24"/>
      <w:szCs w:val="24"/>
    </w:rPr>
  </w:style>
  <w:style w:type="paragraph" w:customStyle="1" w:styleId="msonormalcxspmiddle">
    <w:name w:val="msonormalcxspmiddle"/>
    <w:basedOn w:val="a"/>
    <w:rsid w:val="00711344"/>
    <w:pPr>
      <w:spacing w:before="100" w:beforeAutospacing="1" w:after="100" w:afterAutospacing="1"/>
    </w:pPr>
    <w:rPr>
      <w:b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2E9"/>
    <w:rPr>
      <w:rFonts w:eastAsia="Times New Roman"/>
      <w:b/>
      <w:sz w:val="32"/>
      <w:szCs w:val="3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12E9"/>
    <w:pPr>
      <w:keepNext/>
      <w:spacing w:before="240" w:after="60"/>
      <w:outlineLvl w:val="0"/>
    </w:pPr>
    <w:rPr>
      <w:rFonts w:ascii="Cambria" w:hAnsi="Cambria"/>
      <w:b w:val="0"/>
      <w:bCs/>
      <w:kern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2E9"/>
    <w:pPr>
      <w:keepNext/>
      <w:spacing w:before="240" w:after="60"/>
      <w:outlineLvl w:val="1"/>
    </w:pPr>
    <w:rPr>
      <w:rFonts w:ascii="Cambria" w:hAnsi="Cambria"/>
      <w:b w:val="0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12E9"/>
    <w:pPr>
      <w:keepNext/>
      <w:spacing w:before="240" w:after="60"/>
      <w:outlineLvl w:val="2"/>
    </w:pPr>
    <w:rPr>
      <w:rFonts w:ascii="Cambria" w:hAnsi="Cambria"/>
      <w:b w:val="0"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2E9"/>
    <w:pPr>
      <w:keepNext/>
      <w:spacing w:before="240" w:after="60"/>
      <w:outlineLvl w:val="3"/>
    </w:pPr>
    <w:rPr>
      <w:rFonts w:eastAsiaTheme="minorEastAsia" w:cstheme="minorBidi"/>
      <w:b w:val="0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12E9"/>
    <w:pPr>
      <w:spacing w:before="240" w:after="60"/>
      <w:outlineLvl w:val="4"/>
    </w:pPr>
    <w:rPr>
      <w:rFonts w:eastAsiaTheme="minorEastAsia" w:cstheme="minorBidi"/>
      <w:b w:val="0"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2E9"/>
    <w:pPr>
      <w:spacing w:before="240" w:after="60"/>
      <w:outlineLvl w:val="5"/>
    </w:pPr>
    <w:rPr>
      <w:rFonts w:eastAsiaTheme="minorEastAsia" w:cstheme="minorBidi"/>
      <w:b w:val="0"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12E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12E9"/>
    <w:pPr>
      <w:spacing w:before="240" w:after="60"/>
      <w:outlineLvl w:val="7"/>
    </w:pPr>
    <w:rPr>
      <w:rFonts w:eastAsiaTheme="minorEastAsia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12E9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12E9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912E9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4912E9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4912E9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4912E9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912E9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4912E9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912E9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912E9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4912E9"/>
    <w:pPr>
      <w:spacing w:before="240" w:after="60"/>
      <w:jc w:val="center"/>
      <w:outlineLvl w:val="0"/>
    </w:pPr>
    <w:rPr>
      <w:rFonts w:ascii="Cambria" w:hAnsi="Cambria"/>
      <w:b w:val="0"/>
      <w:bCs/>
      <w:kern w:val="28"/>
    </w:rPr>
  </w:style>
  <w:style w:type="character" w:customStyle="1" w:styleId="a4">
    <w:name w:val="Название Знак"/>
    <w:link w:val="a3"/>
    <w:uiPriority w:val="10"/>
    <w:rsid w:val="004912E9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912E9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4912E9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4912E9"/>
    <w:rPr>
      <w:b/>
      <w:bCs/>
    </w:rPr>
  </w:style>
  <w:style w:type="character" w:styleId="a8">
    <w:name w:val="Emphasis"/>
    <w:uiPriority w:val="20"/>
    <w:qFormat/>
    <w:rsid w:val="004912E9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4912E9"/>
  </w:style>
  <w:style w:type="paragraph" w:styleId="aa">
    <w:name w:val="List Paragraph"/>
    <w:basedOn w:val="a"/>
    <w:uiPriority w:val="34"/>
    <w:qFormat/>
    <w:rsid w:val="004912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12E9"/>
    <w:rPr>
      <w:rFonts w:eastAsiaTheme="minorEastAsia" w:cstheme="minorBidi"/>
      <w:i/>
    </w:rPr>
  </w:style>
  <w:style w:type="character" w:customStyle="1" w:styleId="22">
    <w:name w:val="Цитата 2 Знак"/>
    <w:link w:val="21"/>
    <w:uiPriority w:val="29"/>
    <w:rsid w:val="004912E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912E9"/>
    <w:pPr>
      <w:ind w:left="720" w:right="720"/>
    </w:pPr>
    <w:rPr>
      <w:rFonts w:eastAsiaTheme="minorEastAsia" w:cstheme="minorBidi"/>
      <w:b w:val="0"/>
      <w:i/>
      <w:szCs w:val="22"/>
    </w:rPr>
  </w:style>
  <w:style w:type="character" w:customStyle="1" w:styleId="ac">
    <w:name w:val="Выделенная цитата Знак"/>
    <w:link w:val="ab"/>
    <w:uiPriority w:val="30"/>
    <w:rsid w:val="004912E9"/>
    <w:rPr>
      <w:b/>
      <w:i/>
      <w:sz w:val="24"/>
    </w:rPr>
  </w:style>
  <w:style w:type="character" w:styleId="ad">
    <w:name w:val="Subtle Emphasis"/>
    <w:uiPriority w:val="19"/>
    <w:qFormat/>
    <w:rsid w:val="004912E9"/>
    <w:rPr>
      <w:i/>
      <w:color w:val="5A5A5A"/>
    </w:rPr>
  </w:style>
  <w:style w:type="character" w:styleId="ae">
    <w:name w:val="Intense Emphasis"/>
    <w:uiPriority w:val="21"/>
    <w:qFormat/>
    <w:rsid w:val="004912E9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4912E9"/>
    <w:rPr>
      <w:sz w:val="24"/>
      <w:szCs w:val="24"/>
      <w:u w:val="single"/>
    </w:rPr>
  </w:style>
  <w:style w:type="character" w:styleId="af0">
    <w:name w:val="Intense Reference"/>
    <w:uiPriority w:val="32"/>
    <w:qFormat/>
    <w:rsid w:val="004912E9"/>
    <w:rPr>
      <w:b/>
      <w:sz w:val="24"/>
      <w:u w:val="single"/>
    </w:rPr>
  </w:style>
  <w:style w:type="character" w:styleId="af1">
    <w:name w:val="Book Title"/>
    <w:uiPriority w:val="33"/>
    <w:qFormat/>
    <w:rsid w:val="004912E9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912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C33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C33C9"/>
    <w:rPr>
      <w:rFonts w:ascii="Tahoma" w:eastAsia="Times New Roman" w:hAnsi="Tahoma" w:cs="Tahoma"/>
      <w:b/>
      <w:sz w:val="16"/>
      <w:szCs w:val="16"/>
      <w:lang w:eastAsia="en-US"/>
    </w:rPr>
  </w:style>
  <w:style w:type="table" w:styleId="af5">
    <w:name w:val="Table Grid"/>
    <w:basedOn w:val="a1"/>
    <w:uiPriority w:val="59"/>
    <w:rsid w:val="004B68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Содержимое таблицы"/>
    <w:basedOn w:val="a"/>
    <w:rsid w:val="00734F54"/>
    <w:pPr>
      <w:widowControl w:val="0"/>
      <w:suppressLineNumbers/>
      <w:suppressAutoHyphens/>
    </w:pPr>
    <w:rPr>
      <w:b w:val="0"/>
      <w:kern w:val="1"/>
      <w:sz w:val="24"/>
      <w:szCs w:val="24"/>
    </w:rPr>
  </w:style>
  <w:style w:type="paragraph" w:customStyle="1" w:styleId="msonormalcxspmiddle">
    <w:name w:val="msonormalcxspmiddle"/>
    <w:basedOn w:val="a"/>
    <w:rsid w:val="00711344"/>
    <w:pPr>
      <w:spacing w:before="100" w:beforeAutospacing="1" w:after="100" w:afterAutospacing="1"/>
    </w:pPr>
    <w:rPr>
      <w:b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2013-04-14T07:05:00Z</cp:lastPrinted>
  <dcterms:created xsi:type="dcterms:W3CDTF">2013-03-30T12:51:00Z</dcterms:created>
  <dcterms:modified xsi:type="dcterms:W3CDTF">2014-04-15T19:30:00Z</dcterms:modified>
</cp:coreProperties>
</file>