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E8" w:rsidRPr="000C6CE8" w:rsidRDefault="000C6CE8" w:rsidP="000C6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E8">
        <w:rPr>
          <w:rFonts w:ascii="Times New Roman" w:hAnsi="Times New Roman" w:cs="Times New Roman"/>
          <w:b/>
          <w:sz w:val="24"/>
          <w:szCs w:val="24"/>
        </w:rPr>
        <w:t>Итоговый срез. 9 класс</w:t>
      </w:r>
    </w:p>
    <w:p w:rsidR="000C6CE8" w:rsidRDefault="000C6CE8" w:rsidP="000C6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0C6CE8" w:rsidRPr="000C6CE8" w:rsidRDefault="000C6CE8" w:rsidP="000C6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 xml:space="preserve">1.Туристические фирмы разных регионов России разработали </w:t>
      </w:r>
      <w:proofErr w:type="spellStart"/>
      <w:r w:rsidRPr="000C6CE8">
        <w:rPr>
          <w:rFonts w:ascii="Times New Roman" w:hAnsi="Times New Roman" w:cs="Times New Roman"/>
          <w:sz w:val="20"/>
          <w:szCs w:val="20"/>
        </w:rPr>
        <w:t>слоганы</w:t>
      </w:r>
      <w:proofErr w:type="spellEnd"/>
      <w:r w:rsidRPr="000C6CE8">
        <w:rPr>
          <w:rFonts w:ascii="Times New Roman" w:hAnsi="Times New Roman" w:cs="Times New Roman"/>
          <w:sz w:val="20"/>
          <w:szCs w:val="20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0C6CE8">
        <w:rPr>
          <w:rFonts w:ascii="Times New Roman" w:hAnsi="Times New Roman" w:cs="Times New Roman"/>
          <w:sz w:val="20"/>
          <w:szCs w:val="20"/>
        </w:rPr>
        <w:t>слоганом</w:t>
      </w:r>
      <w:proofErr w:type="spellEnd"/>
      <w:r w:rsidRPr="000C6CE8">
        <w:rPr>
          <w:rFonts w:ascii="Times New Roman" w:hAnsi="Times New Roman" w:cs="Times New Roman"/>
          <w:sz w:val="20"/>
          <w:szCs w:val="20"/>
        </w:rPr>
        <w:t xml:space="preserve"> и регионом.</w:t>
      </w:r>
    </w:p>
    <w:tbl>
      <w:tblPr>
        <w:tblStyle w:val="a3"/>
        <w:tblW w:w="0" w:type="auto"/>
        <w:tblLook w:val="04A0"/>
      </w:tblPr>
      <w:tblGrid>
        <w:gridCol w:w="5070"/>
        <w:gridCol w:w="2976"/>
      </w:tblGrid>
      <w:tr w:rsidR="000C6CE8" w:rsidRPr="000C6CE8" w:rsidTr="000C6CE8">
        <w:tc>
          <w:tcPr>
            <w:tcW w:w="5070" w:type="dxa"/>
          </w:tcPr>
          <w:p w:rsidR="000C6CE8" w:rsidRPr="000C6CE8" w:rsidRDefault="000C6CE8" w:rsidP="000C6C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C6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Слоган</w:t>
            </w:r>
            <w:proofErr w:type="spellEnd"/>
          </w:p>
          <w:p w:rsidR="000C6CE8" w:rsidRPr="000C6CE8" w:rsidRDefault="000C6CE8" w:rsidP="000C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E8">
              <w:rPr>
                <w:rFonts w:ascii="Times New Roman" w:hAnsi="Times New Roman" w:cs="Times New Roman"/>
                <w:sz w:val="20"/>
                <w:szCs w:val="20"/>
              </w:rPr>
              <w:t>1) Посетив уникальную долину гейзеров, Вы сможете увидеть своими глазами действующие вулканы!</w:t>
            </w:r>
          </w:p>
          <w:p w:rsidR="000C6CE8" w:rsidRPr="000C6CE8" w:rsidRDefault="000C6CE8" w:rsidP="000C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E8">
              <w:rPr>
                <w:rFonts w:ascii="Times New Roman" w:hAnsi="Times New Roman" w:cs="Times New Roman"/>
                <w:sz w:val="20"/>
                <w:szCs w:val="20"/>
              </w:rPr>
              <w:t>2) Курорты нашего края богаты не только полезными минеральными водами и живописными ландшафтами, но и прекрасным морским побережьем!</w:t>
            </w:r>
          </w:p>
        </w:tc>
        <w:tc>
          <w:tcPr>
            <w:tcW w:w="2976" w:type="dxa"/>
          </w:tcPr>
          <w:p w:rsidR="000C6CE8" w:rsidRPr="000C6CE8" w:rsidRDefault="000C6CE8" w:rsidP="000C6C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6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Регион</w:t>
            </w:r>
          </w:p>
          <w:p w:rsidR="000C6CE8" w:rsidRPr="000C6CE8" w:rsidRDefault="000C6CE8" w:rsidP="000C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E8">
              <w:rPr>
                <w:rFonts w:ascii="Times New Roman" w:hAnsi="Times New Roman" w:cs="Times New Roman"/>
                <w:sz w:val="20"/>
                <w:szCs w:val="20"/>
              </w:rPr>
              <w:t>А) Краснодарский край</w:t>
            </w:r>
          </w:p>
          <w:p w:rsidR="000C6CE8" w:rsidRPr="000C6CE8" w:rsidRDefault="000C6CE8" w:rsidP="000C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E8">
              <w:rPr>
                <w:rFonts w:ascii="Times New Roman" w:hAnsi="Times New Roman" w:cs="Times New Roman"/>
                <w:sz w:val="20"/>
                <w:szCs w:val="20"/>
              </w:rPr>
              <w:t>Б) Камчатский край</w:t>
            </w:r>
          </w:p>
          <w:p w:rsidR="000C6CE8" w:rsidRPr="000C6CE8" w:rsidRDefault="000C6CE8" w:rsidP="000C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E8">
              <w:rPr>
                <w:rFonts w:ascii="Times New Roman" w:hAnsi="Times New Roman" w:cs="Times New Roman"/>
                <w:sz w:val="20"/>
                <w:szCs w:val="20"/>
              </w:rPr>
              <w:t>В) Ставропольский край</w:t>
            </w:r>
          </w:p>
          <w:p w:rsidR="000C6CE8" w:rsidRPr="000C6CE8" w:rsidRDefault="000C6CE8" w:rsidP="000C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E8">
              <w:rPr>
                <w:rFonts w:ascii="Times New Roman" w:hAnsi="Times New Roman" w:cs="Times New Roman"/>
                <w:sz w:val="20"/>
                <w:szCs w:val="20"/>
              </w:rPr>
              <w:t>Г) Пермский край</w:t>
            </w:r>
          </w:p>
          <w:p w:rsidR="000C6CE8" w:rsidRPr="000C6CE8" w:rsidRDefault="000C6CE8" w:rsidP="000C6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2. Что такое государства-соседи 1-го порядка?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государства-члены СНГ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наиболее могущественные государства мира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дружественные государства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пограничные государства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3. С какой из названных стран Европы Россия не граничит?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Польша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Литва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Молдавия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Норвегия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4. В состав Центрального района входит следующий субъект Российской Федерации: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Смоленская область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Курская область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Республика Коми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Псковская область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5. Какие ресурсы Центрального района являются самыми ценными: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почвенные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климатические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0C6CE8">
        <w:rPr>
          <w:rFonts w:ascii="Times New Roman" w:hAnsi="Times New Roman" w:cs="Times New Roman"/>
          <w:sz w:val="20"/>
          <w:szCs w:val="20"/>
        </w:rPr>
        <w:t>интеллектуальные</w:t>
      </w:r>
      <w:proofErr w:type="gramEnd"/>
      <w:r w:rsidRPr="000C6CE8">
        <w:rPr>
          <w:rFonts w:ascii="Times New Roman" w:hAnsi="Times New Roman" w:cs="Times New Roman"/>
          <w:sz w:val="20"/>
          <w:szCs w:val="20"/>
        </w:rPr>
        <w:t xml:space="preserve"> потенциал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биологические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6. Какое производство расположено в Старом Осколе?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электрометаллургический завод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производство самолётов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производство телевизоров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производство счётных машин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7. Какое природное бедствие угрожает пахотным угодьям Центрально-Чернозёмного района?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сель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землетрясение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эрозия почв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наводнение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8. Волга делит Волго-вятский район на территории с разной сельскохозяйственной специализацией. Какое из перечисленных направлений характерно для северной части?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кукуруза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яровая пшеница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лён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рожь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9. Какой район России является соседом Северо-Западного района?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Поволжский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Европейский Север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Центрально-Чернозёмный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C6CE8">
        <w:rPr>
          <w:rFonts w:ascii="Times New Roman" w:hAnsi="Times New Roman" w:cs="Times New Roman"/>
          <w:sz w:val="20"/>
          <w:szCs w:val="20"/>
        </w:rPr>
        <w:t>)Ц</w:t>
      </w:r>
      <w:proofErr w:type="gramEnd"/>
      <w:r w:rsidRPr="000C6CE8">
        <w:rPr>
          <w:rFonts w:ascii="Times New Roman" w:hAnsi="Times New Roman" w:cs="Times New Roman"/>
          <w:sz w:val="20"/>
          <w:szCs w:val="20"/>
        </w:rPr>
        <w:t xml:space="preserve">ентральный  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10. Какое озеро Северо-Западного района является самым крупным в Европе?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Ладожское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lastRenderedPageBreak/>
        <w:t>Б) Онежское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Чудское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Ильмень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11. По суше Европейский Север граничит  с государствами: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Норвегия, Швеция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Швеция, Финляндия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Финляндия, Эстония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Норвегия, Финляндия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12. крупнейшие города Европейского Севера: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Архангельск, Петрозаводск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Мурманск, Архангельск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Вологда, Сыктывкар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Котлас, Мурманск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13. Город миллионер Поволжского района: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Ульяновск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Казань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Тольятти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Пенза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14. Особенностью экономико-географического положения Поволжского района является: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расположение района вдоль Оки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выход к Каспийскому морю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мало дорог из-за сложного рельефа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соседство с развитыми государствами Европы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15. В состав Северного Кавказа входят: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Дагестан и Адыгея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Кабардино-Балкария и Башкирия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Ингушетия и Чувашия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Калмыкия и Карачаево-Черкесия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16. Особенностью географического положения Уральского района является: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расположение на севере европейской  части страны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расположение на стыке крупнейших речных бассейнов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расположение на юге азиатской  части страны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вытянутость вдоль Енисея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17. Что такое «панты»?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головной убор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зимняя обувь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рога оленя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древний торговый город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 xml:space="preserve">18. Какая отрасль не является отраслью специализации </w:t>
      </w:r>
      <w:proofErr w:type="spellStart"/>
      <w:r w:rsidRPr="000C6CE8">
        <w:rPr>
          <w:rFonts w:ascii="Times New Roman" w:hAnsi="Times New Roman" w:cs="Times New Roman"/>
          <w:sz w:val="20"/>
          <w:szCs w:val="20"/>
        </w:rPr>
        <w:t>Западно-Сибирского</w:t>
      </w:r>
      <w:proofErr w:type="spellEnd"/>
      <w:r w:rsidRPr="000C6CE8">
        <w:rPr>
          <w:rFonts w:ascii="Times New Roman" w:hAnsi="Times New Roman" w:cs="Times New Roman"/>
          <w:sz w:val="20"/>
          <w:szCs w:val="20"/>
        </w:rPr>
        <w:t xml:space="preserve"> района?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гидроэнергетика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алюминиевая промышленность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металлоёмкое машиностроение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нефтехимия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19. Бодайбо – это месторождение: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золота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меди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драгоценных камней</w:t>
      </w:r>
    </w:p>
    <w:p w:rsid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алмазов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20. Дальний Восток единственный район в России, где выращивают: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А) рис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Б) сою</w:t>
      </w:r>
    </w:p>
    <w:p w:rsidR="000C6CE8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В) кукурузу</w:t>
      </w:r>
    </w:p>
    <w:p w:rsidR="00A850DA" w:rsidRPr="000C6CE8" w:rsidRDefault="000C6CE8" w:rsidP="000C6C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CE8">
        <w:rPr>
          <w:rFonts w:ascii="Times New Roman" w:hAnsi="Times New Roman" w:cs="Times New Roman"/>
          <w:sz w:val="20"/>
          <w:szCs w:val="20"/>
        </w:rPr>
        <w:t>Г) чай</w:t>
      </w:r>
    </w:p>
    <w:sectPr w:rsidR="00A850DA" w:rsidRPr="000C6CE8" w:rsidSect="000C6CE8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6CE8"/>
    <w:rsid w:val="000A0354"/>
    <w:rsid w:val="000C6CE8"/>
    <w:rsid w:val="00A8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2011-05-09T20:10:00Z</dcterms:created>
  <dcterms:modified xsi:type="dcterms:W3CDTF">2011-05-09T20:11:00Z</dcterms:modified>
</cp:coreProperties>
</file>