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8E" w:rsidRDefault="00750E8E" w:rsidP="00750E8E">
      <w:r>
        <w:t>Приложение</w:t>
      </w:r>
      <w:proofErr w:type="gramStart"/>
      <w:r>
        <w:t>1</w:t>
      </w:r>
      <w:proofErr w:type="gramEnd"/>
    </w:p>
    <w:p w:rsidR="00750E8E" w:rsidRDefault="00750E8E" w:rsidP="00750E8E"/>
    <w:p w:rsidR="00750E8E" w:rsidRDefault="00750E8E" w:rsidP="00750E8E">
      <w:r>
        <w:t xml:space="preserve">Методика </w:t>
      </w:r>
      <w:proofErr w:type="spellStart"/>
      <w:r>
        <w:t>М.В.Чернорубского</w:t>
      </w:r>
      <w:proofErr w:type="spellEnd"/>
      <w:r>
        <w:t xml:space="preserve"> является наиболее приемлемой для использования в массовой практике для классификации типов конституции.</w:t>
      </w:r>
    </w:p>
    <w:p w:rsidR="00750E8E" w:rsidRDefault="00750E8E" w:rsidP="00750E8E">
      <w:r>
        <w:t xml:space="preserve">Расчёт индекса </w:t>
      </w:r>
      <w:proofErr w:type="spellStart"/>
      <w:r>
        <w:t>Пинье</w:t>
      </w:r>
      <w:proofErr w:type="spellEnd"/>
      <w:r>
        <w:t xml:space="preserve"> по формуле:</w:t>
      </w:r>
    </w:p>
    <w:p w:rsidR="00750E8E" w:rsidRDefault="00750E8E" w:rsidP="00750E8E"/>
    <w:p w:rsidR="00750E8E" w:rsidRDefault="00750E8E" w:rsidP="00750E8E"/>
    <w:p w:rsidR="00750E8E" w:rsidRDefault="00750E8E" w:rsidP="00750E8E">
      <w:r>
        <w:t>ИП=рост с</w:t>
      </w:r>
      <w:proofErr w:type="gramStart"/>
      <w:r>
        <w:t>м-</w:t>
      </w:r>
      <w:proofErr w:type="gramEnd"/>
      <w:r>
        <w:t>(масса тела кг=окружность грудной клетки см).</w:t>
      </w:r>
    </w:p>
    <w:p w:rsidR="00750E8E" w:rsidRDefault="00750E8E" w:rsidP="00750E8E"/>
    <w:p w:rsidR="00750E8E" w:rsidRDefault="00750E8E" w:rsidP="00750E8E"/>
    <w:p w:rsidR="00750E8E" w:rsidRDefault="00750E8E" w:rsidP="00750E8E"/>
    <w:p w:rsidR="00750E8E" w:rsidRDefault="00750E8E" w:rsidP="00750E8E">
      <w:r>
        <w:t>Всего в классе:</w:t>
      </w:r>
      <w:r w:rsidR="006159FF">
        <w:t xml:space="preserve">8 </w:t>
      </w:r>
      <w:r>
        <w:t xml:space="preserve"> учащихся.</w:t>
      </w:r>
    </w:p>
    <w:p w:rsidR="00750E8E" w:rsidRDefault="006159FF" w:rsidP="00750E8E">
      <w:r>
        <w:t xml:space="preserve">                                             </w:t>
      </w:r>
      <w:bookmarkStart w:id="0" w:name="_GoBack"/>
      <w:bookmarkEnd w:id="0"/>
      <w:r>
        <w:t>Типы конституции 6</w:t>
      </w:r>
      <w:r w:rsidR="00750E8E">
        <w:t xml:space="preserve"> класс</w:t>
      </w:r>
    </w:p>
    <w:p w:rsidR="00750E8E" w:rsidRDefault="00750E8E" w:rsidP="00750E8E"/>
    <w:p w:rsidR="00750E8E" w:rsidRDefault="00750E8E" w:rsidP="00750E8E"/>
    <w:p w:rsidR="00750E8E" w:rsidRDefault="00750E8E" w:rsidP="00750E8E">
      <w:r>
        <w:t>Астенический тип</w:t>
      </w:r>
      <w:r>
        <w:tab/>
      </w:r>
      <w:proofErr w:type="spellStart"/>
      <w:r>
        <w:t>Нормостенический</w:t>
      </w:r>
      <w:proofErr w:type="spellEnd"/>
      <w:r>
        <w:tab/>
      </w:r>
      <w:proofErr w:type="spellStart"/>
      <w:r>
        <w:t>Гиперстенический</w:t>
      </w:r>
      <w:proofErr w:type="spellEnd"/>
    </w:p>
    <w:p w:rsidR="00750E8E" w:rsidRDefault="00750E8E" w:rsidP="00750E8E">
      <w:r>
        <w:t>Индекс более 26</w:t>
      </w:r>
      <w:r>
        <w:tab/>
        <w:t>16-25</w:t>
      </w:r>
      <w:proofErr w:type="gramStart"/>
      <w:r>
        <w:tab/>
      </w:r>
      <w:r w:rsidR="006159FF">
        <w:t xml:space="preserve">                              </w:t>
      </w:r>
      <w:r>
        <w:t>М</w:t>
      </w:r>
      <w:proofErr w:type="gramEnd"/>
      <w:r>
        <w:t>енее 16</w:t>
      </w:r>
    </w:p>
    <w:p w:rsidR="00750E8E" w:rsidRDefault="006159FF" w:rsidP="00750E8E">
      <w:proofErr w:type="spellStart"/>
      <w:r>
        <w:t>Дужников</w:t>
      </w:r>
      <w:proofErr w:type="spellEnd"/>
      <w:r>
        <w:t xml:space="preserve"> Александр  </w:t>
      </w:r>
      <w:r w:rsidR="00750E8E">
        <w:tab/>
      </w:r>
      <w:proofErr w:type="spellStart"/>
      <w:r w:rsidR="00750E8E">
        <w:t>Болотов</w:t>
      </w:r>
      <w:proofErr w:type="spellEnd"/>
      <w:r w:rsidR="00750E8E">
        <w:t xml:space="preserve"> Витя</w:t>
      </w:r>
      <w:r w:rsidR="00750E8E">
        <w:tab/>
      </w:r>
      <w:r>
        <w:t xml:space="preserve">                  Козел Роман</w:t>
      </w:r>
    </w:p>
    <w:p w:rsidR="006159FF" w:rsidRDefault="006159FF" w:rsidP="00750E8E">
      <w:r>
        <w:t xml:space="preserve">Климанова Кристина   </w:t>
      </w:r>
      <w:proofErr w:type="spellStart"/>
      <w:r>
        <w:t>Шарай</w:t>
      </w:r>
      <w:proofErr w:type="spellEnd"/>
      <w:r>
        <w:t xml:space="preserve"> Ксения</w:t>
      </w:r>
    </w:p>
    <w:p w:rsidR="00750E8E" w:rsidRDefault="006159FF" w:rsidP="00750E8E">
      <w:r>
        <w:t>Григорьев Антон</w:t>
      </w:r>
      <w:r>
        <w:tab/>
        <w:t xml:space="preserve">Донсков </w:t>
      </w:r>
      <w:proofErr w:type="spellStart"/>
      <w:r>
        <w:t>Никалай</w:t>
      </w:r>
      <w:proofErr w:type="spellEnd"/>
      <w:r w:rsidR="00750E8E">
        <w:tab/>
      </w:r>
      <w:r>
        <w:t xml:space="preserve">     Мысик Татьяна</w:t>
      </w:r>
      <w:r w:rsidR="00750E8E">
        <w:tab/>
      </w:r>
    </w:p>
    <w:p w:rsidR="00750E8E" w:rsidRDefault="00750E8E" w:rsidP="006159FF">
      <w:r>
        <w:tab/>
      </w:r>
    </w:p>
    <w:p w:rsidR="00750E8E" w:rsidRDefault="00750E8E" w:rsidP="00750E8E"/>
    <w:p w:rsidR="00750E8E" w:rsidRDefault="00750E8E" w:rsidP="00750E8E"/>
    <w:p w:rsidR="00750E8E" w:rsidRDefault="00750E8E" w:rsidP="00750E8E"/>
    <w:p w:rsidR="00750E8E" w:rsidRDefault="00750E8E" w:rsidP="00750E8E"/>
    <w:p w:rsidR="00750E8E" w:rsidRDefault="00750E8E" w:rsidP="00750E8E"/>
    <w:p w:rsidR="00750E8E" w:rsidRDefault="00750E8E" w:rsidP="00750E8E"/>
    <w:p w:rsidR="00750E8E" w:rsidRDefault="00750E8E" w:rsidP="00750E8E"/>
    <w:p w:rsidR="00750E8E" w:rsidRDefault="00750E8E" w:rsidP="00750E8E"/>
    <w:p w:rsidR="00750E8E" w:rsidRDefault="00750E8E" w:rsidP="00750E8E"/>
    <w:p w:rsidR="002F78D0" w:rsidRDefault="002F78D0"/>
    <w:sectPr w:rsidR="002F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6"/>
    <w:rsid w:val="002F78D0"/>
    <w:rsid w:val="006159FF"/>
    <w:rsid w:val="00750E8E"/>
    <w:rsid w:val="008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2014-03-30T08:07:00Z</dcterms:created>
  <dcterms:modified xsi:type="dcterms:W3CDTF">2014-03-30T09:41:00Z</dcterms:modified>
</cp:coreProperties>
</file>