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F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6 «Определение главных районов размещения отраслей трудоемкого и металлоемкого машиностроения по картам»</w:t>
      </w:r>
      <w:r w:rsidR="006F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(22.10.13г.)</w:t>
      </w:r>
    </w:p>
    <w:p w:rsid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2B124C" w:rsidRPr="002B124C" w:rsidRDefault="002B124C" w:rsidP="002B124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главных районов размещения отраслей трудоемкого и металлоемкого машиностроения по картам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AD0020" w:rsidRPr="00AD0020" w:rsidRDefault="00AD0020" w:rsidP="00AD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Машиностроения, </w:t>
      </w:r>
    </w:p>
    <w:p w:rsidR="00AD0020" w:rsidRPr="00AD0020" w:rsidRDefault="00AD0020" w:rsidP="00AD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мультимедиа, </w:t>
      </w:r>
    </w:p>
    <w:p w:rsidR="00AD0020" w:rsidRPr="00AD0020" w:rsidRDefault="00AD0020" w:rsidP="00AD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слайд-презентация </w:t>
      </w:r>
      <w:hyperlink r:id="rId6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Приложение 2, </w:t>
        </w:r>
      </w:hyperlink>
    </w:p>
    <w:p w:rsidR="00AD0020" w:rsidRPr="00AD0020" w:rsidRDefault="00AD0020" w:rsidP="00AD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учебник, атласы.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Вступление: возможно, получив специальность, вам предстоит работать на предприятиях машиностроения. Это очень почетно и ответственно. Хорошая зарплата с одной стороны и ответственность за качество продукции с другой стороны. Сегодня мы постараемся разобраться в вопросах машиностроения, необходимых каждому рабочему и инженеру машиностроительного комплекса.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Тема, цель, задачи, ключевые слова темы –</w:t>
      </w:r>
      <w:hyperlink r:id="rId7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слайд № 1 - 2 - 3 </w:t>
        </w:r>
      </w:hyperlink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в тетради – число, тему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ранее изученного материала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1. (ВСЕ)</w:t>
      </w:r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8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</w:t>
        </w:r>
      </w:hyperlink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4</w:t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внимательно проследите по слайду. Напишите названия отраслей машиностроительного комплекса. Кто запишет больше отраслей.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hyperlink r:id="rId9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</w:t>
        </w:r>
      </w:hyperlink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5</w:t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1. (задание для более подготовленных учеников)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и приведите примеры взаимосвязи машиностроения и других отраслей и комплексов. Для этого в пустые прямоугольники впишите названия продукции, поставляемой той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отраслью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идет стрелка. В качестве примера показана связь машиностроения с транспортным комплексом.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Работа по карточкам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учащихся, слабо успевающих по предмету)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4. (ОСТАЛЬНЫЕ) В парах расскажите ответы на вопросы 2, 3 – I вариант; 4, 9 - II вариант (домашнее задание) друг другу.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</w:p>
    <w:p w:rsidR="00AD0020" w:rsidRPr="00AD0020" w:rsidRDefault="00AD0020" w:rsidP="00AD002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AD0020" w:rsidRPr="00AD0020" w:rsidRDefault="00AD0020" w:rsidP="00AD002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D002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AD00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Проверка домашнего задания:</w:t>
      </w:r>
    </w:p>
    <w:p w:rsidR="00AD0020" w:rsidRPr="00AD0020" w:rsidRDefault="00AD0020" w:rsidP="00AD0020">
      <w:pPr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>- что такое конверсия?</w:t>
      </w:r>
    </w:p>
    <w:p w:rsidR="00AD0020" w:rsidRPr="00AD0020" w:rsidRDefault="00AD0020" w:rsidP="00AD0020">
      <w:pPr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>- каково значение машиностроения?</w:t>
      </w:r>
    </w:p>
    <w:p w:rsidR="00AD0020" w:rsidRPr="00AD0020" w:rsidRDefault="00AD0020" w:rsidP="00AD0020">
      <w:pPr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>- какие отрасли машиностроения знаете?</w:t>
      </w:r>
    </w:p>
    <w:p w:rsidR="00AD0020" w:rsidRPr="00AD0020" w:rsidRDefault="00AD0020" w:rsidP="00AD002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D002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AD00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Изучение нового материала</w:t>
      </w:r>
      <w:r w:rsidR="006F45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Выполнение практической работы:</w:t>
      </w:r>
    </w:p>
    <w:p w:rsidR="00AD0020" w:rsidRPr="00AD0020" w:rsidRDefault="00AD0020" w:rsidP="00AD00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>Факторы размещения машиностроения</w:t>
      </w:r>
    </w:p>
    <w:p w:rsidR="00AD0020" w:rsidRPr="00AD0020" w:rsidRDefault="00AD0020" w:rsidP="00AD00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>Специализация и факторы</w:t>
      </w:r>
      <w:r w:rsidR="002B124C" w:rsidRPr="006F45FF">
        <w:rPr>
          <w:rFonts w:ascii="Times New Roman" w:eastAsia="Calibri" w:hAnsi="Times New Roman" w:cs="Times New Roman"/>
          <w:sz w:val="28"/>
          <w:szCs w:val="28"/>
        </w:rPr>
        <w:t xml:space="preserve"> развития машиностроения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060"/>
      </w:tblGrid>
      <w:tr w:rsidR="00AD0020" w:rsidRPr="00AD0020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Западная зона – 86% продукции машиностроения России</w:t>
            </w:r>
          </w:p>
        </w:tc>
      </w:tr>
      <w:tr w:rsidR="00AD0020" w:rsidRPr="00AD00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Отрасли специализации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Факторы развития</w:t>
            </w:r>
          </w:p>
        </w:tc>
      </w:tr>
      <w:tr w:rsidR="00AD0020" w:rsidRPr="00AD00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Европейский Север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для </w:t>
            </w:r>
            <w:proofErr w:type="gramStart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целлюлозно – бумажной</w:t>
            </w:r>
            <w:proofErr w:type="gramEnd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промышленности, судостроение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Близость к  потребителю;</w:t>
            </w: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Сырьевой фактор – у развитой металлургии</w:t>
            </w:r>
          </w:p>
        </w:tc>
      </w:tr>
      <w:tr w:rsidR="00AD0020" w:rsidRPr="00AD00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Россия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Автомобильная, электротехническая,</w:t>
            </w: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Станкостроительная,</w:t>
            </w: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Тяжелое, энергетическое, тракторное, сельскохозяйственное машиностроение, приборостроение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Высокоразвитые</w:t>
            </w:r>
            <w:proofErr w:type="gramEnd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промышленность, наука и транспортная сеть. </w:t>
            </w:r>
            <w:proofErr w:type="gramStart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Выгодное</w:t>
            </w:r>
            <w:proofErr w:type="gramEnd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ЭГП, квалифицированные кадры. Концентрация основной части потребителей, мощная металлургия.</w:t>
            </w:r>
          </w:p>
        </w:tc>
      </w:tr>
      <w:tr w:rsidR="00AD0020" w:rsidRPr="00AD00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Поволжье, </w:t>
            </w: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Северный Кавказ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Автомобильная</w:t>
            </w:r>
            <w:proofErr w:type="gramEnd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электротехническая, </w:t>
            </w: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тракторное и сельскохозяйственное машиностроение, приборостроение, химическое и нефтяное машиностроение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Высокоразвитая промышленность. </w:t>
            </w: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Выгодное ЭГП. Квалифицированные кадры.</w:t>
            </w:r>
          </w:p>
        </w:tc>
      </w:tr>
      <w:tr w:rsidR="00AD0020" w:rsidRPr="00AD00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</w:t>
            </w:r>
            <w:proofErr w:type="gramEnd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, транспортное, тяжелое, энергетическое, химическое и нефтяное, дорожно-строительное, тракторное машиностроение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Высокоразвитая промышленность и наука. Выгодное ЭГП. Мощная металлургия. Квалифицированные кадры.</w:t>
            </w:r>
          </w:p>
        </w:tc>
      </w:tr>
      <w:tr w:rsidR="00AD0020" w:rsidRPr="00AD0020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Восточная зона – 14% </w:t>
            </w:r>
            <w:r w:rsidR="006F45FF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 машиностроения России</w:t>
            </w:r>
          </w:p>
        </w:tc>
      </w:tr>
      <w:tr w:rsidR="00AD0020" w:rsidRPr="00AD00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Сибирь и Дальний Восток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Электротехническая</w:t>
            </w:r>
            <w:proofErr w:type="gramEnd"/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, тракторное и сельскохозяйственное машиностроение, судостроение, отдельные производства тяжелого, энергетического, химического машиностроения.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sz w:val="28"/>
                <w:szCs w:val="28"/>
              </w:rPr>
              <w:t>Развитая промышленность. Ориентация на потребителя, металлургия. Высокий уровень обеспеченности водой и энергией. Сложные природные условия. Дефицит трудовых ресурсов.</w:t>
            </w:r>
          </w:p>
        </w:tc>
      </w:tr>
    </w:tbl>
    <w:p w:rsidR="00AD0020" w:rsidRPr="00AD0020" w:rsidRDefault="00AD0020" w:rsidP="00AD0020">
      <w:pPr>
        <w:rPr>
          <w:rFonts w:ascii="Times New Roman" w:eastAsia="Calibri" w:hAnsi="Times New Roman" w:cs="Times New Roman"/>
          <w:sz w:val="28"/>
          <w:szCs w:val="28"/>
        </w:rPr>
      </w:pP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</w:t>
        </w:r>
      </w:hyperlink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6</w:t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Вступление: вопросы, которые мы сегодня постараемся выяснить: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удобнее размещать машиностроительные предприятия? Что при этом нужно учитывать, какие факторы размещения характерны для отраслей машиностроения?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</w:t>
      </w:r>
      <w:r w:rsidR="002B124C" w:rsidRPr="002B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размещения машиностроения: </w:t>
      </w:r>
      <w:r w:rsidRPr="00AD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</w:t>
      </w:r>
      <w:r w:rsidR="002B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записи в тетради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географию машиностроения влияет большое число разнообразных факторов. Это объясняется сложным составом машиностроения и огромным разнообразием его продукции.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2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 № 7</w:t>
        </w:r>
      </w:hyperlink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Наукоемкость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машиностроение в своем развитии опирается на передовую науку,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новые отрасли машиностроения. Назовите их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(электронное, атомное, космическое).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города служат развитием наукоемких отраслей машиностроения?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(Москва, С.- Петербург, Екатеринбург, Новосибирск, </w:t>
      </w:r>
      <w:proofErr w:type="spell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наукограды</w:t>
      </w:r>
      <w:proofErr w:type="spell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Подмосковья – Зеленоград, Жуковский, Обнинск, Королев.)</w:t>
      </w:r>
      <w:proofErr w:type="gramEnd"/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 Слайд № 8</w:t>
        </w:r>
      </w:hyperlink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D0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Металлоемкость</w:t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требует много металла.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Тяжелое машиностроение. Какие отрасли можно отнести? (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металлургическое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энергетическое, горно – шахтное)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могут размещаться предприятия этих отраслей машиностроения? (в районах металлургических баз – на Урале: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Челябинск)</w:t>
      </w:r>
      <w:proofErr w:type="gramEnd"/>
    </w:p>
    <w:p w:rsidR="00AD0020" w:rsidRPr="00AD0020" w:rsidRDefault="002B124C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Откроем карту Урала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D0020"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0020"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D0020"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центры металлоемкого машиностроения.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 Слайд № 9.</w:t>
        </w:r>
      </w:hyperlink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0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Трудоемкость.</w:t>
      </w:r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отрасли точного машиностроения.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Отрасли трудоемкого машиностроения? (приборостроение, электротехническое, машиностроение, авиастроение и т.д.).</w:t>
      </w:r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карту</w:t>
      </w:r>
      <w:hyperlink r:id="rId15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слайда № 10 </w:t>
        </w:r>
      </w:hyperlink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сопоставьте ее с картой размещения центров трудоемкого машиностроения, сделайте вывод. Назовите центры этой отрасли машиностроения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ыпускают такую продукцию, для изготовления которой требуется наличие высококвалифицированных кадров – поэтому развиваются в крупных городах: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Казань, Самара – где высокая концентрация населения)</w:t>
      </w:r>
      <w:proofErr w:type="gramEnd"/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трудоемкость присуща: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Станкостроению – Москва,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Авиационной промышленности – Казань, Самара.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приборов и электронной техники – Ульяновск, Новосибирск.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 № 11</w:t>
        </w:r>
      </w:hyperlink>
      <w:r w:rsidRPr="00AD0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Транспортный фактор. Машиностроительные заводы размещаются на крупных транспортных магистралях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тр. 142, правая колонка, 2-3 абзац – читаем/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Подумайте, для каких отраслей этот фактор является важным? (судостроение, сельскохозяйственное машиностроение)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Какая отрасль связана с началом создания железнодорожной сети в Центральном районе? (локомотивостроение)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отрасль получила развитие в 30-х годах в степной зоне России? (тракторостроение)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перескажите друг другу о машиностроении, главным фактором которого является транспортный.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по карте атласа главные районы размещения отраслей машиностроения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группа: трудоемких производств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Калуга, Рязань, Воронеж, Таганрог, Саратов, Самара, Нижний Новгород, Ярославль, Краснодар, Казань, Ульяновск, С-Петербург, Иркутск, Астрахань)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группа: металлоемких производств (Орск, Челябинск, Екатеринбург, Нижний Тагил, Пермь, Новосибирск, Барнаул, Красноярск)</w:t>
      </w:r>
      <w:proofErr w:type="gramEnd"/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центры этих отраслей.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Сопоставить карты “Машиностроения”, “Плотность населения”, “Металлургия”.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Сделать выводы о взаимосвязи центров трудоемкого и металлоемкого машиностроения.. (Трудоемкость и металлоемкость машиностроительных отраслей находятся между собой в зависимости.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определенное сочетание влияет на размещение предприятий)</w:t>
      </w:r>
      <w:proofErr w:type="gramEnd"/>
    </w:p>
    <w:p w:rsidR="00AD0020" w:rsidRPr="00AD0020" w:rsidRDefault="002B124C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Специализация и кооперирование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состоят из множества деталей и агрегатов. Изготовить все их на одном предприятии невозможно. Проще и дешевле производить отдельные части машин на специализированных предприятиях. В машиностроительном комплексе применяется специализация – словарь, стр. 330. </w:t>
      </w:r>
    </w:p>
    <w:p w:rsidR="00AD0020" w:rsidRPr="006F45FF" w:rsidRDefault="006F45FF" w:rsidP="006F45F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141, правая колонка</w:t>
      </w:r>
    </w:p>
    <w:p w:rsidR="00AD0020" w:rsidRPr="006F45FF" w:rsidRDefault="00AD0020" w:rsidP="006F45FF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специализации выделяются? -</w:t>
      </w:r>
      <w:r w:rsidR="006F45FF" w:rsidRPr="006F4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слайд № 12</w:t>
      </w:r>
      <w:r w:rsidRPr="006F4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Специализация:</w:t>
      </w:r>
    </w:p>
    <w:p w:rsidR="00AD0020" w:rsidRPr="002B124C" w:rsidRDefault="00AD0020" w:rsidP="002B124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 предприятие России выпускает троллейбусы – Энгельс,</w:t>
      </w:r>
    </w:p>
    <w:p w:rsidR="00AD0020" w:rsidRPr="002B124C" w:rsidRDefault="00AD0020" w:rsidP="002B124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магистральные тепловозы – Коломна,</w:t>
      </w:r>
    </w:p>
    <w:p w:rsidR="00AD0020" w:rsidRPr="002B124C" w:rsidRDefault="00AD0020" w:rsidP="002B124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картофелеуборочные комбайны – Рязань.</w:t>
      </w:r>
    </w:p>
    <w:p w:rsidR="00AD0020" w:rsidRPr="002B124C" w:rsidRDefault="00AD0020" w:rsidP="002B124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кооперирование – стр. 329, левая колонка.</w:t>
      </w:r>
    </w:p>
    <w:p w:rsidR="00AD0020" w:rsidRPr="002B124C" w:rsidRDefault="00AD0020" w:rsidP="002B124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кооперирования – стр. 142, левая колонка, II абзац. </w:t>
      </w:r>
    </w:p>
    <w:p w:rsidR="00AD0020" w:rsidRPr="002B124C" w:rsidRDefault="00AD0020" w:rsidP="002B124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Раздаточный материал – определите пропорции между машиностроением западной и восточной частей России определите причины. </w:t>
      </w:r>
      <w:hyperlink r:id="rId17" w:history="1">
        <w:r w:rsidRPr="002B124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</w:p>
    <w:p w:rsidR="00AD0020" w:rsidRPr="00AD0020" w:rsidRDefault="002B124C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Закрепление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="006F4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0020" w:rsidRPr="00AD0020" w:rsidRDefault="00AD0020" w:rsidP="006F4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“География машиностроения” - </w:t>
      </w:r>
      <w:hyperlink r:id="rId18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 № 14</w:t>
        </w:r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</w:hyperlink>
    </w:p>
    <w:p w:rsidR="00AD0020" w:rsidRPr="00AD0020" w:rsidRDefault="00AD0020" w:rsidP="006F4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“Машиностроительный комплекс”</w:t>
      </w:r>
    </w:p>
    <w:p w:rsidR="00AD0020" w:rsidRPr="002B124C" w:rsidRDefault="00AD0020" w:rsidP="002B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3</w:t>
        </w:r>
      </w:hyperlink>
    </w:p>
    <w:p w:rsidR="00AD0020" w:rsidRDefault="00AD0020" w:rsidP="002B124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  <w:r w:rsidRPr="00AD00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0020" w:rsidRPr="00AD0020" w:rsidRDefault="00AD0020" w:rsidP="00AD00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Закрепление темы урока</w:t>
      </w:r>
    </w:p>
    <w:p w:rsidR="00AD0020" w:rsidRPr="00AD0020" w:rsidRDefault="00AD0020" w:rsidP="002B1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020">
        <w:rPr>
          <w:rFonts w:ascii="Times New Roman" w:eastAsia="Calibri" w:hAnsi="Times New Roman" w:cs="Times New Roman"/>
          <w:b/>
          <w:sz w:val="28"/>
          <w:szCs w:val="28"/>
        </w:rPr>
        <w:t>Кроссворд «Машиностроительный комплекс»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AD0020" w:rsidRPr="00AD0020">
        <w:tc>
          <w:tcPr>
            <w:tcW w:w="7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020" w:rsidRPr="00AD0020"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D0020" w:rsidRPr="00AD0020" w:rsidRDefault="00AD0020" w:rsidP="00AD00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0020" w:rsidRPr="00AD0020" w:rsidRDefault="00AD0020" w:rsidP="002B124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0020" w:rsidRPr="00AD0020" w:rsidRDefault="00AD0020" w:rsidP="00AD00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020">
        <w:rPr>
          <w:rFonts w:ascii="Times New Roman" w:eastAsia="Calibri" w:hAnsi="Times New Roman" w:cs="Times New Roman"/>
          <w:b/>
          <w:sz w:val="28"/>
          <w:szCs w:val="28"/>
        </w:rPr>
        <w:t>Кроссворд «Машиностроительный комплекс»</w:t>
      </w:r>
    </w:p>
    <w:p w:rsidR="00AD0020" w:rsidRPr="00AD0020" w:rsidRDefault="00AD0020" w:rsidP="00AD0020">
      <w:pPr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 xml:space="preserve">Задания: </w:t>
      </w:r>
    </w:p>
    <w:p w:rsidR="00AD0020" w:rsidRPr="00AD0020" w:rsidRDefault="00AD0020" w:rsidP="00AD002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 xml:space="preserve">Фактор размещения новейших отраслей машиностроения </w:t>
      </w:r>
    </w:p>
    <w:p w:rsidR="00AD0020" w:rsidRPr="00AD0020" w:rsidRDefault="00AD0020" w:rsidP="00AD002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>Машиностроение выпускающее продукцию: часы, телевизоры,</w:t>
      </w:r>
      <w:proofErr w:type="gramStart"/>
      <w:r w:rsidRPr="00AD002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D0020">
        <w:rPr>
          <w:rFonts w:ascii="Times New Roman" w:eastAsia="Calibri" w:hAnsi="Times New Roman" w:cs="Times New Roman"/>
          <w:sz w:val="28"/>
          <w:szCs w:val="28"/>
        </w:rPr>
        <w:t xml:space="preserve"> самолеты, станки </w:t>
      </w:r>
    </w:p>
    <w:p w:rsidR="00AD0020" w:rsidRPr="00AD0020" w:rsidRDefault="00AD0020" w:rsidP="00AD002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 xml:space="preserve">Производство определенной (однородной)  продукции </w:t>
      </w:r>
    </w:p>
    <w:p w:rsidR="00AD0020" w:rsidRPr="00AD0020" w:rsidRDefault="00AD0020" w:rsidP="002B124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t xml:space="preserve">Производственные связи между предприятиями  машиностроения, выпускающими определенную продукцию.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(раздаточный материал) </w:t>
      </w:r>
    </w:p>
    <w:p w:rsidR="00AD0020" w:rsidRPr="00AD0020" w:rsidRDefault="00AD0020" w:rsidP="00AD00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размещения новейших отраслей машиностроения (</w:t>
      </w:r>
      <w:proofErr w:type="spell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наукоемкость</w:t>
      </w:r>
      <w:proofErr w:type="spell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D0020" w:rsidRPr="00AD0020" w:rsidRDefault="00AD0020" w:rsidP="00AD00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Машиностроение выпускающее продукцию: часы, телевизоры,</w:t>
      </w:r>
      <w:proofErr w:type="gramStart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самолеты, станки (трудоемкое) </w:t>
      </w:r>
    </w:p>
    <w:p w:rsidR="00AD0020" w:rsidRPr="00AD0020" w:rsidRDefault="00AD0020" w:rsidP="00AD00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определенной (однородной) продукции (специализация) </w:t>
      </w:r>
    </w:p>
    <w:p w:rsidR="00AD0020" w:rsidRPr="00AD0020" w:rsidRDefault="00AD0020" w:rsidP="00AD00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связи между предприятиями машиностроения, выпускающими определенную продукцию. </w:t>
      </w:r>
    </w:p>
    <w:p w:rsidR="00AD0020" w:rsidRPr="00AD0020" w:rsidRDefault="00AD0020" w:rsidP="00AD0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127DB2" wp14:editId="516CD175">
            <wp:extent cx="3187700" cy="3606800"/>
            <wp:effectExtent l="0" t="0" r="0" b="0"/>
            <wp:docPr id="1" name="Рисунок 1" descr="http://files.1september.ru/festival/articles/5167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les.1september.ru/festival/articles/516702/img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Рефлексия: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ответили на поставленные вопросы перед изучением темы.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вопрос урока вам показался интересным?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вызвало затруднение?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моменты урока вы бы исключили?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будем использовать дальше?</w:t>
      </w:r>
    </w:p>
    <w:p w:rsidR="00AD0020" w:rsidRPr="00AD0020" w:rsidRDefault="00AD0020" w:rsidP="00AD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задание: </w:t>
      </w:r>
      <w:r w:rsidRPr="00A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&amp;31, вопросы самооценки 5,6. </w:t>
      </w:r>
      <w:hyperlink r:id="rId21" w:history="1">
        <w:r w:rsidRPr="00AD00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слайд № 15.</w:t>
        </w:r>
      </w:hyperlink>
    </w:p>
    <w:p w:rsidR="00AD0020" w:rsidRPr="00AD0020" w:rsidRDefault="00AD0020" w:rsidP="00AD0020">
      <w:pPr>
        <w:rPr>
          <w:rFonts w:ascii="Times New Roman" w:eastAsia="Calibri" w:hAnsi="Times New Roman" w:cs="Times New Roman"/>
          <w:sz w:val="28"/>
          <w:szCs w:val="28"/>
        </w:rPr>
      </w:pPr>
    </w:p>
    <w:p w:rsidR="00A03117" w:rsidRPr="00AD0020" w:rsidRDefault="00AD0020" w:rsidP="00AD0020">
      <w:pPr>
        <w:rPr>
          <w:rFonts w:ascii="Times New Roman" w:hAnsi="Times New Roman" w:cs="Times New Roman"/>
          <w:sz w:val="28"/>
          <w:szCs w:val="28"/>
        </w:rPr>
      </w:pPr>
      <w:r w:rsidRPr="00AD0020">
        <w:rPr>
          <w:rFonts w:ascii="Times New Roman" w:eastAsia="Calibri" w:hAnsi="Times New Roman" w:cs="Times New Roman"/>
          <w:sz w:val="28"/>
          <w:szCs w:val="28"/>
        </w:rPr>
        <w:pict/>
      </w:r>
    </w:p>
    <w:p w:rsidR="00AD0020" w:rsidRPr="00AD0020" w:rsidRDefault="00AD0020">
      <w:pPr>
        <w:rPr>
          <w:rFonts w:ascii="Times New Roman" w:hAnsi="Times New Roman" w:cs="Times New Roman"/>
          <w:sz w:val="28"/>
          <w:szCs w:val="28"/>
        </w:rPr>
      </w:pPr>
    </w:p>
    <w:sectPr w:rsidR="00AD0020" w:rsidRPr="00AD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C57"/>
    <w:multiLevelType w:val="hybridMultilevel"/>
    <w:tmpl w:val="AA8C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1FC"/>
    <w:multiLevelType w:val="multilevel"/>
    <w:tmpl w:val="62C0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434FC"/>
    <w:multiLevelType w:val="multilevel"/>
    <w:tmpl w:val="C748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76D20"/>
    <w:multiLevelType w:val="multilevel"/>
    <w:tmpl w:val="4848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A72C3"/>
    <w:multiLevelType w:val="hybridMultilevel"/>
    <w:tmpl w:val="29D2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FF"/>
    <w:rsid w:val="002B124C"/>
    <w:rsid w:val="006F45FF"/>
    <w:rsid w:val="00A03117"/>
    <w:rsid w:val="00AD0020"/>
    <w:rsid w:val="00D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020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020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1september.ru/festival/articles/516702/pril2.ppt" TargetMode="External"/><Relationship Id="rId13" Type="http://schemas.openxmlformats.org/officeDocument/2006/relationships/hyperlink" Target="http://files.1september.ru/festival/articles/516702/pril2.ppt" TargetMode="External"/><Relationship Id="rId18" Type="http://schemas.openxmlformats.org/officeDocument/2006/relationships/hyperlink" Target="http://files.1september.ru/festival/articles/516702/pril2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s.1september.ru/festival/articles/516702/pril2.ppt" TargetMode="External"/><Relationship Id="rId7" Type="http://schemas.openxmlformats.org/officeDocument/2006/relationships/hyperlink" Target="http://files.1september.ru/festival/articles/516702/pril2.ppt" TargetMode="External"/><Relationship Id="rId12" Type="http://schemas.openxmlformats.org/officeDocument/2006/relationships/hyperlink" Target="http://files.1september.ru/festival/articles/516702/pril2.ppt" TargetMode="External"/><Relationship Id="rId17" Type="http://schemas.openxmlformats.org/officeDocument/2006/relationships/hyperlink" Target="http://files.1september.ru/festival/articles/516702/pril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1september.ru/festival/articles/516702/pril2.ppt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files.1september.ru/festival/articles/516702/pril2.ppt" TargetMode="External"/><Relationship Id="rId11" Type="http://schemas.openxmlformats.org/officeDocument/2006/relationships/hyperlink" Target="http://files.1september.ru/festival/articles/516702/pril2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1september.ru/festival/articles/516702/pril2.p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les.1september.ru/festival/articles/516702/pril1.doc" TargetMode="External"/><Relationship Id="rId19" Type="http://schemas.openxmlformats.org/officeDocument/2006/relationships/hyperlink" Target="http://files.1september.ru/festival/articles/516702/pril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1september.ru/festival/articles/516702/pril2.ppt" TargetMode="External"/><Relationship Id="rId14" Type="http://schemas.openxmlformats.org/officeDocument/2006/relationships/hyperlink" Target="http://files.1september.ru/festival/articles/516702/pril2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2013-10-11T09:07:00Z</cp:lastPrinted>
  <dcterms:created xsi:type="dcterms:W3CDTF">2013-10-11T08:43:00Z</dcterms:created>
  <dcterms:modified xsi:type="dcterms:W3CDTF">2013-10-11T09:09:00Z</dcterms:modified>
</cp:coreProperties>
</file>