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CD" w:rsidRPr="00267B4E" w:rsidRDefault="008728CD">
      <w:pPr>
        <w:rPr>
          <w:noProof/>
          <w:lang w:val="en-US" w:eastAsia="ru-RU"/>
        </w:rPr>
      </w:pPr>
    </w:p>
    <w:p w:rsidR="00EB101C" w:rsidRDefault="008728CD" w:rsidP="00267B4E">
      <w:pPr>
        <w:outlineLvl w:val="0"/>
        <w:rPr>
          <w:b/>
          <w:i/>
          <w:noProof/>
          <w:sz w:val="44"/>
          <w:szCs w:val="36"/>
          <w:u w:val="single"/>
          <w:lang w:eastAsia="ru-RU"/>
        </w:rPr>
      </w:pPr>
      <w:r w:rsidRPr="00267B4E">
        <w:rPr>
          <w:noProof/>
          <w:sz w:val="44"/>
          <w:lang w:eastAsia="ru-RU"/>
        </w:rPr>
        <w:t xml:space="preserve">  </w:t>
      </w:r>
      <w:r w:rsidR="00502911">
        <w:rPr>
          <w:b/>
          <w:i/>
          <w:noProof/>
          <w:sz w:val="44"/>
          <w:szCs w:val="36"/>
          <w:u w:val="single"/>
          <w:lang w:eastAsia="ru-RU"/>
        </w:rPr>
        <w:t xml:space="preserve">   Старая Ладога – средневеков</w:t>
      </w:r>
      <w:r w:rsidR="00C06AD6">
        <w:rPr>
          <w:b/>
          <w:i/>
          <w:noProof/>
          <w:sz w:val="44"/>
          <w:szCs w:val="36"/>
          <w:u w:val="single"/>
          <w:lang w:eastAsia="ru-RU"/>
        </w:rPr>
        <w:t xml:space="preserve">ая </w:t>
      </w:r>
      <w:r w:rsidR="001C03D0">
        <w:rPr>
          <w:b/>
          <w:i/>
          <w:noProof/>
          <w:sz w:val="44"/>
          <w:szCs w:val="36"/>
          <w:u w:val="single"/>
          <w:lang w:eastAsia="ru-RU"/>
        </w:rPr>
        <w:t>крепость</w:t>
      </w:r>
      <w:r w:rsidRPr="00267B4E">
        <w:rPr>
          <w:b/>
          <w:i/>
          <w:noProof/>
          <w:sz w:val="44"/>
          <w:szCs w:val="36"/>
          <w:u w:val="single"/>
          <w:lang w:eastAsia="ru-RU"/>
        </w:rPr>
        <w:t xml:space="preserve"> нашего края   </w:t>
      </w:r>
    </w:p>
    <w:p w:rsidR="008728CD" w:rsidRPr="00267B4E" w:rsidRDefault="008728CD" w:rsidP="00267B4E">
      <w:pPr>
        <w:outlineLvl w:val="0"/>
        <w:rPr>
          <w:b/>
          <w:i/>
          <w:noProof/>
          <w:sz w:val="44"/>
          <w:szCs w:val="36"/>
          <w:u w:val="single"/>
          <w:lang w:eastAsia="ru-RU"/>
        </w:rPr>
      </w:pPr>
      <w:r w:rsidRPr="00267B4E">
        <w:rPr>
          <w:b/>
          <w:i/>
          <w:noProof/>
          <w:sz w:val="44"/>
          <w:szCs w:val="36"/>
          <w:u w:val="single"/>
          <w:lang w:eastAsia="ru-RU"/>
        </w:rPr>
        <w:t xml:space="preserve">  </w:t>
      </w:r>
    </w:p>
    <w:p w:rsidR="008728CD" w:rsidRDefault="008728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88250" cy="7789333"/>
            <wp:effectExtent l="2540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39" cy="779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8CD" w:rsidRDefault="008728CD">
      <w:pPr>
        <w:rPr>
          <w:noProof/>
          <w:lang w:eastAsia="ru-RU"/>
        </w:rPr>
      </w:pPr>
    </w:p>
    <w:p w:rsidR="008728CD" w:rsidRPr="004E2EE1" w:rsidRDefault="008728CD" w:rsidP="00267B4E">
      <w:pPr>
        <w:outlineLvl w:val="0"/>
        <w:rPr>
          <w:b/>
          <w:noProof/>
          <w:sz w:val="24"/>
          <w:szCs w:val="24"/>
          <w:u w:val="single"/>
          <w:lang w:eastAsia="ru-RU"/>
        </w:rPr>
      </w:pPr>
      <w:r w:rsidRPr="004E2EE1">
        <w:rPr>
          <w:b/>
          <w:noProof/>
          <w:sz w:val="24"/>
          <w:szCs w:val="24"/>
          <w:u w:val="single"/>
          <w:lang w:eastAsia="ru-RU"/>
        </w:rPr>
        <w:t>Презентацию выполнили: Ксения Габулаева и Виктория Полякова  7-го “Б” класса</w:t>
      </w:r>
    </w:p>
    <w:p w:rsidR="008728CD" w:rsidRDefault="008728CD">
      <w:pPr>
        <w:rPr>
          <w:noProof/>
          <w:lang w:eastAsia="ru-RU"/>
        </w:rPr>
      </w:pPr>
    </w:p>
    <w:p w:rsidR="006A25E4" w:rsidRPr="006A25E4" w:rsidRDefault="006A25E4" w:rsidP="004E2EE1">
      <w:pPr>
        <w:jc w:val="both"/>
        <w:rPr>
          <w:noProof/>
          <w:sz w:val="32"/>
          <w:szCs w:val="32"/>
          <w:lang w:eastAsia="ru-RU"/>
        </w:rPr>
      </w:pPr>
      <w:r w:rsidRPr="004E2EE1">
        <w:rPr>
          <w:b/>
          <w:i/>
          <w:noProof/>
          <w:color w:val="1F497D" w:themeColor="text2"/>
          <w:sz w:val="48"/>
          <w:szCs w:val="48"/>
          <w:u w:val="single"/>
          <w:lang w:eastAsia="ru-RU"/>
        </w:rPr>
        <w:t>Старая Ладога</w:t>
      </w:r>
      <w:r w:rsidRPr="004E2EE1">
        <w:rPr>
          <w:noProof/>
          <w:color w:val="1F497D" w:themeColor="text2"/>
          <w:sz w:val="32"/>
          <w:szCs w:val="32"/>
          <w:lang w:eastAsia="ru-RU"/>
        </w:rPr>
        <w:t xml:space="preserve"> </w:t>
      </w:r>
      <w:r w:rsidRPr="006A25E4">
        <w:rPr>
          <w:noProof/>
          <w:sz w:val="32"/>
          <w:szCs w:val="32"/>
          <w:lang w:eastAsia="ru-RU"/>
        </w:rPr>
        <w:t xml:space="preserve">- </w:t>
      </w:r>
      <w:r w:rsidRPr="004E2EE1">
        <w:rPr>
          <w:noProof/>
          <w:sz w:val="40"/>
          <w:szCs w:val="40"/>
          <w:lang w:eastAsia="ru-RU"/>
        </w:rPr>
        <w:t>небольшая деревенька в Ленинградской области с великим прошлым, некогда являлась одним из десяти крупнейших русских городов. Сегодня из числа других деревушек ее выделяет древняя крепость, стоящая на высоком берегу Волхова, и несколько старинных церквей за ее пределами.</w:t>
      </w:r>
    </w:p>
    <w:p w:rsidR="006A25E4" w:rsidRDefault="006A25E4">
      <w:pPr>
        <w:rPr>
          <w:noProof/>
          <w:lang w:eastAsia="ru-RU"/>
        </w:rPr>
      </w:pPr>
    </w:p>
    <w:p w:rsidR="006A25E4" w:rsidRDefault="006A25E4">
      <w:pPr>
        <w:rPr>
          <w:noProof/>
          <w:lang w:eastAsia="ru-RU"/>
        </w:rPr>
      </w:pPr>
    </w:p>
    <w:p w:rsidR="006A25E4" w:rsidRDefault="004E2E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9542" cy="51301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ogaKrepo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42" cy="513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E4" w:rsidRDefault="006A25E4">
      <w:pPr>
        <w:rPr>
          <w:noProof/>
          <w:lang w:eastAsia="ru-RU"/>
        </w:rPr>
      </w:pPr>
    </w:p>
    <w:p w:rsidR="006A25E4" w:rsidRDefault="006A25E4">
      <w:pPr>
        <w:rPr>
          <w:noProof/>
          <w:lang w:eastAsia="ru-RU"/>
        </w:rPr>
      </w:pPr>
    </w:p>
    <w:p w:rsidR="004E2EE1" w:rsidRPr="0042736D" w:rsidRDefault="004E2EE1" w:rsidP="004E2EE1">
      <w:pPr>
        <w:rPr>
          <w:b/>
          <w:i/>
          <w:noProof/>
          <w:color w:val="1F497D" w:themeColor="text2"/>
          <w:sz w:val="72"/>
          <w:szCs w:val="72"/>
          <w:u w:val="single"/>
          <w:lang w:eastAsia="ru-RU"/>
        </w:rPr>
      </w:pPr>
      <w:r w:rsidRPr="0042736D">
        <w:rPr>
          <w:b/>
          <w:i/>
          <w:noProof/>
          <w:color w:val="1F497D" w:themeColor="text2"/>
          <w:sz w:val="72"/>
          <w:szCs w:val="72"/>
          <w:u w:val="single"/>
          <w:lang w:eastAsia="ru-RU"/>
        </w:rPr>
        <w:t>~</w:t>
      </w:r>
      <w:r w:rsidRPr="004E2EE1">
        <w:rPr>
          <w:b/>
          <w:i/>
          <w:noProof/>
          <w:color w:val="1F497D" w:themeColor="text2"/>
          <w:sz w:val="72"/>
          <w:szCs w:val="72"/>
          <w:u w:val="single"/>
          <w:lang w:eastAsia="ru-RU"/>
        </w:rPr>
        <w:t>Общая информация</w:t>
      </w:r>
      <w:r w:rsidRPr="0042736D">
        <w:rPr>
          <w:b/>
          <w:i/>
          <w:noProof/>
          <w:color w:val="1F497D" w:themeColor="text2"/>
          <w:sz w:val="72"/>
          <w:szCs w:val="72"/>
          <w:u w:val="single"/>
          <w:lang w:eastAsia="ru-RU"/>
        </w:rPr>
        <w:t>~</w:t>
      </w:r>
    </w:p>
    <w:p w:rsidR="002F33CB" w:rsidRPr="00003B23" w:rsidRDefault="004E2EE1" w:rsidP="00003B23">
      <w:pPr>
        <w:jc w:val="both"/>
        <w:rPr>
          <w:noProof/>
          <w:sz w:val="28"/>
          <w:szCs w:val="28"/>
          <w:lang w:eastAsia="ru-RU"/>
        </w:rPr>
      </w:pPr>
      <w:r w:rsidRPr="004E2EE1">
        <w:rPr>
          <w:noProof/>
          <w:sz w:val="28"/>
          <w:szCs w:val="28"/>
          <w:lang w:eastAsia="ru-RU"/>
        </w:rPr>
        <w:lastRenderedPageBreak/>
        <w:t xml:space="preserve"> Старая Ладога располагается на высоком левом берегу очень широкой и полноводной реки Волхов, примерно в 15 километрах от места ее впадения в крупнейшее озеро Европы - Ладожское. Следует отметить, что оба берега Волхова в этих местах высокие. Поэтому вся дорога от Волховстроя до Старой Ладоги, идущая вдоль берега, изобилует красивыми видами. Далее дорога ведет в Новую Ладогу - небольшой городок в устье Волхова. Старая Ладога - относительно большая деревня, вытянутая вдоль берега реки на 1,5-2 километра. На таком маленьком пространстве сосредоточены такие интересные объекты, как пятиугольная крепость с высокими каменными стенами и башнями, вырастающими прямо из воды; Успенский монастырь, ныне восстанавливаемый; церкви. Мы бы сказали, что интерес представляет весь комплекс монастырей и церквей, расположенных вдоль обоих берегов Волхова. Впрочем, пересечь его в этих местах нелегко - нет ни моста, ни регулярного паромного сообщения. Недалеко от деревни обнаружены холмы - могильники. По преданию, в одном из них по</w:t>
      </w:r>
      <w:r w:rsidR="00267B4E">
        <w:rPr>
          <w:noProof/>
          <w:sz w:val="28"/>
          <w:szCs w:val="28"/>
          <w:lang w:eastAsia="ru-RU"/>
        </w:rPr>
        <w:t>хоронен Вещий Олег.</w:t>
      </w:r>
      <w:r w:rsidR="00150584">
        <w:rPr>
          <w:noProof/>
          <w:sz w:val="28"/>
          <w:szCs w:val="28"/>
          <w:lang w:eastAsia="ru-RU"/>
        </w:rPr>
        <w:t xml:space="preserve"> </w:t>
      </w:r>
      <w:r w:rsidRPr="004E2EE1">
        <w:rPr>
          <w:noProof/>
          <w:sz w:val="28"/>
          <w:szCs w:val="28"/>
          <w:lang w:eastAsia="ru-RU"/>
        </w:rPr>
        <w:t>Сегодня Старая Ладога - центр совхоза "Волховский", а в крепости действует музей.</w:t>
      </w:r>
      <w:r w:rsidR="00150584" w:rsidRPr="00150584">
        <w:rPr>
          <w:noProof/>
          <w:sz w:val="28"/>
          <w:szCs w:val="28"/>
          <w:lang w:eastAsia="ru-RU"/>
        </w:rPr>
        <w:t xml:space="preserve">Старая Ладога является одним из старейших городов России, впервые упоминается под 862 годом. Летопись рассказывает о призвании трех братьев варягов на княжение на Русь: "И избраша трие брата с роды своими и придоша к славеном первее и срубиша город Ладогу и седе старейший в Ладозе Рюрик". Таким образом, Старая Ладога, наряду с Киевом и Москвой, должна считаться одной из столиц Русского государства. Правда статус этот она носила </w:t>
      </w:r>
      <w:r w:rsidR="00150584">
        <w:rPr>
          <w:noProof/>
          <w:sz w:val="28"/>
          <w:szCs w:val="28"/>
          <w:lang w:eastAsia="ru-RU"/>
        </w:rPr>
        <w:t>весьма непродолжительное время.</w:t>
      </w:r>
      <w:r w:rsidR="00150584" w:rsidRPr="00150584">
        <w:rPr>
          <w:noProof/>
          <w:sz w:val="28"/>
          <w:szCs w:val="28"/>
          <w:lang w:eastAsia="ru-RU"/>
        </w:rPr>
        <w:t>Старая Ладога является одним из старейших городов России, впервые упоминается под 862 годом. Летопись рассказывает о призвании трех братьев варягов на княжение на Русь: "И избраша трие брата с роды своими и придоша к славеном первее и срубиша город Ладогу и седе старейший в Ладозе Рюрик". Таким образом, Старая Ладога, наряду с Киевом и Москвой, должна считаться одной из столиц Русского государства. Правда статус этот она носила весьма непродолжительное время. ческое положение Старой Ладоги очень выгодно.</w:t>
      </w:r>
      <w:r w:rsidR="0042736D">
        <w:t xml:space="preserve"> </w:t>
      </w:r>
    </w:p>
    <w:p w:rsidR="0042736D" w:rsidRDefault="0042736D"/>
    <w:tbl>
      <w:tblPr>
        <w:tblpPr w:leftFromText="45" w:rightFromText="45" w:vertAnchor="text" w:tblpXSpec="right" w:tblpYSpec="center"/>
        <w:tblW w:w="36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60"/>
      </w:tblGrid>
      <w:tr w:rsidR="0042736D" w:rsidRPr="0042736D">
        <w:trPr>
          <w:trHeight w:val="99"/>
        </w:trPr>
        <w:tc>
          <w:tcPr>
            <w:tcW w:w="0" w:type="auto"/>
            <w:vAlign w:val="center"/>
          </w:tcPr>
          <w:p w:rsidR="0042736D" w:rsidRPr="0042736D" w:rsidRDefault="0042736D" w:rsidP="00E66F35">
            <w:pPr>
              <w:jc w:val="center"/>
              <w:rPr>
                <w:noProof/>
                <w:lang w:eastAsia="ru-RU"/>
              </w:rPr>
            </w:pPr>
          </w:p>
        </w:tc>
      </w:tr>
      <w:tr w:rsidR="0042736D" w:rsidRPr="0042736D">
        <w:trPr>
          <w:trHeight w:val="6"/>
        </w:trPr>
        <w:tc>
          <w:tcPr>
            <w:tcW w:w="0" w:type="auto"/>
            <w:vAlign w:val="center"/>
          </w:tcPr>
          <w:p w:rsidR="0042736D" w:rsidRPr="0042736D" w:rsidRDefault="0042736D" w:rsidP="0042736D">
            <w:pPr>
              <w:rPr>
                <w:noProof/>
                <w:lang w:eastAsia="ru-RU"/>
              </w:rPr>
            </w:pPr>
          </w:p>
        </w:tc>
      </w:tr>
    </w:tbl>
    <w:p w:rsidR="002F33CB" w:rsidRDefault="002F33CB" w:rsidP="00003B23">
      <w:pPr>
        <w:spacing w:after="0"/>
        <w:jc w:val="both"/>
        <w:rPr>
          <w:noProof/>
          <w:sz w:val="28"/>
          <w:szCs w:val="28"/>
          <w:lang w:eastAsia="ru-RU"/>
        </w:rPr>
      </w:pPr>
    </w:p>
    <w:p w:rsidR="003C3766" w:rsidRPr="00150584" w:rsidRDefault="00150584" w:rsidP="00003B23">
      <w:pPr>
        <w:spacing w:after="0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Г</w:t>
      </w:r>
      <w:r w:rsidR="003C3766" w:rsidRPr="00150584">
        <w:rPr>
          <w:noProof/>
          <w:sz w:val="28"/>
          <w:szCs w:val="28"/>
          <w:lang w:eastAsia="ru-RU"/>
        </w:rPr>
        <w:t xml:space="preserve">еографическое положение Старой Ладоги очень выгодно. Она располагается в том месте пути из "Варяг в греки", которое обойти стороной практически невозможно. </w:t>
      </w:r>
      <w:r w:rsidRPr="00150584">
        <w:rPr>
          <w:noProof/>
          <w:sz w:val="28"/>
          <w:szCs w:val="28"/>
          <w:lang w:eastAsia="ru-RU"/>
        </w:rPr>
        <w:t>Г</w:t>
      </w:r>
      <w:r w:rsidR="003C3766" w:rsidRPr="00150584">
        <w:rPr>
          <w:noProof/>
          <w:sz w:val="28"/>
          <w:szCs w:val="28"/>
          <w:lang w:eastAsia="ru-RU"/>
        </w:rPr>
        <w:t xml:space="preserve">ород был центром интенсивной торговли. Старшой Рюрик это понимал и имел планы по строительству укреплений в этих местах. Тем не менее, город быстро развивался и богател. Здесь были многочисленные ярмарки, жили династии лоцманов, проводивших заморские суда вверх по Волхову, стоял воинский </w:t>
      </w:r>
      <w:r w:rsidR="003C3766" w:rsidRPr="00150584">
        <w:rPr>
          <w:noProof/>
          <w:sz w:val="28"/>
          <w:szCs w:val="28"/>
          <w:lang w:eastAsia="ru-RU"/>
        </w:rPr>
        <w:lastRenderedPageBreak/>
        <w:t>гарнизон, хорошо шла рыбная ловля. Уже в 1144 году здесь начинают строительство каменного кремля, как выяснилось, очень своевременно. Через 20 лет сюда приплыли шведы на 55 судах. Местные жители сожгли свои дома и укрылись за стеной. Интересен тот факт, что стена не только была возведена над обрывом к реке, но и сам обрыв был облицован камнем! Поэтому снизу, от реки, стены казались огромной высоты. После неудачи при штурме, шведы отправились обратно в Ладогу, однако там их настигли пришедшие на помощь новгородцы.</w:t>
      </w:r>
    </w:p>
    <w:p w:rsidR="00150584" w:rsidRPr="00150584" w:rsidRDefault="00150584" w:rsidP="00003B23">
      <w:pPr>
        <w:spacing w:after="0"/>
        <w:jc w:val="both"/>
        <w:rPr>
          <w:noProof/>
          <w:sz w:val="28"/>
          <w:szCs w:val="28"/>
          <w:lang w:eastAsia="ru-RU"/>
        </w:rPr>
      </w:pPr>
      <w:r w:rsidRPr="00150584">
        <w:rPr>
          <w:noProof/>
          <w:sz w:val="28"/>
          <w:szCs w:val="28"/>
          <w:lang w:eastAsia="ru-RU"/>
        </w:rPr>
        <w:t xml:space="preserve">  </w:t>
      </w:r>
      <w:r w:rsidR="003C3766" w:rsidRPr="00150584">
        <w:rPr>
          <w:noProof/>
          <w:sz w:val="28"/>
          <w:szCs w:val="28"/>
          <w:lang w:eastAsia="ru-RU"/>
        </w:rPr>
        <w:t xml:space="preserve">Вторая попытка взятия Старой Ладоги была </w:t>
      </w:r>
      <w:r w:rsidRPr="00150584">
        <w:rPr>
          <w:noProof/>
          <w:sz w:val="28"/>
          <w:szCs w:val="28"/>
          <w:lang w:eastAsia="ru-RU"/>
        </w:rPr>
        <w:t xml:space="preserve">предпринята в 1313 году. Шведы </w:t>
      </w:r>
      <w:r w:rsidR="003C3766" w:rsidRPr="00150584">
        <w:rPr>
          <w:noProof/>
          <w:sz w:val="28"/>
          <w:szCs w:val="28"/>
          <w:lang w:eastAsia="ru-RU"/>
        </w:rPr>
        <w:t>захватили крепость и сожгли деревянные постройки, однако взять крепость под свою юрисдикцию не смогли. В 1338 году Старая Ладога осталась неприступной для очередной шведской атаки. В середине 15 века крепость перестроили в связи с появлением огнестрельного оружия. Крепость имела пятиугольную форму, мощные стены, многоярусные башни толщиной до 7 метров. Узкие бойницы раструбами расширялись наружу. Стены крепости складывали из известняка, который добывали неподалеку, а внутрь засыпали валуны. Все это облицовывалось тесаным камнем. В крепость вел единственный вход - через четырехугольную Воротную башню. Жестокие защитники крепости придумали военную хитрость: чтобы попасть в крепость, нужно было двигаться вдоль стены до ворот, которые к тому же были закрыты решеткой. Далее, попав в башню, нужно было повернуться на 90 градусов</w:t>
      </w:r>
      <w:r w:rsidRPr="00150584">
        <w:rPr>
          <w:noProof/>
          <w:sz w:val="28"/>
          <w:szCs w:val="28"/>
          <w:lang w:eastAsia="ru-RU"/>
        </w:rPr>
        <w:t xml:space="preserve">.  </w:t>
      </w:r>
      <w:r w:rsidR="003C3766" w:rsidRPr="00150584">
        <w:rPr>
          <w:noProof/>
          <w:sz w:val="28"/>
          <w:szCs w:val="28"/>
          <w:lang w:eastAsia="ru-RU"/>
        </w:rPr>
        <w:t>Другие башни также имели специальное назначение</w:t>
      </w:r>
      <w:r w:rsidRPr="00150584">
        <w:rPr>
          <w:noProof/>
          <w:sz w:val="28"/>
          <w:szCs w:val="28"/>
          <w:lang w:eastAsia="ru-RU"/>
        </w:rPr>
        <w:t xml:space="preserve">. </w:t>
      </w:r>
      <w:r w:rsidR="003C3766" w:rsidRPr="00150584">
        <w:rPr>
          <w:noProof/>
          <w:sz w:val="28"/>
          <w:szCs w:val="28"/>
          <w:lang w:eastAsia="ru-RU"/>
        </w:rPr>
        <w:t xml:space="preserve">В смутные времена, в 1610 и 1611 годах, крепость дважды захватывали шведы, а в 1701 году Старая Ладога выдержала последний в ее истории штурм. </w:t>
      </w:r>
    </w:p>
    <w:p w:rsidR="00003B23" w:rsidRDefault="00150584" w:rsidP="00003B23">
      <w:pPr>
        <w:jc w:val="both"/>
        <w:rPr>
          <w:noProof/>
          <w:sz w:val="28"/>
          <w:szCs w:val="28"/>
          <w:lang w:eastAsia="ru-RU"/>
        </w:rPr>
      </w:pPr>
      <w:r w:rsidRPr="00150584">
        <w:rPr>
          <w:noProof/>
          <w:sz w:val="28"/>
          <w:szCs w:val="28"/>
          <w:lang w:eastAsia="ru-RU"/>
        </w:rPr>
        <w:t xml:space="preserve">  </w:t>
      </w:r>
      <w:r w:rsidR="003C3766" w:rsidRPr="00150584">
        <w:rPr>
          <w:noProof/>
          <w:sz w:val="28"/>
          <w:szCs w:val="28"/>
          <w:lang w:eastAsia="ru-RU"/>
        </w:rPr>
        <w:t>18-20 века ничего не добавили к с</w:t>
      </w:r>
      <w:r w:rsidR="00003B23">
        <w:rPr>
          <w:noProof/>
          <w:sz w:val="28"/>
          <w:szCs w:val="28"/>
          <w:lang w:eastAsia="ru-RU"/>
        </w:rPr>
        <w:t>лаве угасавшего города.</w:t>
      </w:r>
      <w:r w:rsidR="003C3766" w:rsidRPr="00150584">
        <w:rPr>
          <w:noProof/>
          <w:sz w:val="28"/>
          <w:szCs w:val="28"/>
          <w:lang w:eastAsia="ru-RU"/>
        </w:rPr>
        <w:t xml:space="preserve"> Позже железные дороги свели к минимуму и сам транзит через Волхов. Товары пошли напрямую в Петербург. Все это и превратило Старую Ладогу в маленькую деревушку, коей она сейчас и является.</w:t>
      </w:r>
    </w:p>
    <w:p w:rsidR="00E66F35" w:rsidRPr="002F33CB" w:rsidRDefault="00DE1087" w:rsidP="00267B4E">
      <w:pPr>
        <w:jc w:val="both"/>
        <w:outlineLvl w:val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</w:t>
      </w:r>
      <w:r w:rsidR="00003B23" w:rsidRPr="00003B23">
        <w:rPr>
          <w:b/>
          <w:i/>
          <w:noProof/>
          <w:color w:val="1F497D" w:themeColor="text2"/>
          <w:sz w:val="48"/>
          <w:szCs w:val="48"/>
          <w:u w:val="single"/>
          <w:lang w:eastAsia="ru-RU"/>
        </w:rPr>
        <w:t>СТАРОЛАДОЖСКАЯ КРЕПОСТЬ</w:t>
      </w:r>
    </w:p>
    <w:p w:rsidR="00003B23" w:rsidRDefault="00003B23" w:rsidP="00003B23">
      <w:pPr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2659" cy="3740727"/>
            <wp:effectExtent l="0" t="0" r="5715" b="0"/>
            <wp:docPr id="5" name="Рисунок 5" descr="C:\Users\Викуся\Desktop\презент ву ксюша энд вика\LadogaKre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уся\Desktop\презент ву ксюша энд вика\LadogaKrepo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13" cy="37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23" w:rsidRPr="00003B23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 w:rsidRPr="00003B23">
        <w:rPr>
          <w:b/>
          <w:i/>
          <w:noProof/>
          <w:sz w:val="24"/>
          <w:szCs w:val="24"/>
          <w:u w:val="single"/>
          <w:lang w:eastAsia="ru-RU"/>
        </w:rPr>
        <w:t>Старола́дожская кре́пость</w:t>
      </w:r>
      <w:r w:rsidRPr="00003B23">
        <w:rPr>
          <w:i/>
          <w:noProof/>
          <w:sz w:val="24"/>
          <w:szCs w:val="24"/>
          <w:lang w:eastAsia="ru-RU"/>
        </w:rPr>
        <w:t xml:space="preserve"> — крепость расположенная в селе Старая Ладога на Ладожском мысу, при впадении в Волхов реки Ладожки. Первая была построена во времена Вещего Олега на рубеже IX—X веков.</w:t>
      </w:r>
    </w:p>
    <w:p w:rsidR="00003B23" w:rsidRPr="00003B23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 xml:space="preserve"> </w:t>
      </w:r>
      <w:r w:rsidRPr="00003B23">
        <w:rPr>
          <w:i/>
          <w:noProof/>
          <w:sz w:val="24"/>
          <w:szCs w:val="24"/>
          <w:lang w:eastAsia="ru-RU"/>
        </w:rPr>
        <w:t>Вероятно крепость была построена на месте старой, и строительство велось вероятно по указанию новгородского князя Мстислава Владимировича.</w:t>
      </w:r>
    </w:p>
    <w:p w:rsidR="00003B23" w:rsidRPr="00003B23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 w:rsidRPr="00003B23">
        <w:rPr>
          <w:i/>
          <w:noProof/>
          <w:sz w:val="24"/>
          <w:szCs w:val="24"/>
          <w:lang w:eastAsia="ru-RU"/>
        </w:rPr>
        <w:t xml:space="preserve"> </w:t>
      </w:r>
      <w:r w:rsidRPr="00003B23">
        <w:rPr>
          <w:b/>
          <w:i/>
          <w:noProof/>
          <w:sz w:val="24"/>
          <w:szCs w:val="24"/>
          <w:u w:val="single"/>
          <w:lang w:eastAsia="ru-RU"/>
        </w:rPr>
        <w:t>В 1164 году</w:t>
      </w:r>
      <w:r w:rsidRPr="00003B23">
        <w:rPr>
          <w:i/>
          <w:noProof/>
          <w:sz w:val="24"/>
          <w:szCs w:val="24"/>
          <w:lang w:eastAsia="ru-RU"/>
        </w:rPr>
        <w:t xml:space="preserve"> — крепость устояла при нападении шведов (на 55 судах).</w:t>
      </w:r>
    </w:p>
    <w:p w:rsidR="00003B23" w:rsidRPr="00003B23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 w:rsidRPr="00003B23">
        <w:rPr>
          <w:i/>
          <w:noProof/>
          <w:sz w:val="24"/>
          <w:szCs w:val="24"/>
          <w:lang w:eastAsia="ru-RU"/>
        </w:rPr>
        <w:t xml:space="preserve"> </w:t>
      </w:r>
      <w:r w:rsidRPr="00003B23">
        <w:rPr>
          <w:b/>
          <w:i/>
          <w:noProof/>
          <w:sz w:val="24"/>
          <w:szCs w:val="24"/>
          <w:u w:val="single"/>
          <w:lang w:eastAsia="ru-RU"/>
        </w:rPr>
        <w:t>В 1313 году</w:t>
      </w:r>
      <w:r w:rsidRPr="00003B23">
        <w:rPr>
          <w:i/>
          <w:noProof/>
          <w:sz w:val="24"/>
          <w:szCs w:val="24"/>
          <w:lang w:eastAsia="ru-RU"/>
        </w:rPr>
        <w:t xml:space="preserve"> — шведы взяли крепость и пожгли.</w:t>
      </w:r>
    </w:p>
    <w:p w:rsidR="00003B23" w:rsidRPr="00003B23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 w:rsidRPr="00003B23">
        <w:rPr>
          <w:i/>
          <w:noProof/>
          <w:sz w:val="24"/>
          <w:szCs w:val="24"/>
          <w:lang w:eastAsia="ru-RU"/>
        </w:rPr>
        <w:t xml:space="preserve"> </w:t>
      </w:r>
      <w:r w:rsidRPr="00003B23">
        <w:rPr>
          <w:b/>
          <w:i/>
          <w:noProof/>
          <w:sz w:val="24"/>
          <w:szCs w:val="24"/>
          <w:u w:val="single"/>
          <w:lang w:eastAsia="ru-RU"/>
        </w:rPr>
        <w:t>В 1338 году</w:t>
      </w:r>
      <w:r w:rsidRPr="00003B23">
        <w:rPr>
          <w:i/>
          <w:noProof/>
          <w:sz w:val="24"/>
          <w:szCs w:val="24"/>
          <w:lang w:eastAsia="ru-RU"/>
        </w:rPr>
        <w:t xml:space="preserve"> — шведы безуспешно штурмовали крепость.</w:t>
      </w:r>
    </w:p>
    <w:p w:rsidR="00003B23" w:rsidRPr="00003B23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 w:rsidRPr="00003B23">
        <w:rPr>
          <w:i/>
          <w:noProof/>
          <w:sz w:val="24"/>
          <w:szCs w:val="24"/>
          <w:lang w:eastAsia="ru-RU"/>
        </w:rPr>
        <w:t xml:space="preserve"> Была перестроена в XVI веке. в связи с распространением огнестрельного оружия. До наших дней сохранились Климентовская и Воротная башни, а также прясло между ними (восстановлены в XX веке на древней основе); Раскатная, Стрелочная, Тайничная башни, северо-западное и восточное прясла дошли до нас в виде руин.</w:t>
      </w:r>
    </w:p>
    <w:p w:rsidR="00003B23" w:rsidRPr="00003B23" w:rsidRDefault="00003B23" w:rsidP="007446D0">
      <w:pPr>
        <w:spacing w:after="0"/>
        <w:jc w:val="both"/>
        <w:rPr>
          <w:i/>
          <w:noProof/>
          <w:sz w:val="24"/>
          <w:szCs w:val="24"/>
          <w:lang w:eastAsia="ru-RU"/>
        </w:rPr>
      </w:pPr>
      <w:r w:rsidRPr="00003B23">
        <w:rPr>
          <w:i/>
          <w:noProof/>
          <w:sz w:val="24"/>
          <w:szCs w:val="24"/>
          <w:lang w:eastAsia="ru-RU"/>
        </w:rPr>
        <w:lastRenderedPageBreak/>
        <w:t xml:space="preserve"> </w:t>
      </w:r>
      <w:r w:rsidRPr="00003B23">
        <w:rPr>
          <w:b/>
          <w:i/>
          <w:noProof/>
          <w:sz w:val="24"/>
          <w:szCs w:val="24"/>
          <w:u w:val="single"/>
          <w:lang w:eastAsia="ru-RU"/>
        </w:rPr>
        <w:t>В 1610 году</w:t>
      </w:r>
      <w:r w:rsidRPr="00003B23">
        <w:rPr>
          <w:i/>
          <w:noProof/>
          <w:sz w:val="24"/>
          <w:szCs w:val="24"/>
          <w:lang w:eastAsia="ru-RU"/>
        </w:rPr>
        <w:t xml:space="preserve"> — шведы взяли крепость.</w:t>
      </w:r>
    </w:p>
    <w:p w:rsidR="00003B23" w:rsidRPr="00003B23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 w:rsidRPr="00003B23">
        <w:rPr>
          <w:b/>
          <w:i/>
          <w:noProof/>
          <w:sz w:val="24"/>
          <w:szCs w:val="24"/>
          <w:u w:val="single"/>
          <w:lang w:eastAsia="ru-RU"/>
        </w:rPr>
        <w:t xml:space="preserve"> В 1701 году</w:t>
      </w:r>
      <w:r w:rsidRPr="00003B23">
        <w:rPr>
          <w:i/>
          <w:noProof/>
          <w:sz w:val="24"/>
          <w:szCs w:val="24"/>
          <w:lang w:eastAsia="ru-RU"/>
        </w:rPr>
        <w:t xml:space="preserve"> — шведы последний раз нападали на крепость.</w:t>
      </w:r>
    </w:p>
    <w:p w:rsidR="00003B23" w:rsidRPr="00003B23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 xml:space="preserve"> </w:t>
      </w:r>
      <w:r w:rsidRPr="00003B23">
        <w:rPr>
          <w:i/>
          <w:noProof/>
          <w:sz w:val="24"/>
          <w:szCs w:val="24"/>
          <w:lang w:eastAsia="ru-RU"/>
        </w:rPr>
        <w:t>Стены крепости восьмиметровой высоты и двухметровой толщины.</w:t>
      </w:r>
    </w:p>
    <w:p w:rsidR="00E66F35" w:rsidRPr="00E66F35" w:rsidRDefault="00003B23" w:rsidP="00DE1087">
      <w:pPr>
        <w:jc w:val="both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 xml:space="preserve"> </w:t>
      </w:r>
      <w:r w:rsidRPr="00003B23">
        <w:rPr>
          <w:i/>
          <w:noProof/>
          <w:sz w:val="24"/>
          <w:szCs w:val="24"/>
          <w:lang w:eastAsia="ru-RU"/>
        </w:rPr>
        <w:t>Планируется реконструировать ещё одну башню — Стрелочную и прясло (крытую стену).</w:t>
      </w:r>
    </w:p>
    <w:p w:rsidR="00267B4E" w:rsidRDefault="00E66F35" w:rsidP="00267B4E">
      <w:pPr>
        <w:outlineLvl w:val="0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 w:rsidR="00ED7347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267B4E" w:rsidRDefault="00267B4E" w:rsidP="00267B4E">
      <w:pPr>
        <w:outlineLvl w:val="0"/>
        <w:rPr>
          <w:noProof/>
          <w:lang w:eastAsia="ru-RU"/>
        </w:rPr>
      </w:pPr>
    </w:p>
    <w:p w:rsidR="0042736D" w:rsidRPr="00DE1087" w:rsidRDefault="00ED7347" w:rsidP="00267B4E">
      <w:pPr>
        <w:outlineLvl w:val="0"/>
        <w:rPr>
          <w:b/>
          <w:noProof/>
          <w:color w:val="1F497D" w:themeColor="text2"/>
          <w:u w:val="single"/>
          <w:lang w:eastAsia="ru-RU"/>
        </w:rPr>
      </w:pPr>
      <w:r w:rsidRPr="00ED7347">
        <w:rPr>
          <w:b/>
          <w:i/>
          <w:noProof/>
          <w:color w:val="1F497D" w:themeColor="text2"/>
          <w:sz w:val="48"/>
          <w:szCs w:val="48"/>
          <w:u w:val="single"/>
          <w:lang w:eastAsia="ru-RU"/>
        </w:rPr>
        <w:t>ГЕОРГИЕВКИЙ СОБОР</w:t>
      </w:r>
      <w:r w:rsidR="00E66F35" w:rsidRPr="00ED7347">
        <w:rPr>
          <w:b/>
          <w:i/>
          <w:noProof/>
          <w:color w:val="1F497D" w:themeColor="text2"/>
          <w:u w:val="single"/>
          <w:lang w:eastAsia="ru-RU"/>
        </w:rPr>
        <w:t xml:space="preserve">                  </w:t>
      </w:r>
    </w:p>
    <w:p w:rsidR="00DE1087" w:rsidRDefault="00EB101C" w:rsidP="00DE1087">
      <w:r w:rsidRPr="00EB101C">
        <w:rPr>
          <w:noProof/>
          <w:lang w:eastAsia="ru-RU"/>
        </w:rPr>
        <w:lastRenderedPageBreak/>
        <w:drawing>
          <wp:inline distT="0" distB="0" distL="0" distR="0">
            <wp:extent cx="4121150" cy="6885972"/>
            <wp:effectExtent l="25400" t="0" r="0" b="0"/>
            <wp:docPr id="15" name="Рисунок 6" descr="http://upload.wikimedia.org/wikipedia/commons/4/41/%D0%93%D0%B5%D0%BE%D1%80%D0%B3%D0%B8%D0%B5%D0%B2%D1%81%D0%BA%D0%B8%D0%B9_%D1%81%D0%BE%D0%B1%D0%BE%D1%80_%D0%B2_%D0%A1%D1%82%D0%B0%D1%80%D0%BE%D0%B9_%D0%9B%D0%B0%D0%B4%D0%BE%D0%B3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4/41/%D0%93%D0%B5%D0%BE%D1%80%D0%B3%D0%B8%D0%B5%D0%B2%D1%81%D0%BA%D0%B8%D0%B9_%D1%81%D0%BE%D0%B1%D0%BE%D1%80_%D0%B2_%D0%A1%D1%82%D0%B0%D1%80%D0%BE%D0%B9_%D0%9B%D0%B0%D0%B4%D0%BE%D0%B3%D0%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34" cy="689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Pr="00DE1087" w:rsidRDefault="00DE1087" w:rsidP="00DE1087">
      <w:pPr>
        <w:jc w:val="both"/>
        <w:rPr>
          <w:sz w:val="36"/>
          <w:szCs w:val="36"/>
        </w:rPr>
      </w:pPr>
      <w:r w:rsidRPr="00DE1087">
        <w:rPr>
          <w:sz w:val="36"/>
          <w:szCs w:val="36"/>
        </w:rPr>
        <w:lastRenderedPageBreak/>
        <w:t>Георгиевский собор- самый известный каменный храм Ладоги. Особую ценность представляют фрески с  12 века.</w:t>
      </w:r>
    </w:p>
    <w:p w:rsidR="00DE1087" w:rsidRPr="00DE1087" w:rsidRDefault="00DE1087">
      <w:pPr>
        <w:rPr>
          <w:b/>
          <w:i/>
          <w:color w:val="1F497D" w:themeColor="text2"/>
          <w:sz w:val="48"/>
          <w:szCs w:val="48"/>
          <w:u w:val="single"/>
        </w:rPr>
      </w:pPr>
    </w:p>
    <w:p w:rsidR="00DE1087" w:rsidRDefault="00DE1087" w:rsidP="00DE1087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Pr="00DE1087">
        <w:rPr>
          <w:b/>
          <w:i/>
          <w:color w:val="1F497D" w:themeColor="text2"/>
          <w:sz w:val="44"/>
          <w:szCs w:val="44"/>
          <w:u w:val="single"/>
        </w:rPr>
        <w:t>Староладожский Никольский монастырь</w:t>
      </w:r>
      <w:r>
        <w:rPr>
          <w:noProof/>
          <w:color w:val="0000FF"/>
          <w:lang w:eastAsia="ru-RU"/>
        </w:rPr>
        <w:drawing>
          <wp:inline distT="0" distB="0" distL="0" distR="0">
            <wp:extent cx="6019003" cy="3847605"/>
            <wp:effectExtent l="0" t="0" r="1270" b="635"/>
            <wp:docPr id="7" name="Рисунок 7" descr="Файл:Nikola-monast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йл:Nikola-monast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73" cy="385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Default="00DE1087" w:rsidP="00DE1087">
      <w:pPr>
        <w:jc w:val="both"/>
        <w:rPr>
          <w:sz w:val="36"/>
          <w:szCs w:val="36"/>
        </w:rPr>
      </w:pPr>
      <w:r w:rsidRPr="00DE1087">
        <w:rPr>
          <w:sz w:val="36"/>
          <w:szCs w:val="36"/>
        </w:rPr>
        <w:t xml:space="preserve">Старола́дожский Нико́льский монастырь — один из древнейших монастырей в Старой Ладоге, основанный св. Александром Невским после победоносного сражения со шведами в Невской </w:t>
      </w:r>
      <w:r w:rsidRPr="00DE1087">
        <w:rPr>
          <w:sz w:val="36"/>
          <w:szCs w:val="36"/>
        </w:rPr>
        <w:lastRenderedPageBreak/>
        <w:t>битве в устье реки Ижоры, посвящен святителю Николаю Чудотворцу, архиепископу Мир Ликийских.</w:t>
      </w:r>
      <w:r>
        <w:rPr>
          <w:sz w:val="36"/>
          <w:szCs w:val="36"/>
        </w:rPr>
        <w:t xml:space="preserve"> </w:t>
      </w:r>
    </w:p>
    <w:p w:rsidR="00DE1087" w:rsidRPr="00DE1087" w:rsidRDefault="00DE1087" w:rsidP="00267B4E">
      <w:pPr>
        <w:outlineLvl w:val="0"/>
        <w:rPr>
          <w:b/>
          <w:i/>
          <w:sz w:val="48"/>
          <w:szCs w:val="48"/>
          <w:u w:val="single"/>
        </w:rPr>
      </w:pPr>
      <w:r>
        <w:rPr>
          <w:sz w:val="36"/>
          <w:szCs w:val="36"/>
        </w:rPr>
        <w:t xml:space="preserve">                                    </w:t>
      </w:r>
      <w:r w:rsidRPr="00DE1087">
        <w:rPr>
          <w:b/>
          <w:i/>
          <w:color w:val="1F497D" w:themeColor="text2"/>
          <w:sz w:val="48"/>
          <w:szCs w:val="48"/>
          <w:u w:val="single"/>
        </w:rPr>
        <w:t>История</w:t>
      </w:r>
    </w:p>
    <w:p w:rsidR="00DE1087" w:rsidRP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t>Монастырь расположен на левом берегу реки Волхов на южном конце села Старая Ладога, в 120 километрах от Санкт-Петербурга, в 12 километрах от Новой Ладоги.</w:t>
      </w:r>
    </w:p>
    <w:p w:rsidR="00A83D52" w:rsidRP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t xml:space="preserve"> Дата основания монастыря неизвестна. Но существует предание его об основании после того как в 1240 году Александра Невского разбил шведские войска у устье реки Ижоры, именно в честь этих событий и был основан монастырь в 1241 году.</w:t>
      </w:r>
    </w:p>
    <w:p w:rsidR="00267B4E" w:rsidRDefault="00DE1087" w:rsidP="00267B4E">
      <w:pPr>
        <w:outlineLvl w:val="0"/>
        <w:rPr>
          <w:color w:val="1F497D" w:themeColor="text2"/>
          <w:sz w:val="32"/>
          <w:szCs w:val="32"/>
        </w:rPr>
      </w:pPr>
      <w:r w:rsidRPr="00DE1087">
        <w:rPr>
          <w:color w:val="1F497D" w:themeColor="text2"/>
          <w:sz w:val="32"/>
          <w:szCs w:val="32"/>
        </w:rPr>
        <w:t xml:space="preserve">     </w:t>
      </w:r>
    </w:p>
    <w:p w:rsidR="00267B4E" w:rsidRDefault="00267B4E" w:rsidP="00267B4E">
      <w:pPr>
        <w:outlineLvl w:val="0"/>
        <w:rPr>
          <w:color w:val="1F497D" w:themeColor="text2"/>
          <w:sz w:val="32"/>
          <w:szCs w:val="32"/>
        </w:rPr>
      </w:pPr>
    </w:p>
    <w:p w:rsidR="00267B4E" w:rsidRDefault="00267B4E" w:rsidP="00267B4E">
      <w:pPr>
        <w:outlineLvl w:val="0"/>
        <w:rPr>
          <w:color w:val="1F497D" w:themeColor="text2"/>
          <w:sz w:val="32"/>
          <w:szCs w:val="32"/>
        </w:rPr>
      </w:pPr>
    </w:p>
    <w:p w:rsidR="00267B4E" w:rsidRDefault="00267B4E" w:rsidP="00267B4E">
      <w:pPr>
        <w:outlineLvl w:val="0"/>
        <w:rPr>
          <w:color w:val="1F497D" w:themeColor="text2"/>
          <w:sz w:val="32"/>
          <w:szCs w:val="32"/>
        </w:rPr>
      </w:pPr>
    </w:p>
    <w:p w:rsidR="00267B4E" w:rsidRDefault="00267B4E" w:rsidP="00267B4E">
      <w:pPr>
        <w:outlineLvl w:val="0"/>
        <w:rPr>
          <w:color w:val="1F497D" w:themeColor="text2"/>
          <w:sz w:val="32"/>
          <w:szCs w:val="32"/>
        </w:rPr>
      </w:pPr>
    </w:p>
    <w:p w:rsidR="00267B4E" w:rsidRDefault="00267B4E" w:rsidP="00267B4E">
      <w:pPr>
        <w:outlineLvl w:val="0"/>
        <w:rPr>
          <w:color w:val="1F497D" w:themeColor="text2"/>
          <w:sz w:val="32"/>
          <w:szCs w:val="32"/>
        </w:rPr>
      </w:pPr>
    </w:p>
    <w:p w:rsidR="00267B4E" w:rsidRDefault="00267B4E" w:rsidP="00267B4E">
      <w:pPr>
        <w:outlineLvl w:val="0"/>
        <w:rPr>
          <w:color w:val="1F497D" w:themeColor="text2"/>
          <w:sz w:val="32"/>
          <w:szCs w:val="32"/>
        </w:rPr>
      </w:pPr>
    </w:p>
    <w:p w:rsidR="00267B4E" w:rsidRDefault="00267B4E" w:rsidP="00267B4E">
      <w:pPr>
        <w:outlineLvl w:val="0"/>
        <w:rPr>
          <w:color w:val="1F497D" w:themeColor="text2"/>
          <w:sz w:val="32"/>
          <w:szCs w:val="32"/>
        </w:rPr>
      </w:pPr>
    </w:p>
    <w:p w:rsidR="00DE1087" w:rsidRPr="00DE1087" w:rsidRDefault="00DE1087" w:rsidP="00267B4E">
      <w:pPr>
        <w:outlineLvl w:val="0"/>
        <w:rPr>
          <w:b/>
          <w:i/>
          <w:color w:val="1F497D" w:themeColor="text2"/>
          <w:sz w:val="48"/>
          <w:szCs w:val="48"/>
          <w:u w:val="single"/>
        </w:rPr>
      </w:pPr>
      <w:r w:rsidRPr="00DE1087">
        <w:rPr>
          <w:color w:val="1F497D" w:themeColor="text2"/>
          <w:sz w:val="32"/>
          <w:szCs w:val="32"/>
        </w:rPr>
        <w:lastRenderedPageBreak/>
        <w:t xml:space="preserve"> </w:t>
      </w:r>
      <w:r w:rsidRPr="00DE1087">
        <w:rPr>
          <w:b/>
          <w:i/>
          <w:color w:val="1F497D" w:themeColor="text2"/>
          <w:sz w:val="48"/>
          <w:szCs w:val="48"/>
          <w:u w:val="single"/>
        </w:rPr>
        <w:t>Це́рковь Рождества́ Иоа́нна Предте́чи</w:t>
      </w:r>
    </w:p>
    <w:p w:rsidR="00DE1087" w:rsidRDefault="00DE1087" w:rsidP="00DE1087">
      <w:pPr>
        <w:jc w:val="both"/>
        <w:rPr>
          <w:sz w:val="32"/>
          <w:szCs w:val="32"/>
        </w:rPr>
      </w:pPr>
      <w:r w:rsidRPr="00DE1087">
        <w:rPr>
          <w:noProof/>
          <w:sz w:val="32"/>
          <w:szCs w:val="32"/>
          <w:lang w:eastAsia="ru-RU"/>
        </w:rPr>
        <w:drawing>
          <wp:inline distT="0" distB="0" distL="0" distR="0">
            <wp:extent cx="5509895" cy="4832985"/>
            <wp:effectExtent l="0" t="0" r="0" b="5715"/>
            <wp:docPr id="2" name="Рисунок 2" descr="Файл:Staraya Ladoga Church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Staraya Ladoga Church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Default="00DE1087" w:rsidP="00DE1087">
      <w:pPr>
        <w:jc w:val="both"/>
        <w:rPr>
          <w:sz w:val="32"/>
          <w:szCs w:val="32"/>
        </w:rPr>
      </w:pPr>
    </w:p>
    <w:p w:rsidR="00DE1087" w:rsidRDefault="00DE1087" w:rsidP="00DE1087">
      <w:pPr>
        <w:rPr>
          <w:sz w:val="36"/>
          <w:szCs w:val="36"/>
        </w:rPr>
      </w:pPr>
      <w:r w:rsidRPr="00DE1087">
        <w:rPr>
          <w:b/>
          <w:i/>
          <w:color w:val="1F497D" w:themeColor="text2"/>
          <w:sz w:val="40"/>
          <w:szCs w:val="40"/>
          <w:u w:val="single"/>
        </w:rPr>
        <w:t xml:space="preserve">Це́рковь Рождества́ Иоа́нна </w:t>
      </w:r>
      <w:r w:rsidRPr="00DE1087">
        <w:rPr>
          <w:b/>
          <w:i/>
          <w:color w:val="1F497D" w:themeColor="text2"/>
          <w:sz w:val="36"/>
          <w:szCs w:val="36"/>
          <w:u w:val="single"/>
        </w:rPr>
        <w:t>Предте́чи</w:t>
      </w:r>
      <w:r w:rsidRPr="00DE1087">
        <w:rPr>
          <w:sz w:val="36"/>
          <w:szCs w:val="36"/>
        </w:rPr>
        <w:t xml:space="preserve"> — бывший четырёхстолпный пятиглавый собор Иоанно-Предтеченского монастыря, ныне действующая православная церковь с приделом св. </w:t>
      </w:r>
      <w:r w:rsidRPr="00DE1087">
        <w:rPr>
          <w:sz w:val="36"/>
          <w:szCs w:val="36"/>
        </w:rPr>
        <w:lastRenderedPageBreak/>
        <w:t>Параскевы Пятницы и восьмигранной столпообразной колокольней, расположенная на северной окраине Старой Ладоги. Известна по упоминаниям с 1276 года, современное здание построено в 1695 году.</w:t>
      </w:r>
    </w:p>
    <w:p w:rsidR="00DE1087" w:rsidRDefault="00DE1087" w:rsidP="00DE1087">
      <w:pPr>
        <w:rPr>
          <w:sz w:val="36"/>
          <w:szCs w:val="36"/>
        </w:rPr>
      </w:pPr>
    </w:p>
    <w:p w:rsidR="00DE1087" w:rsidRDefault="00DE1087" w:rsidP="00267B4E">
      <w:pPr>
        <w:jc w:val="both"/>
        <w:outlineLvl w:val="0"/>
        <w:rPr>
          <w:b/>
          <w:i/>
          <w:color w:val="1F497D" w:themeColor="text2"/>
          <w:sz w:val="36"/>
          <w:szCs w:val="36"/>
          <w:u w:val="single"/>
        </w:rPr>
      </w:pPr>
      <w:r w:rsidRPr="00DE1087">
        <w:rPr>
          <w:b/>
          <w:i/>
          <w:color w:val="1F497D" w:themeColor="text2"/>
          <w:sz w:val="36"/>
          <w:szCs w:val="36"/>
          <w:u w:val="single"/>
        </w:rPr>
        <w:t>Староладожский Свято-Успенский девичий монастырь</w:t>
      </w:r>
    </w:p>
    <w:p w:rsidR="00DE1087" w:rsidRDefault="00DE1087" w:rsidP="00DE1087">
      <w:pPr>
        <w:rPr>
          <w:b/>
          <w:i/>
          <w:color w:val="1F497D" w:themeColor="text2"/>
          <w:sz w:val="36"/>
          <w:szCs w:val="36"/>
          <w:u w:val="single"/>
        </w:rPr>
      </w:pPr>
      <w:r w:rsidRPr="00DE1087">
        <w:rPr>
          <w:b/>
          <w:i/>
          <w:noProof/>
          <w:color w:val="1F497D" w:themeColor="text2"/>
          <w:sz w:val="36"/>
          <w:szCs w:val="36"/>
          <w:u w:val="single"/>
          <w:lang w:eastAsia="ru-RU"/>
        </w:rPr>
        <w:drawing>
          <wp:inline distT="0" distB="0" distL="0" distR="0">
            <wp:extent cx="5940425" cy="4459744"/>
            <wp:effectExtent l="0" t="0" r="3175" b="0"/>
            <wp:docPr id="3" name="Рисунок 3" descr="Староладожский Свято-Успенский девичий монастырь, Старая Лад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оладожский Свято-Успенский девичий монастырь, Старая Ладог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Default="00DE1087" w:rsidP="00DE1087">
      <w:pPr>
        <w:jc w:val="both"/>
        <w:rPr>
          <w:b/>
          <w:i/>
          <w:color w:val="1F497D" w:themeColor="text2"/>
          <w:sz w:val="36"/>
          <w:szCs w:val="36"/>
          <w:u w:val="single"/>
        </w:rPr>
      </w:pPr>
    </w:p>
    <w:p w:rsidR="00DE1087" w:rsidRDefault="00DE1087" w:rsidP="00DE1087">
      <w:pPr>
        <w:jc w:val="both"/>
        <w:rPr>
          <w:i/>
          <w:sz w:val="36"/>
          <w:szCs w:val="36"/>
        </w:rPr>
      </w:pPr>
      <w:r w:rsidRPr="00DE1087">
        <w:rPr>
          <w:i/>
          <w:sz w:val="36"/>
          <w:szCs w:val="36"/>
        </w:rPr>
        <w:t>Старо-Ладожский Успенский монастырь, 3 класса, в 12 верстах от уездного города Новой Ладоги, в селе Старая Ладога. Упоминается в XV веке; после шведского погрома был возобновлен в 1619 году. В монастыре находятся две чудотворные иконы: Успения Божией Матери и великомученицы Варвары. При монастыре школа. В Санкт-Петербурге (на углу Петергофского и Нарвского проспектов) монастырь имеет подворье с благолепным Успенским храмом.</w:t>
      </w:r>
    </w:p>
    <w:p w:rsidR="00DE1087" w:rsidRDefault="00DE1087" w:rsidP="00DE1087">
      <w:pPr>
        <w:jc w:val="both"/>
        <w:rPr>
          <w:i/>
          <w:sz w:val="36"/>
          <w:szCs w:val="36"/>
        </w:rPr>
      </w:pPr>
    </w:p>
    <w:p w:rsidR="00DE1087" w:rsidRPr="00DE1087" w:rsidRDefault="00DE1087" w:rsidP="00267B4E">
      <w:pPr>
        <w:jc w:val="both"/>
        <w:outlineLvl w:val="0"/>
        <w:rPr>
          <w:b/>
          <w:i/>
          <w:color w:val="1F497D" w:themeColor="text2"/>
          <w:sz w:val="44"/>
          <w:szCs w:val="44"/>
          <w:u w:val="single"/>
        </w:rPr>
      </w:pPr>
      <w:r w:rsidRPr="00DE1087">
        <w:rPr>
          <w:b/>
          <w:i/>
          <w:color w:val="1F497D" w:themeColor="text2"/>
          <w:sz w:val="44"/>
          <w:szCs w:val="44"/>
          <w:u w:val="single"/>
        </w:rPr>
        <w:t>Варяжская улица — древнейшая улица России</w:t>
      </w:r>
    </w:p>
    <w:p w:rsidR="00DE1087" w:rsidRDefault="00DE1087" w:rsidP="00DE1087">
      <w:pPr>
        <w:jc w:val="both"/>
        <w:rPr>
          <w:i/>
          <w:sz w:val="36"/>
          <w:szCs w:val="36"/>
        </w:rPr>
      </w:pPr>
      <w:r w:rsidRPr="00DE1087"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8105"/>
            <wp:effectExtent l="0" t="0" r="3175" b="0"/>
            <wp:docPr id="8" name="Рисунок 8" descr="http://www.russian-goldenring.ru/UserImages/1550331197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ussian-goldenring.ru/UserImages/1550331197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Default="00DE1087" w:rsidP="00DE1087">
      <w:pPr>
        <w:jc w:val="both"/>
        <w:rPr>
          <w:i/>
          <w:sz w:val="36"/>
          <w:szCs w:val="36"/>
        </w:rPr>
      </w:pPr>
    </w:p>
    <w:p w:rsidR="00DE1087" w:rsidRPr="00DE1087" w:rsidRDefault="00DE1087" w:rsidP="00DE1087">
      <w:pPr>
        <w:jc w:val="both"/>
        <w:rPr>
          <w:i/>
          <w:sz w:val="36"/>
          <w:szCs w:val="36"/>
        </w:rPr>
      </w:pPr>
      <w:r w:rsidRPr="00DE1087">
        <w:rPr>
          <w:i/>
          <w:sz w:val="36"/>
          <w:szCs w:val="36"/>
        </w:rPr>
        <w:t xml:space="preserve">С глубокой древности главной улицей села Старая Ладога была Варяжская улица. Первое упоминание об ней относится к 1500 году. Известно также, что первоначально Варяжская улица шла перпендикулярно современной трассе. В настоящее время улица проходит по левому берегу реки Ладожки вдоль трассы и больше напоминает узенькую деревенскую улочку. </w:t>
      </w:r>
      <w:r w:rsidRPr="00DE1087">
        <w:rPr>
          <w:i/>
          <w:sz w:val="36"/>
          <w:szCs w:val="36"/>
        </w:rPr>
        <w:lastRenderedPageBreak/>
        <w:t>Нынешний её облик сложился в конце XVIII века, когда на улице были выстроены несколько купеческих домов.</w:t>
      </w:r>
    </w:p>
    <w:p w:rsidR="00DE1087" w:rsidRDefault="00DE1087" w:rsidP="00DE1087">
      <w:pPr>
        <w:jc w:val="both"/>
        <w:rPr>
          <w:i/>
          <w:sz w:val="36"/>
          <w:szCs w:val="36"/>
        </w:rPr>
      </w:pPr>
      <w:r w:rsidRPr="00DE1087">
        <w:rPr>
          <w:i/>
          <w:sz w:val="36"/>
          <w:szCs w:val="36"/>
        </w:rPr>
        <w:t xml:space="preserve"> </w:t>
      </w:r>
    </w:p>
    <w:p w:rsidR="00DE1087" w:rsidRPr="00DE1087" w:rsidRDefault="00DE1087" w:rsidP="00267B4E">
      <w:pPr>
        <w:jc w:val="both"/>
        <w:outlineLvl w:val="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</w:t>
      </w:r>
      <w:r>
        <w:rPr>
          <w:b/>
          <w:i/>
          <w:color w:val="1F497D" w:themeColor="text2"/>
          <w:sz w:val="48"/>
          <w:szCs w:val="48"/>
          <w:u w:val="single"/>
        </w:rPr>
        <w:t xml:space="preserve"> КУРГАНЫ </w:t>
      </w:r>
    </w:p>
    <w:p w:rsidR="00DE1087" w:rsidRDefault="00DE1087" w:rsidP="00DE1087">
      <w:pPr>
        <w:jc w:val="both"/>
        <w:rPr>
          <w:i/>
          <w:sz w:val="36"/>
          <w:szCs w:val="36"/>
        </w:rPr>
      </w:pPr>
      <w:r w:rsidRPr="00DE1087">
        <w:rPr>
          <w:i/>
          <w:noProof/>
          <w:sz w:val="36"/>
          <w:szCs w:val="36"/>
          <w:lang w:eastAsia="ru-RU"/>
        </w:rPr>
        <w:drawing>
          <wp:inline distT="0" distB="0" distL="0" distR="0">
            <wp:extent cx="4761865" cy="3574415"/>
            <wp:effectExtent l="0" t="0" r="635" b="6985"/>
            <wp:docPr id="9" name="Рисунок 9" descr="Файл:Kurgan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йл:Kurgan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Default="00DE1087" w:rsidP="00DE1087">
      <w:pPr>
        <w:jc w:val="both"/>
        <w:rPr>
          <w:i/>
          <w:sz w:val="36"/>
          <w:szCs w:val="36"/>
        </w:rPr>
      </w:pPr>
    </w:p>
    <w:p w:rsidR="00DE1087" w:rsidRDefault="00DE1087" w:rsidP="00DE1087">
      <w:pPr>
        <w:jc w:val="both"/>
        <w:rPr>
          <w:i/>
          <w:sz w:val="40"/>
          <w:szCs w:val="40"/>
        </w:rPr>
      </w:pPr>
      <w:r w:rsidRPr="00DE1087">
        <w:rPr>
          <w:b/>
          <w:i/>
          <w:color w:val="1F497D" w:themeColor="text2"/>
          <w:sz w:val="44"/>
          <w:szCs w:val="44"/>
          <w:u w:val="single"/>
        </w:rPr>
        <w:lastRenderedPageBreak/>
        <w:t>Курган</w:t>
      </w:r>
      <w:r w:rsidRPr="00DE1087">
        <w:rPr>
          <w:i/>
          <w:sz w:val="36"/>
          <w:szCs w:val="36"/>
        </w:rPr>
        <w:t xml:space="preserve"> — </w:t>
      </w:r>
      <w:r w:rsidRPr="00DE1087">
        <w:rPr>
          <w:i/>
          <w:sz w:val="40"/>
          <w:szCs w:val="40"/>
        </w:rPr>
        <w:t>разновидность погребальных памятников, распространённая на всех континентах, кроме Австралии и Антарктиды. Характеризуется, как правило, сооружением земляной насыпи над погребальной ямой. Выделяются многочисленные типы курганов, характеризующиеся особенностями конструкции погребальной камеры и насыпи.</w:t>
      </w:r>
    </w:p>
    <w:p w:rsidR="00DE1087" w:rsidRDefault="00DE1087" w:rsidP="00DE1087">
      <w:pPr>
        <w:jc w:val="both"/>
        <w:rPr>
          <w:i/>
          <w:sz w:val="40"/>
          <w:szCs w:val="40"/>
        </w:rPr>
      </w:pPr>
    </w:p>
    <w:p w:rsidR="00DE1087" w:rsidRDefault="00DE1087" w:rsidP="00DE1087">
      <w:pPr>
        <w:jc w:val="both"/>
        <w:rPr>
          <w:i/>
          <w:sz w:val="40"/>
          <w:szCs w:val="40"/>
        </w:rPr>
      </w:pPr>
    </w:p>
    <w:p w:rsidR="00DE1087" w:rsidRPr="00DE1087" w:rsidRDefault="00DE1087" w:rsidP="00DE1087">
      <w:pPr>
        <w:jc w:val="both"/>
        <w:rPr>
          <w:b/>
          <w:i/>
          <w:color w:val="1F497D" w:themeColor="text2"/>
          <w:sz w:val="48"/>
          <w:szCs w:val="48"/>
          <w:u w:val="single"/>
        </w:rPr>
      </w:pPr>
    </w:p>
    <w:p w:rsidR="00DE1087" w:rsidRDefault="00DE1087" w:rsidP="00267B4E">
      <w:pPr>
        <w:jc w:val="both"/>
        <w:outlineLvl w:val="0"/>
        <w:rPr>
          <w:b/>
          <w:i/>
          <w:color w:val="1F497D" w:themeColor="text2"/>
          <w:sz w:val="48"/>
          <w:szCs w:val="48"/>
          <w:u w:val="single"/>
        </w:rPr>
      </w:pPr>
      <w:r w:rsidRPr="00DE1087">
        <w:rPr>
          <w:b/>
          <w:i/>
          <w:color w:val="1F497D" w:themeColor="text2"/>
          <w:sz w:val="48"/>
          <w:szCs w:val="48"/>
          <w:u w:val="single"/>
        </w:rPr>
        <w:t>Никольский мужской монастырь</w:t>
      </w:r>
    </w:p>
    <w:p w:rsidR="00DE1087" w:rsidRPr="00DE1087" w:rsidRDefault="00DE1087" w:rsidP="00DE1087">
      <w:pPr>
        <w:jc w:val="both"/>
        <w:rPr>
          <w:b/>
          <w:i/>
          <w:color w:val="1F497D" w:themeColor="text2"/>
          <w:sz w:val="48"/>
          <w:szCs w:val="48"/>
          <w:u w:val="single"/>
        </w:rPr>
      </w:pPr>
      <w:r w:rsidRPr="00DE1087">
        <w:rPr>
          <w:b/>
          <w:i/>
          <w:noProof/>
          <w:color w:val="1F497D" w:themeColor="text2"/>
          <w:sz w:val="48"/>
          <w:szCs w:val="48"/>
          <w:u w:val="single"/>
          <w:lang w:eastAsia="ru-RU"/>
        </w:rPr>
        <w:lastRenderedPageBreak/>
        <w:drawing>
          <wp:inline distT="0" distB="0" distL="0" distR="0">
            <wp:extent cx="5940425" cy="4450618"/>
            <wp:effectExtent l="0" t="0" r="3175" b="7620"/>
            <wp:docPr id="10" name="Рисунок 10" descr="http://www.russian-goldenring.ru/UserImages/48ffca44a43f51df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ussian-goldenring.ru/UserImages/48ffca44a43f51df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Default="00DE1087" w:rsidP="00DE1087">
      <w:pPr>
        <w:jc w:val="both"/>
        <w:rPr>
          <w:i/>
          <w:sz w:val="40"/>
          <w:szCs w:val="40"/>
        </w:rPr>
      </w:pPr>
    </w:p>
    <w:p w:rsidR="00DE1087" w:rsidRDefault="00DE1087" w:rsidP="00DE1087">
      <w:pPr>
        <w:jc w:val="both"/>
        <w:rPr>
          <w:i/>
          <w:sz w:val="40"/>
          <w:szCs w:val="40"/>
        </w:rPr>
      </w:pPr>
      <w:r w:rsidRPr="00DE1087">
        <w:rPr>
          <w:b/>
          <w:i/>
          <w:sz w:val="40"/>
          <w:szCs w:val="40"/>
          <w:u w:val="single"/>
        </w:rPr>
        <w:t>Старо-Ладожский Николаевский монастырь</w:t>
      </w:r>
      <w:r w:rsidRPr="00DE1087">
        <w:rPr>
          <w:i/>
          <w:sz w:val="40"/>
          <w:szCs w:val="40"/>
        </w:rPr>
        <w:t>, 3 класса, общежительный, на берегу реки Волхова, в 1 версте от села Старой-Ладоги, в 13 верстах от города Новой ладоги. Основан в XIII веке; упоминается с 1499 года. В соборном храме находятся чудотворные иконы: святителя Николая и великомученицы Параскевы.</w:t>
      </w:r>
    </w:p>
    <w:p w:rsidR="00DE1087" w:rsidRDefault="00DE1087" w:rsidP="00DE1087">
      <w:pPr>
        <w:jc w:val="both"/>
        <w:rPr>
          <w:i/>
          <w:sz w:val="40"/>
          <w:szCs w:val="40"/>
        </w:rPr>
      </w:pPr>
    </w:p>
    <w:p w:rsidR="00DE1087" w:rsidRDefault="00DE1087" w:rsidP="00DE1087">
      <w:pPr>
        <w:jc w:val="both"/>
        <w:rPr>
          <w:i/>
          <w:sz w:val="40"/>
          <w:szCs w:val="40"/>
        </w:rPr>
      </w:pPr>
    </w:p>
    <w:p w:rsidR="00DE1087" w:rsidRDefault="00DE1087" w:rsidP="00DE1087">
      <w:pPr>
        <w:jc w:val="both"/>
        <w:rPr>
          <w:b/>
          <w:i/>
          <w:color w:val="1F497D" w:themeColor="text2"/>
          <w:sz w:val="44"/>
          <w:szCs w:val="44"/>
          <w:u w:val="single"/>
        </w:rPr>
      </w:pPr>
      <w:r w:rsidRPr="00DE1087">
        <w:rPr>
          <w:b/>
          <w:i/>
          <w:color w:val="1F497D" w:themeColor="text2"/>
          <w:sz w:val="44"/>
          <w:szCs w:val="44"/>
          <w:u w:val="single"/>
        </w:rPr>
        <w:t>Церковь Рождества Иоанна Предтечи быв. Иоанно-Предтечинского монастыря</w:t>
      </w:r>
    </w:p>
    <w:p w:rsidR="00DE1087" w:rsidRDefault="00DE1087" w:rsidP="00DE1087">
      <w:pPr>
        <w:jc w:val="both"/>
        <w:rPr>
          <w:b/>
          <w:i/>
          <w:color w:val="1F497D" w:themeColor="text2"/>
          <w:sz w:val="44"/>
          <w:szCs w:val="44"/>
          <w:u w:val="single"/>
        </w:rPr>
      </w:pPr>
      <w:r w:rsidRPr="00DE1087">
        <w:rPr>
          <w:b/>
          <w:i/>
          <w:noProof/>
          <w:color w:val="1F497D" w:themeColor="text2"/>
          <w:sz w:val="44"/>
          <w:szCs w:val="44"/>
          <w:u w:val="single"/>
          <w:lang w:eastAsia="ru-RU"/>
        </w:rPr>
        <w:lastRenderedPageBreak/>
        <w:drawing>
          <wp:inline distT="0" distB="0" distL="0" distR="0">
            <wp:extent cx="4132580" cy="5854700"/>
            <wp:effectExtent l="0" t="0" r="1270" b="0"/>
            <wp:docPr id="11" name="Рисунок 11" descr="http://www.russian-goldenring.ru/UserImages/013727c5a3e492fb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ussian-goldenring.ru/UserImages/013727c5a3e492fb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Pr="00DE1087" w:rsidRDefault="00DE1087" w:rsidP="00DE1087">
      <w:pPr>
        <w:jc w:val="both"/>
        <w:rPr>
          <w:i/>
          <w:sz w:val="36"/>
          <w:szCs w:val="36"/>
        </w:rPr>
      </w:pPr>
      <w:r w:rsidRPr="00DE1087">
        <w:rPr>
          <w:i/>
          <w:sz w:val="36"/>
          <w:szCs w:val="36"/>
        </w:rPr>
        <w:lastRenderedPageBreak/>
        <w:t>Действующая церковь Иоанна Предтечи построена в 1695 г. как соборная церковь существовавшего до 1764 г. Иоанно-Предтечинского монастыря. Отреставрирована.</w:t>
      </w:r>
    </w:p>
    <w:p w:rsidR="00DE1087" w:rsidRDefault="00DE1087" w:rsidP="00DE1087">
      <w:pPr>
        <w:jc w:val="both"/>
        <w:rPr>
          <w:i/>
          <w:sz w:val="36"/>
          <w:szCs w:val="36"/>
        </w:rPr>
      </w:pPr>
      <w:r w:rsidRPr="00DE1087">
        <w:rPr>
          <w:i/>
          <w:sz w:val="36"/>
          <w:szCs w:val="36"/>
        </w:rPr>
        <w:t xml:space="preserve">     Под церковью существует система подземных ходов.</w:t>
      </w:r>
    </w:p>
    <w:p w:rsidR="00DE1087" w:rsidRDefault="00DE1087" w:rsidP="00DE1087">
      <w:pPr>
        <w:jc w:val="both"/>
        <w:rPr>
          <w:i/>
          <w:sz w:val="36"/>
          <w:szCs w:val="36"/>
        </w:rPr>
      </w:pPr>
    </w:p>
    <w:p w:rsidR="00DE1087" w:rsidRPr="00DE1087" w:rsidRDefault="00DE1087" w:rsidP="00267B4E">
      <w:pPr>
        <w:jc w:val="both"/>
        <w:outlineLvl w:val="0"/>
        <w:rPr>
          <w:b/>
          <w:i/>
          <w:sz w:val="44"/>
          <w:szCs w:val="44"/>
          <w:u w:val="single"/>
        </w:rPr>
      </w:pPr>
      <w:r>
        <w:rPr>
          <w:i/>
          <w:sz w:val="36"/>
          <w:szCs w:val="36"/>
        </w:rPr>
        <w:t xml:space="preserve">                  </w:t>
      </w:r>
      <w:r w:rsidRPr="00DE1087">
        <w:rPr>
          <w:b/>
          <w:i/>
          <w:color w:val="1F497D" w:themeColor="text2"/>
          <w:sz w:val="44"/>
          <w:szCs w:val="44"/>
          <w:u w:val="single"/>
        </w:rPr>
        <w:t>Церковь Димитрия Солунского</w:t>
      </w:r>
    </w:p>
    <w:p w:rsidR="00DE1087" w:rsidRDefault="00DE1087" w:rsidP="00DE1087">
      <w:pPr>
        <w:jc w:val="both"/>
        <w:rPr>
          <w:i/>
          <w:sz w:val="40"/>
          <w:szCs w:val="40"/>
        </w:rPr>
      </w:pPr>
      <w:r w:rsidRPr="00DE1087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4160012"/>
            <wp:effectExtent l="0" t="0" r="3175" b="0"/>
            <wp:docPr id="12" name="Рисунок 12" descr="http://www.russian-goldenring.ru/UserImages/026b2c365c35e8d5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ssian-goldenring.ru/UserImages/026b2c365c35e8d5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Default="00DE1087" w:rsidP="00DE1087">
      <w:pPr>
        <w:jc w:val="both"/>
        <w:rPr>
          <w:i/>
          <w:sz w:val="36"/>
          <w:szCs w:val="36"/>
        </w:rPr>
      </w:pPr>
      <w:r w:rsidRPr="00DE1087">
        <w:rPr>
          <w:i/>
          <w:sz w:val="36"/>
          <w:szCs w:val="36"/>
        </w:rPr>
        <w:lastRenderedPageBreak/>
        <w:t>Первые упоминания о церкви св. Дмитрия Солунского относятся к 1646 г. В 1731 г. на месте более древней срубили новую, своими формами повторявшую предшественницу. В 1901 г. на том же месте возвели еще одну церковь, установив ее на каменном фундаменте. Внешне она напоминает крестьянскую избу. Клеть собственно церкви под двухскатной кровлей выделяется повышенным объемом и главкой-луковицей, врезанной в конек. С востока к ней примыкает пятигранный пониженный объем апсиды, с запада - трапезная с сенями под общей кровлей. Декоративное крылечко на двух резных столбах и резьба причелин кровли оживляют постройку.</w:t>
      </w:r>
    </w:p>
    <w:p w:rsidR="00DE1087" w:rsidRDefault="00DE1087" w:rsidP="00267B4E">
      <w:pPr>
        <w:jc w:val="both"/>
        <w:outlineLvl w:val="0"/>
        <w:rPr>
          <w:b/>
          <w:i/>
          <w:color w:val="1F497D" w:themeColor="text2"/>
          <w:sz w:val="48"/>
          <w:szCs w:val="48"/>
          <w:u w:val="single"/>
        </w:rPr>
      </w:pPr>
      <w:r>
        <w:rPr>
          <w:i/>
          <w:sz w:val="36"/>
          <w:szCs w:val="36"/>
        </w:rPr>
        <w:t xml:space="preserve">                      </w:t>
      </w:r>
      <w:r w:rsidRPr="00DE1087">
        <w:rPr>
          <w:b/>
          <w:i/>
          <w:color w:val="1F497D" w:themeColor="text2"/>
          <w:sz w:val="48"/>
          <w:szCs w:val="48"/>
          <w:u w:val="single"/>
        </w:rPr>
        <w:t>Староладожский канал</w:t>
      </w:r>
    </w:p>
    <w:p w:rsidR="00DE1087" w:rsidRDefault="00DE1087" w:rsidP="00DE1087">
      <w:pPr>
        <w:jc w:val="both"/>
        <w:rPr>
          <w:b/>
          <w:i/>
          <w:sz w:val="48"/>
          <w:szCs w:val="48"/>
          <w:u w:val="single"/>
        </w:rPr>
      </w:pPr>
      <w:r w:rsidRPr="00DE1087">
        <w:rPr>
          <w:b/>
          <w:i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>
            <wp:extent cx="5940425" cy="4450618"/>
            <wp:effectExtent l="0" t="0" r="3175" b="7620"/>
            <wp:docPr id="13" name="Рисунок 13" descr="http://www.russian-goldenring.ru/UserImages/1784677052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ussian-goldenring.ru/UserImages/1784677052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P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t>Староладожский канал (канал Императора Петра Великого) построен по инициативе царя-реформатора Петра Первого. Имеет протяженность около 117 км.</w:t>
      </w:r>
    </w:p>
    <w:p w:rsid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t xml:space="preserve">     В 1861-1866 годах вдоль берегов Ладожского озера рядом с каналом Императора Петра Великого (по причине его обмеления) был прорыт новый грандиозный безшлюзовый канал протяженностью около 110 км, получивший имя Императора Александра II Освободителя. Открытие и освящение канала, созданного всего за 5 лет, состоялось 1 сентября 1866 года. Этот канал в настоящее время носит название Новоладожского.</w:t>
      </w:r>
    </w:p>
    <w:p w:rsidR="00DE1087" w:rsidRDefault="00DE1087" w:rsidP="00DE1087">
      <w:pPr>
        <w:jc w:val="both"/>
        <w:rPr>
          <w:sz w:val="32"/>
          <w:szCs w:val="32"/>
        </w:rPr>
      </w:pPr>
    </w:p>
    <w:p w:rsidR="00DE1087" w:rsidRDefault="00DE1087" w:rsidP="00DE1087">
      <w:pPr>
        <w:jc w:val="both"/>
        <w:rPr>
          <w:sz w:val="32"/>
          <w:szCs w:val="32"/>
        </w:rPr>
      </w:pPr>
    </w:p>
    <w:p w:rsidR="00DE1087" w:rsidRDefault="00DE1087" w:rsidP="00267B4E">
      <w:pPr>
        <w:jc w:val="both"/>
        <w:outlineLvl w:val="0"/>
        <w:rPr>
          <w:b/>
          <w:i/>
          <w:color w:val="1F497D" w:themeColor="text2"/>
          <w:sz w:val="44"/>
          <w:szCs w:val="44"/>
          <w:u w:val="single"/>
        </w:rPr>
      </w:pPr>
      <w:bookmarkStart w:id="0" w:name="_GoBack"/>
      <w:bookmarkEnd w:id="0"/>
      <w:r>
        <w:rPr>
          <w:sz w:val="32"/>
          <w:szCs w:val="32"/>
        </w:rPr>
        <w:t xml:space="preserve">                                   </w:t>
      </w:r>
      <w:r w:rsidRPr="00DE1087">
        <w:rPr>
          <w:b/>
          <w:i/>
          <w:color w:val="1F497D" w:themeColor="text2"/>
          <w:sz w:val="44"/>
          <w:szCs w:val="44"/>
          <w:u w:val="single"/>
        </w:rPr>
        <w:t>Река Волхов</w:t>
      </w:r>
    </w:p>
    <w:p w:rsidR="00DE1087" w:rsidRDefault="00DE1087" w:rsidP="00DE1087">
      <w:pPr>
        <w:jc w:val="both"/>
        <w:rPr>
          <w:b/>
          <w:i/>
          <w:sz w:val="44"/>
          <w:szCs w:val="44"/>
          <w:u w:val="single"/>
        </w:rPr>
      </w:pPr>
      <w:r w:rsidRPr="00DE1087">
        <w:rPr>
          <w:b/>
          <w:i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5427023" cy="3811979"/>
            <wp:effectExtent l="0" t="0" r="2540" b="0"/>
            <wp:docPr id="14" name="Рисунок 14" descr="http://www.russian-goldenring.ru/UserImages/510619247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ussian-goldenring.ru/UserImages/510619247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mv="urn:schemas-microsoft-com:mac:vml" xmlns:mo="http://schemas.microsoft.com/office/mac/office/2008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18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87" w:rsidRP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t>Во́лхов — река на северо-западе Европейской части России, в Новгородской и Ленинградской областях.</w:t>
      </w:r>
    </w:p>
    <w:p w:rsidR="00DE1087" w:rsidRP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t xml:space="preserve">     Единственная река, вытекающая из озера Ильмень. Волхов протекает по Приильменской низменности, впадает в Ладожское озеро. Длина 224 км, площадь бассейна 80,2 тыс. км2.</w:t>
      </w:r>
    </w:p>
    <w:p w:rsidR="00DE1087" w:rsidRP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lastRenderedPageBreak/>
        <w:t xml:space="preserve">     По легенде о скифских князьях Словене и Русе (Сказание о Словене и Русе и городе Словенске), река названа по имени старшего сына Словена — Волхова. Самое созвучное с названием реки слово «волхв» трактуется словарём Даля как «мудрец», «звездочёт», «астролог», «волшебник».</w:t>
      </w:r>
    </w:p>
    <w:p w:rsidR="00DE1087" w:rsidRP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t xml:space="preserve">     Волхов известен также, как часть «Пути из варяг в греки».</w:t>
      </w:r>
    </w:p>
    <w:p w:rsidR="00DE1087" w:rsidRDefault="00DE1087" w:rsidP="00DE1087">
      <w:pPr>
        <w:jc w:val="both"/>
        <w:rPr>
          <w:sz w:val="32"/>
          <w:szCs w:val="32"/>
        </w:rPr>
      </w:pPr>
      <w:r w:rsidRPr="00DE1087">
        <w:rPr>
          <w:sz w:val="32"/>
          <w:szCs w:val="32"/>
        </w:rPr>
        <w:t xml:space="preserve">     В летописи неднократно указывалось на то, что Волхов может течь «на възводье», то есть вспять. Это связано с подпором течения Волхова водами притоков при низком уровне воды в Ильмене.</w:t>
      </w:r>
    </w:p>
    <w:p w:rsidR="00DE1087" w:rsidRDefault="00DE1087" w:rsidP="00DE1087">
      <w:pPr>
        <w:jc w:val="both"/>
        <w:rPr>
          <w:sz w:val="32"/>
          <w:szCs w:val="32"/>
        </w:rPr>
      </w:pPr>
    </w:p>
    <w:p w:rsidR="00DE1087" w:rsidRDefault="00DE1087" w:rsidP="00DE1087">
      <w:pPr>
        <w:jc w:val="both"/>
        <w:rPr>
          <w:sz w:val="32"/>
          <w:szCs w:val="32"/>
        </w:rPr>
      </w:pPr>
    </w:p>
    <w:p w:rsidR="00DE1087" w:rsidRDefault="00DE1087" w:rsidP="00DE1087">
      <w:pPr>
        <w:jc w:val="both"/>
        <w:rPr>
          <w:color w:val="FF0000"/>
          <w:sz w:val="144"/>
          <w:szCs w:val="144"/>
        </w:rPr>
      </w:pPr>
    </w:p>
    <w:p w:rsidR="00DE1087" w:rsidRDefault="00DE1087" w:rsidP="00267B4E">
      <w:pPr>
        <w:jc w:val="both"/>
        <w:outlineLvl w:val="0"/>
        <w:rPr>
          <w:color w:val="FF0000"/>
          <w:sz w:val="144"/>
          <w:szCs w:val="144"/>
        </w:rPr>
      </w:pPr>
      <w:r>
        <w:rPr>
          <w:color w:val="FF0000"/>
          <w:sz w:val="144"/>
          <w:szCs w:val="144"/>
        </w:rPr>
        <w:t xml:space="preserve">   </w:t>
      </w:r>
    </w:p>
    <w:p w:rsidR="00DE1087" w:rsidRPr="00DE1087" w:rsidRDefault="00DE1087" w:rsidP="00267B4E">
      <w:pPr>
        <w:jc w:val="both"/>
        <w:outlineLvl w:val="0"/>
        <w:rPr>
          <w:color w:val="FF0000"/>
          <w:sz w:val="144"/>
          <w:szCs w:val="144"/>
        </w:rPr>
      </w:pPr>
    </w:p>
    <w:sectPr w:rsidR="00DE1087" w:rsidRPr="00DE1087" w:rsidSect="007446D0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oNotTrackMoves/>
  <w:defaultTabStop w:val="708"/>
  <w:drawingGridHorizontalSpacing w:val="110"/>
  <w:displayHorizontalDrawingGridEvery w:val="2"/>
  <w:characterSpacingControl w:val="doNotCompress"/>
  <w:compat/>
  <w:rsids>
    <w:rsidRoot w:val="008728CD"/>
    <w:rsid w:val="00003B23"/>
    <w:rsid w:val="000819BB"/>
    <w:rsid w:val="00150584"/>
    <w:rsid w:val="001516DE"/>
    <w:rsid w:val="001861E8"/>
    <w:rsid w:val="001C03D0"/>
    <w:rsid w:val="00267B4E"/>
    <w:rsid w:val="002F33CB"/>
    <w:rsid w:val="003B2FBE"/>
    <w:rsid w:val="003C3766"/>
    <w:rsid w:val="0042736D"/>
    <w:rsid w:val="00437C2E"/>
    <w:rsid w:val="00452C06"/>
    <w:rsid w:val="004E2EE1"/>
    <w:rsid w:val="00502911"/>
    <w:rsid w:val="006A25E4"/>
    <w:rsid w:val="00703454"/>
    <w:rsid w:val="007446D0"/>
    <w:rsid w:val="00761F5A"/>
    <w:rsid w:val="007C69B1"/>
    <w:rsid w:val="008728CD"/>
    <w:rsid w:val="00A45FD3"/>
    <w:rsid w:val="00A83D52"/>
    <w:rsid w:val="00AC307F"/>
    <w:rsid w:val="00B80448"/>
    <w:rsid w:val="00BD31B3"/>
    <w:rsid w:val="00C02ADA"/>
    <w:rsid w:val="00C06AD6"/>
    <w:rsid w:val="00CD6760"/>
    <w:rsid w:val="00DE1087"/>
    <w:rsid w:val="00E66F35"/>
    <w:rsid w:val="00EB101C"/>
    <w:rsid w:val="00ED7347"/>
    <w:rsid w:val="00F86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8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73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505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1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8C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73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505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7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6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37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9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24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40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482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49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11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872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1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9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9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70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0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07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6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1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685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684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249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18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upload.wikimedia.org/wikipedia/commons/b/b0/Kurgan1.jpg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upload.wikimedia.org/wikipedia/ru/d/dd/Nikola-monast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http://upload.wikimedia.org/wikipedia/commons/7/7b/Staraya_Ladoga_Church.JPG" TargetMode="External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Полякова</dc:creator>
  <cp:keywords/>
  <dc:description/>
  <cp:lastModifiedBy>GEO</cp:lastModifiedBy>
  <cp:revision>10</cp:revision>
  <dcterms:created xsi:type="dcterms:W3CDTF">2012-04-15T16:30:00Z</dcterms:created>
  <dcterms:modified xsi:type="dcterms:W3CDTF">2013-09-14T09:21:00Z</dcterms:modified>
</cp:coreProperties>
</file>