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9F" w:rsidRPr="00175EB8" w:rsidRDefault="00937E9F" w:rsidP="00937E9F">
      <w:pPr>
        <w:pStyle w:val="1"/>
        <w:jc w:val="center"/>
        <w:rPr>
          <w:color w:val="000000"/>
          <w:sz w:val="32"/>
          <w:szCs w:val="32"/>
        </w:rPr>
      </w:pPr>
      <w:r w:rsidRPr="00175EB8">
        <w:rPr>
          <w:color w:val="000000"/>
          <w:sz w:val="32"/>
          <w:szCs w:val="32"/>
        </w:rPr>
        <w:t>СОДЕРЖАНИЕ</w:t>
      </w:r>
    </w:p>
    <w:p w:rsidR="00937E9F" w:rsidRPr="00175EB8" w:rsidRDefault="00937E9F" w:rsidP="00937E9F">
      <w:pPr>
        <w:pStyle w:val="1"/>
        <w:jc w:val="center"/>
        <w:rPr>
          <w:color w:val="000000"/>
          <w:sz w:val="32"/>
          <w:szCs w:val="32"/>
        </w:rPr>
      </w:pPr>
    </w:p>
    <w:p w:rsidR="00937E9F" w:rsidRPr="00175EB8" w:rsidRDefault="00937E9F" w:rsidP="00937E9F">
      <w:pPr>
        <w:jc w:val="center"/>
        <w:rPr>
          <w:b/>
          <w:bCs/>
          <w:color w:val="000000"/>
        </w:rPr>
      </w:pPr>
    </w:p>
    <w:p w:rsidR="00937E9F" w:rsidRPr="00175EB8" w:rsidRDefault="00937E9F" w:rsidP="00937E9F">
      <w:pPr>
        <w:jc w:val="center"/>
        <w:rPr>
          <w:b/>
          <w:bCs/>
          <w:color w:val="000000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>- Пояснительная записка.                                                                                   Стр.3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>- Основное содержание.                                                                                     Стр.</w:t>
      </w:r>
      <w:r w:rsidR="00644251">
        <w:rPr>
          <w:rFonts w:ascii="Times New Roman" w:hAnsi="Times New Roman"/>
          <w:color w:val="000000"/>
          <w:sz w:val="24"/>
          <w:szCs w:val="24"/>
        </w:rPr>
        <w:t>4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937E9F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- Требования к уровню подготовки </w:t>
      </w:r>
      <w:proofErr w:type="gramStart"/>
      <w:r w:rsidRPr="00175EB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75EB8">
        <w:rPr>
          <w:rFonts w:ascii="Times New Roman" w:hAnsi="Times New Roman"/>
          <w:color w:val="000000"/>
          <w:sz w:val="24"/>
          <w:szCs w:val="24"/>
        </w:rPr>
        <w:t>.                                         Стр.</w:t>
      </w:r>
      <w:r w:rsidR="00644251">
        <w:rPr>
          <w:rFonts w:ascii="Times New Roman" w:hAnsi="Times New Roman"/>
          <w:color w:val="000000"/>
          <w:sz w:val="24"/>
          <w:szCs w:val="24"/>
        </w:rPr>
        <w:t>8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8549C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- Календарно-тематическое планирование.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75EB8">
        <w:rPr>
          <w:rFonts w:ascii="Times New Roman" w:hAnsi="Times New Roman"/>
          <w:color w:val="000000"/>
          <w:sz w:val="24"/>
          <w:szCs w:val="24"/>
        </w:rPr>
        <w:t>Стр.1</w:t>
      </w:r>
      <w:r w:rsidR="00644251">
        <w:rPr>
          <w:rFonts w:ascii="Times New Roman" w:hAnsi="Times New Roman"/>
          <w:color w:val="000000"/>
          <w:sz w:val="24"/>
          <w:szCs w:val="24"/>
        </w:rPr>
        <w:t>2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Перечень методического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обеспечеения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5EB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75EB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175EB8">
        <w:rPr>
          <w:rFonts w:ascii="Times New Roman" w:hAnsi="Times New Roman"/>
          <w:color w:val="000000"/>
          <w:sz w:val="24"/>
          <w:szCs w:val="24"/>
        </w:rPr>
        <w:t>Стр.1</w:t>
      </w:r>
      <w:r w:rsidR="00644251">
        <w:rPr>
          <w:rFonts w:ascii="Times New Roman" w:hAnsi="Times New Roman"/>
          <w:color w:val="000000"/>
          <w:sz w:val="24"/>
          <w:szCs w:val="24"/>
        </w:rPr>
        <w:t>8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>- Материально-техническое оснащение учебного процесса</w:t>
      </w:r>
    </w:p>
    <w:p w:rsidR="00937E9F" w:rsidRPr="00175EB8" w:rsidRDefault="00937E9F" w:rsidP="00937E9F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5EB8">
        <w:rPr>
          <w:rFonts w:ascii="Times New Roman" w:hAnsi="Times New Roman"/>
          <w:color w:val="000000"/>
          <w:sz w:val="24"/>
          <w:szCs w:val="24"/>
        </w:rPr>
        <w:t xml:space="preserve">  по «физической культуре».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75EB8">
        <w:rPr>
          <w:rFonts w:ascii="Times New Roman" w:hAnsi="Times New Roman"/>
          <w:color w:val="000000"/>
          <w:sz w:val="24"/>
          <w:szCs w:val="24"/>
        </w:rPr>
        <w:t>Стр.</w:t>
      </w:r>
      <w:r w:rsidR="00D53C47">
        <w:rPr>
          <w:rFonts w:ascii="Times New Roman" w:hAnsi="Times New Roman"/>
          <w:color w:val="000000"/>
          <w:sz w:val="24"/>
          <w:szCs w:val="24"/>
        </w:rPr>
        <w:t>1</w:t>
      </w:r>
      <w:r w:rsidR="00644251">
        <w:rPr>
          <w:rFonts w:ascii="Times New Roman" w:hAnsi="Times New Roman"/>
          <w:color w:val="000000"/>
          <w:sz w:val="24"/>
          <w:szCs w:val="24"/>
        </w:rPr>
        <w:t>9</w:t>
      </w:r>
    </w:p>
    <w:p w:rsidR="00937E9F" w:rsidRPr="00175EB8" w:rsidRDefault="00937E9F" w:rsidP="00937E9F">
      <w:pPr>
        <w:jc w:val="both"/>
        <w:rPr>
          <w:color w:val="1F497D"/>
        </w:rPr>
      </w:pPr>
    </w:p>
    <w:p w:rsidR="00937E9F" w:rsidRPr="00175EB8" w:rsidRDefault="00937E9F" w:rsidP="00937E9F">
      <w:pPr>
        <w:pStyle w:val="c2"/>
        <w:jc w:val="center"/>
        <w:rPr>
          <w:b/>
          <w:sz w:val="28"/>
          <w:szCs w:val="28"/>
        </w:rPr>
      </w:pPr>
    </w:p>
    <w:p w:rsidR="00937E9F" w:rsidRPr="00175EB8" w:rsidRDefault="00937E9F" w:rsidP="00937E9F">
      <w:pPr>
        <w:pStyle w:val="c2"/>
        <w:jc w:val="center"/>
        <w:rPr>
          <w:b/>
          <w:sz w:val="28"/>
          <w:szCs w:val="28"/>
        </w:rPr>
      </w:pPr>
    </w:p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4E37" w:rsidRPr="00AD630C" w:rsidRDefault="007A4E37" w:rsidP="0052151E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D630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Пояснительная записка</w:t>
      </w:r>
    </w:p>
    <w:p w:rsidR="007A4E37" w:rsidRPr="004C2DD8" w:rsidRDefault="007A4E37" w:rsidP="0052151E">
      <w:pPr>
        <w:pStyle w:val="c2"/>
        <w:spacing w:before="0" w:beforeAutospacing="0" w:after="0" w:afterAutospacing="0" w:line="360" w:lineRule="auto"/>
        <w:jc w:val="both"/>
      </w:pPr>
      <w:r w:rsidRPr="00B11EB8">
        <w:t xml:space="preserve"> </w:t>
      </w:r>
      <w:r>
        <w:t xml:space="preserve">         </w:t>
      </w:r>
      <w:r w:rsidRPr="004C2DD8">
        <w:t xml:space="preserve">Настоящая программа составлена в соответствии с образовательной программой МБОУ «Видновский художественно-технический лицей», Ленинского муниципального района Московской области. Данная рабочая программа составлена на основе авторской программы по физической культуре доктора педагогических наук В.И.Ляха и кандидата педагогических наук </w:t>
      </w:r>
      <w:proofErr w:type="spellStart"/>
      <w:r w:rsidRPr="004C2DD8">
        <w:t>А.А.Зданевича</w:t>
      </w:r>
      <w:proofErr w:type="spellEnd"/>
      <w:r w:rsidRPr="004C2DD8">
        <w:t xml:space="preserve"> и рассчитана на 3 часа в неделю. При составлении рабочей программы учитывались особенности возрастного развития, пожелания детей и запросы их родителей. Программа составлена с учетом материально-технического обеспечения физкультурно-спортивной базы образовательного учреждения, традиций школы, климатических особенностей и обычаев региона.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C2DD8">
        <w:rPr>
          <w:rFonts w:ascii="Times New Roman" w:hAnsi="Times New Roman"/>
          <w:sz w:val="24"/>
          <w:szCs w:val="24"/>
        </w:rPr>
        <w:t xml:space="preserve">Целью физического воспитания в школе является содействие гармоничному развитию личности посредством формирования личной физической культуры. Воспитание качеств личности, необходимых для реализации неисчерпаемого индивидуального потенциала заложенного природой. Духовно-нравственное воспитание на основе возрождения культуры и быта русского народа. Сохранение и укрепление здоровья </w:t>
      </w:r>
      <w:proofErr w:type="gramStart"/>
      <w:r w:rsidRPr="004C2D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2DD8">
        <w:rPr>
          <w:rFonts w:ascii="Times New Roman" w:hAnsi="Times New Roman"/>
          <w:sz w:val="24"/>
          <w:szCs w:val="24"/>
        </w:rPr>
        <w:t>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Достижение поставленных целей обеспечивается решением следующих основных задач: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обучить жизненно важным двигательным умениям и навыкам;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сформировать потребность в здоровом образе жизни и бережном отношении к своему здоровью;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добиться высокого уровня качества знаний в области физической культуры;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воспитать оптимальный уровень координационных и кондиционных способностей;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добиться снижения заболеваемости;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>воспитывать нравственные и волевые качества через понимание неотделимости человека от природы и на основе культурных традиций русского народа.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 xml:space="preserve">Содержание программного материала отражает авторская комплексная программа по физическому воспитанию для 1-11 классов д.п.н. В.И.Ляха и к.п.н. </w:t>
      </w:r>
      <w:proofErr w:type="spellStart"/>
      <w:r w:rsidRPr="004C2DD8">
        <w:rPr>
          <w:rFonts w:ascii="Times New Roman" w:hAnsi="Times New Roman"/>
          <w:sz w:val="24"/>
          <w:szCs w:val="24"/>
        </w:rPr>
        <w:t>А.А.Зданевича</w:t>
      </w:r>
      <w:proofErr w:type="spellEnd"/>
      <w:r w:rsidRPr="004C2DD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C2DD8">
        <w:rPr>
          <w:rFonts w:ascii="Times New Roman" w:hAnsi="Times New Roman"/>
          <w:sz w:val="24"/>
          <w:szCs w:val="24"/>
        </w:rPr>
        <w:t>по</w:t>
      </w:r>
      <w:proofErr w:type="gramEnd"/>
      <w:r w:rsidRPr="004C2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DD8">
        <w:rPr>
          <w:rFonts w:ascii="Times New Roman" w:hAnsi="Times New Roman"/>
          <w:sz w:val="24"/>
          <w:szCs w:val="24"/>
        </w:rPr>
        <w:t>которой</w:t>
      </w:r>
      <w:proofErr w:type="gramEnd"/>
      <w:r w:rsidRPr="004C2DD8">
        <w:rPr>
          <w:rFonts w:ascii="Times New Roman" w:hAnsi="Times New Roman"/>
          <w:sz w:val="24"/>
          <w:szCs w:val="24"/>
        </w:rPr>
        <w:t>, мною составлено календарно-тематическое планирование для 7</w:t>
      </w:r>
      <w:r>
        <w:rPr>
          <w:rFonts w:ascii="Times New Roman" w:hAnsi="Times New Roman"/>
          <w:sz w:val="24"/>
          <w:szCs w:val="24"/>
        </w:rPr>
        <w:t>-Б</w:t>
      </w:r>
      <w:r w:rsidRPr="004C2DD8">
        <w:rPr>
          <w:rFonts w:ascii="Times New Roman" w:hAnsi="Times New Roman"/>
          <w:sz w:val="24"/>
          <w:szCs w:val="24"/>
        </w:rPr>
        <w:t xml:space="preserve"> класса. </w:t>
      </w:r>
      <w:r>
        <w:rPr>
          <w:rFonts w:ascii="Times New Roman" w:hAnsi="Times New Roman"/>
          <w:sz w:val="24"/>
          <w:szCs w:val="24"/>
        </w:rPr>
        <w:t xml:space="preserve">Применяемые </w:t>
      </w:r>
      <w:r w:rsidRPr="004C2DD8">
        <w:rPr>
          <w:rFonts w:ascii="Times New Roman" w:hAnsi="Times New Roman"/>
          <w:sz w:val="24"/>
          <w:szCs w:val="24"/>
        </w:rPr>
        <w:t>различные педагогические технологии и  методические приемы составляют основу личностно-ориентированного и дифференцированного подхода в обучении.</w:t>
      </w:r>
    </w:p>
    <w:p w:rsidR="007A4E37" w:rsidRPr="00AD630C" w:rsidRDefault="007A4E37" w:rsidP="0052151E">
      <w:pPr>
        <w:pStyle w:val="1"/>
        <w:spacing w:before="0" w:line="360" w:lineRule="auto"/>
        <w:jc w:val="both"/>
        <w:rPr>
          <w:color w:val="000000"/>
          <w:sz w:val="28"/>
          <w:szCs w:val="28"/>
        </w:rPr>
      </w:pPr>
      <w:r w:rsidRPr="00AD630C">
        <w:rPr>
          <w:color w:val="000000"/>
          <w:sz w:val="28"/>
          <w:szCs w:val="28"/>
        </w:rPr>
        <w:lastRenderedPageBreak/>
        <w:t>2.Основное содержание</w:t>
      </w:r>
    </w:p>
    <w:p w:rsidR="007A4E37" w:rsidRPr="004C2DD8" w:rsidRDefault="007A4E37" w:rsidP="00521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F497D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     Содержание программного материала  состоит из двух основных частей: базовой и вариативной (дифференцированной).  Базовый компонент составляет основу общегосударственного стандарта общеобразовательной подготовки в сфере физической культуры. Для освоения базовых основ физической культуры, отведено </w:t>
      </w:r>
      <w:r>
        <w:rPr>
          <w:rFonts w:ascii="Times New Roman" w:hAnsi="Times New Roman"/>
          <w:color w:val="000000"/>
          <w:sz w:val="24"/>
          <w:szCs w:val="24"/>
        </w:rPr>
        <w:t>81 час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, на вариативную часть – </w:t>
      </w:r>
      <w:r>
        <w:rPr>
          <w:rFonts w:ascii="Times New Roman" w:hAnsi="Times New Roman"/>
          <w:color w:val="000000"/>
          <w:sz w:val="24"/>
          <w:szCs w:val="24"/>
        </w:rPr>
        <w:t>21 час</w:t>
      </w:r>
      <w:r w:rsidRPr="004C2DD8">
        <w:rPr>
          <w:rFonts w:ascii="Times New Roman" w:hAnsi="Times New Roman"/>
          <w:color w:val="000000"/>
          <w:sz w:val="24"/>
          <w:szCs w:val="24"/>
        </w:rPr>
        <w:t>.  Программный материал по физической культуре в базовой части состоит из двух разделов: теоретической части «Основы знаний о физической культуре»  и практической части «Двигательные умения, навыки и способности». Программный материал по  разделу: «Основы знаний о физической культуре  — осваивается в каждой четверти на первых уроках по 8-10 минут,  в течение четверти по ходу урока по 3-5 минут.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Содержание раздела </w:t>
      </w:r>
      <w:r w:rsidRPr="004C2DD8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</w:rPr>
        <w:t>практической части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включает основные базовые виды программного материала  – «Спортивные игры», «Гимнастика с основами акробатики», «Легкая атлетика», «Лыжная подготовка».  При выборе материала вариативной части предпочтение отдано плаванью,  имеющее  большое прикладное значение.  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Содержание и организационно-методические особенности построения урока физической культуры с обучающимися основной, подготовительной и специальной медицинской группы "А".</w:t>
      </w:r>
    </w:p>
    <w:p w:rsidR="007A4E37" w:rsidRPr="004C2DD8" w:rsidRDefault="007A4E37" w:rsidP="0052151E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основной группы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 разрешаются занятия в полном объеме по учебной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программе физического воспитания, подготовка и сдача тестов и индивидуальной физической подготовленности. Им рекомендуются занятия видом спорта в спортивных кружках и секциях, группах ДЮСШ и ДЮКФП с подготовкой и участием в спортивных соревнованиях, турнирах, спартакиадах, спортивных праздниках и т.п.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подготовительной группы</w:t>
      </w:r>
      <w:r w:rsidRPr="004C2DD8">
        <w:rPr>
          <w:rFonts w:ascii="Times New Roman" w:hAnsi="Times New Roman"/>
          <w:color w:val="000000"/>
          <w:sz w:val="24"/>
          <w:szCs w:val="24"/>
        </w:rPr>
        <w:t xml:space="preserve">  разрешаются занятия физическими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упражнениями по общей программе, но при этом требуется соблюдение ряда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ограничений и специальных методических правил, в частности, им противопоказаны большие объемы физических нагрузок с высокой интенсивностью.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Каждый урок включает подготовительную, основную и заключительную части. </w:t>
      </w:r>
      <w:proofErr w:type="gramStart"/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занятий обучающихся </w:t>
      </w:r>
      <w:r w:rsidRPr="004C2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специальной медицинской группы «А»</w:t>
      </w:r>
      <w:r w:rsidRPr="004C2DD8">
        <w:rPr>
          <w:rFonts w:ascii="Times New Roman" w:hAnsi="Times New Roman" w:cs="Times New Roman"/>
          <w:color w:val="000000"/>
          <w:sz w:val="24"/>
          <w:szCs w:val="24"/>
        </w:rPr>
        <w:t>, в отличие от урока физической культуры обучающихся основной медицинской группы,  продолжительность подготовительной и заключительной частей увеличивается, а основной - сокращается.</w:t>
      </w:r>
      <w:proofErr w:type="gramEnd"/>
      <w:r w:rsidRPr="004C2DD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 упражнения подбираются индивидуально в соответствии с показаниями и противопоказаниями при конкретных заболеваниях.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Упражнения подбираются в зависимости от изучаемого раздела учебной программы и состояния здоровья </w:t>
      </w:r>
      <w:proofErr w:type="gramStart"/>
      <w:r w:rsidRPr="004C2DD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2DD8">
        <w:rPr>
          <w:rFonts w:ascii="Times New Roman" w:hAnsi="Times New Roman" w:cs="Times New Roman"/>
          <w:color w:val="000000"/>
          <w:sz w:val="24"/>
          <w:szCs w:val="24"/>
        </w:rPr>
        <w:t>. В основной части урока используются общеразвивающие и корригирующие упражнения, упражнения с предметами, метания, упражнения в равновесии, подвижные и спортивные игры малой интенсивности. На  уроке физической культуры  выполняются комплексы физических упражнений оздоровительной и корригирующей гимнастики с увеличением от урока к уроку количества повторений каждого упражнения от 4 до 12 раз, способствуя длительному поддержанию высокого уровня деятельности органов дыхания и кровообращения. Комплексы физических упражнений  содержат не менее 20 упражнений в следующем соотношении: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общеразвивающие упражнения - 50%;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упражнения, направленные на профилактику и коррекцию нарушений опорно-двигательного аппарата, - 30%;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упражнения, направленные на профилактику и коррекцию нарушений органов зрения, - 10%;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дыхательные упражнения - 10%.</w:t>
      </w:r>
    </w:p>
    <w:p w:rsidR="007A4E37" w:rsidRPr="004C2DD8" w:rsidRDefault="007A4E37" w:rsidP="005215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DD8">
        <w:rPr>
          <w:rFonts w:ascii="Times New Roman" w:hAnsi="Times New Roman" w:cs="Times New Roman"/>
          <w:color w:val="000000"/>
          <w:sz w:val="24"/>
          <w:szCs w:val="24"/>
        </w:rPr>
        <w:t>На уроках обучающиеся осваивают основные умения и навыки, входящие в программу по физической культуре, а также учатся использовать данные самоконтроля для оценки своего здоровья.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Работа с подгруппой «А»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Гипертоническая болезнь, заболевания сердечнососудистой системы.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Работа на велотренажере, общеразвивающие упражнения (ОРУ) для рук, ног, туловища на гимнастической стенке в чередовании с дыхательными упражнениями. Упражнения с предметами, короткие перебежки. Диафрагмальное дыхание. Продолжительность- 15-30 мин., темп спокойный, положительный эмоциональный фон; следить за ритмом дыхания. Контроль за ЧСС. Противопоказаны упражнения с задержкой дыхания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Заболевания органов дыхания.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ОРУ циклического характера с интенсивностью 60-75% от аэробной производительности, упражнения, способствующие усилению выдоха (наклоны, повороты), вдоха (нагибания, поднимание и опускание рук). Упражнения для мышц шеи, рук, груди и т.д. Диафрагмальное дыхание. Дренажные упражнения для максимального отхождения мокроты. Способствовать увеличению глубины и уменьшению частоты дыхания. Укреплять мышцы брюшного пресса. Расслабить плечевой пояс. Частая смена исходных положений.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Заболевания органов пищеварения (гастриты, колиты и др.)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lastRenderedPageBreak/>
        <w:t>ОРУ общеукрепляющего характера для мышц брюшного пресса, спины, дыхательные. Исходное положение - сидя, стоя, лежа (наклоны, повороты, сгибания, разведение, поднимание). Специальное грудное и брюшное дыхание. Работа на велотренажере (5-10 мин.) Укрепление мышц брюшного пресса, повышение внутрибрюшного давления.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Улучшение кровообращения в брюшной полости и в малом тазу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Заболевания суставов (артриты, артрозы, восстановительный период после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травм)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ОРУ статического и динамического характера в чередовании с дыхательными упражнениями; с предметами; у гимнастической стенки; упражнения на расслабление мышц. Упражнения с сопротивлением, с отягощением. Увеличить амплитуду движений в суставах, снизить жесткость мышц.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Сколиоз, остеохондроз (в период ремиссии).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Дыхательные упражнения статического характера (с дозированным сопротивлением в области груди, надувание резиновых шаров). Динамические дыхательные упражнения. Активные упражнения в положении лежа на спине и животе, в висе на гимнастической стенке. Симметричная тренировка. Специальная симметричная коррекция. Упражнения на группы мышц живота, спины, ягодиц, бедер. </w:t>
      </w:r>
      <w:proofErr w:type="spellStart"/>
      <w:r w:rsidRPr="004C2DD8">
        <w:rPr>
          <w:rFonts w:ascii="Times New Roman" w:hAnsi="Times New Roman"/>
          <w:color w:val="000000"/>
          <w:sz w:val="24"/>
          <w:szCs w:val="24"/>
        </w:rPr>
        <w:t>Стретчинг</w:t>
      </w:r>
      <w:proofErr w:type="spellEnd"/>
      <w:r w:rsidRPr="004C2DD8">
        <w:rPr>
          <w:rFonts w:ascii="Times New Roman" w:hAnsi="Times New Roman"/>
          <w:color w:val="000000"/>
          <w:sz w:val="24"/>
          <w:szCs w:val="24"/>
        </w:rPr>
        <w:t xml:space="preserve"> (растягивание). Релаксация. Показано плавание, кроме кроля. Улучшение деятельности сердечнососудистой и дыхательной системы. Цель - коррекция нервно-мышечного аппарата и создание уравновешенного мышечного корсета. Полное расслабление мышц. Противопоказаны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сотрясения (подскоки, прыжки, бег).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Глазная патология </w:t>
      </w:r>
      <w:proofErr w:type="gramStart"/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-м</w:t>
      </w:r>
      <w:proofErr w:type="gramEnd"/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иопия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 xml:space="preserve">Физические упражнения с учетом сниженной функции системы организма. Корригирующие упражнения, дыхательные, упражнения для мышц шеи и спины, </w:t>
      </w:r>
      <w:proofErr w:type="gramStart"/>
      <w:r w:rsidRPr="004C2DD8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 w:rsidRPr="004C2DD8">
        <w:rPr>
          <w:rFonts w:ascii="Times New Roman" w:hAnsi="Times New Roman"/>
          <w:color w:val="000000"/>
          <w:sz w:val="24"/>
          <w:szCs w:val="24"/>
        </w:rPr>
        <w:t xml:space="preserve"> системы. Специальные упражнения для наружных мышц глаза, цилиарной мышцы. Самомассаж глаз. Укрепление мышечной системы глаза, кровоснабжение тканей, цилиарной мышцы, склеры. Интенсивность специальных упражнений начинать с 2 раз, прибавляя по 1 разу, доводя до 6 раз. Повторять серию от 1 до 3 раз.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Ожирение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Ходьба, упражнения на тренажерах для ритмичного сокращения больших групп мышц. Аэробный режим нагрузки на велотренажере. Плавание, умеренный бег. Следить за результатом клинико-функциональных исследований, антропометрии.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Плоскостопие</w:t>
      </w:r>
    </w:p>
    <w:p w:rsidR="00D53C47" w:rsidRPr="0052151E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lastRenderedPageBreak/>
        <w:t>Упражнения для стопы, сгибание-разгибание, сведение-разведение. Ходьба по гимнастической палке, по песку. Укрепить голеностоп и рессорные функции стопы.</w:t>
      </w:r>
    </w:p>
    <w:p w:rsidR="007A4E37" w:rsidRPr="004C2DD8" w:rsidRDefault="007A4E37" w:rsidP="00D53C4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учебного времени на виды программного материала</w:t>
      </w:r>
    </w:p>
    <w:tbl>
      <w:tblPr>
        <w:tblpPr w:leftFromText="180" w:rightFromText="180" w:vertAnchor="page" w:horzAnchor="margin" w:tblpY="2433"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9834"/>
        <w:gridCol w:w="3190"/>
      </w:tblGrid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151E" w:rsidRPr="00B11EB8" w:rsidTr="0052151E">
        <w:trPr>
          <w:trHeight w:val="5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52151E" w:rsidRPr="00B11EB8" w:rsidTr="0052151E">
        <w:trPr>
          <w:trHeight w:val="9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1.1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C2DD8">
              <w:rPr>
                <w:b/>
                <w:sz w:val="28"/>
                <w:szCs w:val="28"/>
              </w:rPr>
              <w:t>Основы знаний о физической культуре и инструктаж по техники безопасности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C2DD8">
              <w:rPr>
                <w:b/>
                <w:sz w:val="28"/>
                <w:szCs w:val="28"/>
              </w:rPr>
              <w:t>В процессе  урока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1.2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1.3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18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единоборств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Лёгкая атлетика.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2151E" w:rsidRPr="00B11EB8" w:rsidTr="0052151E">
        <w:trPr>
          <w:trHeight w:val="5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sz w:val="28"/>
                <w:szCs w:val="28"/>
              </w:rPr>
              <w:t>2.1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Баскетбол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Лёгкая атлетика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2151E" w:rsidRPr="00B11EB8" w:rsidTr="0052151E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2151E" w:rsidRPr="00B11EB8" w:rsidTr="0052151E">
        <w:trPr>
          <w:trHeight w:val="588"/>
        </w:trPr>
        <w:tc>
          <w:tcPr>
            <w:tcW w:w="10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52151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1E" w:rsidRPr="004C2DD8" w:rsidRDefault="0052151E" w:rsidP="0018549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C2DD8">
              <w:rPr>
                <w:b/>
                <w:bCs/>
                <w:sz w:val="28"/>
                <w:szCs w:val="28"/>
              </w:rPr>
              <w:t>10</w:t>
            </w:r>
            <w:r w:rsidR="0018549C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137" w:rsidRDefault="00E62137" w:rsidP="00937E9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7E9F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Pr="00B11EB8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Default="00937E9F" w:rsidP="00937E9F">
      <w:pPr>
        <w:spacing w:line="240" w:lineRule="auto"/>
        <w:jc w:val="center"/>
        <w:rPr>
          <w:sz w:val="24"/>
          <w:szCs w:val="24"/>
        </w:rPr>
      </w:pPr>
    </w:p>
    <w:p w:rsidR="00937E9F" w:rsidRDefault="00937E9F" w:rsidP="00937E9F">
      <w:pPr>
        <w:spacing w:line="240" w:lineRule="auto"/>
        <w:rPr>
          <w:sz w:val="24"/>
          <w:szCs w:val="24"/>
        </w:rPr>
      </w:pPr>
    </w:p>
    <w:p w:rsidR="00937E9F" w:rsidRDefault="00937E9F" w:rsidP="00937E9F">
      <w:pPr>
        <w:spacing w:line="240" w:lineRule="auto"/>
        <w:rPr>
          <w:sz w:val="24"/>
          <w:szCs w:val="24"/>
        </w:rPr>
      </w:pPr>
    </w:p>
    <w:p w:rsidR="00937E9F" w:rsidRDefault="00937E9F" w:rsidP="00937E9F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</w:p>
    <w:p w:rsidR="007A4E37" w:rsidRPr="004C2DD8" w:rsidRDefault="007A4E37" w:rsidP="007A4E37">
      <w:pPr>
        <w:pStyle w:val="1"/>
        <w:spacing w:before="0"/>
        <w:jc w:val="center"/>
        <w:rPr>
          <w:color w:val="000000"/>
          <w:sz w:val="28"/>
          <w:szCs w:val="28"/>
        </w:rPr>
      </w:pPr>
      <w:r w:rsidRPr="004C2DD8">
        <w:rPr>
          <w:color w:val="000000"/>
          <w:sz w:val="28"/>
          <w:szCs w:val="28"/>
        </w:rPr>
        <w:t xml:space="preserve">3.Требования к уровню подготовки </w:t>
      </w:r>
      <w:proofErr w:type="gramStart"/>
      <w:r w:rsidRPr="004C2DD8">
        <w:rPr>
          <w:color w:val="000000"/>
          <w:sz w:val="28"/>
          <w:szCs w:val="28"/>
        </w:rPr>
        <w:t>обучающихся</w:t>
      </w:r>
      <w:proofErr w:type="gramEnd"/>
      <w:r w:rsidRPr="004C2DD8">
        <w:rPr>
          <w:color w:val="000000"/>
          <w:sz w:val="28"/>
          <w:szCs w:val="28"/>
        </w:rPr>
        <w:t xml:space="preserve"> 7  класса.</w:t>
      </w:r>
    </w:p>
    <w:p w:rsidR="007A4E37" w:rsidRPr="0019426D" w:rsidRDefault="007A4E37" w:rsidP="005215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426D">
        <w:rPr>
          <w:rFonts w:ascii="Times New Roman" w:hAnsi="Times New Roman"/>
          <w:b/>
          <w:sz w:val="24"/>
          <w:szCs w:val="24"/>
        </w:rPr>
        <w:t>Знать: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>основы истории развития физической культуры в России (в СССР).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/>
          <w:sz w:val="24"/>
          <w:szCs w:val="24"/>
        </w:rPr>
      </w:pPr>
      <w:r w:rsidRPr="004C2DD8">
        <w:rPr>
          <w:rStyle w:val="c1"/>
          <w:rFonts w:ascii="Times New Roman" w:hAnsi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proofErr w:type="spellStart"/>
      <w:r w:rsidRPr="004C2DD8">
        <w:rPr>
          <w:rStyle w:val="c1"/>
          <w:rFonts w:ascii="Times New Roman" w:hAnsi="Times New Roman"/>
          <w:sz w:val="24"/>
          <w:szCs w:val="24"/>
        </w:rPr>
        <w:t>психофункциональные</w:t>
      </w:r>
      <w:proofErr w:type="spellEnd"/>
      <w:r w:rsidRPr="004C2DD8">
        <w:rPr>
          <w:rStyle w:val="c1"/>
          <w:rFonts w:ascii="Times New Roman" w:hAnsi="Times New Roman"/>
          <w:sz w:val="24"/>
          <w:szCs w:val="24"/>
        </w:rPr>
        <w:t xml:space="preserve"> особенности собственного организма;</w:t>
      </w:r>
    </w:p>
    <w:p w:rsidR="007A4E37" w:rsidRPr="0019426D" w:rsidRDefault="007A4E37" w:rsidP="005215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426D">
        <w:rPr>
          <w:rFonts w:ascii="Times New Roman" w:hAnsi="Times New Roman"/>
          <w:b/>
          <w:sz w:val="24"/>
          <w:szCs w:val="24"/>
        </w:rPr>
        <w:t>Уметь: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4C2DD8">
        <w:rPr>
          <w:rStyle w:val="c0"/>
          <w:rFonts w:ascii="Times New Roman" w:hAnsi="Times New Roman"/>
          <w:sz w:val="24"/>
          <w:szCs w:val="24"/>
        </w:rPr>
        <w:t>со</w:t>
      </w:r>
      <w:proofErr w:type="gramEnd"/>
      <w:r w:rsidRPr="004C2DD8">
        <w:rPr>
          <w:rStyle w:val="c0"/>
          <w:rFonts w:ascii="Times New Roman" w:hAnsi="Times New Roman"/>
          <w:sz w:val="24"/>
          <w:szCs w:val="24"/>
        </w:rPr>
        <w:t xml:space="preserve"> взрослыми и сверстниками, владеть культурой общения;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0"/>
          <w:rFonts w:ascii="Times New Roman" w:hAnsi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1"/>
          <w:rFonts w:ascii="Times New Roman" w:hAnsi="Times New Roman"/>
          <w:sz w:val="24"/>
          <w:szCs w:val="24"/>
        </w:rPr>
      </w:pPr>
      <w:r w:rsidRPr="004C2DD8">
        <w:rPr>
          <w:rStyle w:val="c1"/>
          <w:rFonts w:ascii="Times New Roman" w:hAnsi="Times New Roman"/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A4E37" w:rsidRPr="004C2DD8" w:rsidRDefault="007A4E37" w:rsidP="0052151E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C2DD8">
        <w:rPr>
          <w:rStyle w:val="c1"/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A4E37" w:rsidRPr="004C2DD8" w:rsidRDefault="007A4E37" w:rsidP="005215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2DD8">
        <w:rPr>
          <w:rFonts w:ascii="Times New Roman" w:hAnsi="Times New Roman"/>
          <w:b/>
          <w:sz w:val="24"/>
          <w:szCs w:val="24"/>
        </w:rPr>
        <w:t xml:space="preserve">Демонстрировать:        </w:t>
      </w:r>
    </w:p>
    <w:p w:rsidR="007A4E37" w:rsidRPr="004C2DD8" w:rsidRDefault="007A4E37" w:rsidP="005215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2DD8">
        <w:rPr>
          <w:rFonts w:ascii="Times New Roman" w:hAnsi="Times New Roman"/>
          <w:b/>
          <w:sz w:val="24"/>
          <w:szCs w:val="24"/>
        </w:rPr>
        <w:t xml:space="preserve">            </w:t>
      </w:r>
      <w:r w:rsidRPr="004C2DD8">
        <w:rPr>
          <w:rFonts w:ascii="Times New Roman" w:hAnsi="Times New Roman"/>
          <w:b/>
          <w:iCs/>
          <w:sz w:val="24"/>
          <w:szCs w:val="24"/>
        </w:rPr>
        <w:t>В циклических и ациклических локомоциях:</w:t>
      </w:r>
      <w:r w:rsidRPr="004C2DD8">
        <w:rPr>
          <w:rFonts w:ascii="Times New Roman" w:hAnsi="Times New Roman"/>
          <w:iCs/>
          <w:sz w:val="24"/>
          <w:szCs w:val="24"/>
        </w:rPr>
        <w:t xml:space="preserve"> </w:t>
      </w:r>
      <w:r w:rsidRPr="004C2DD8">
        <w:rPr>
          <w:rFonts w:ascii="Times New Roman" w:hAnsi="Times New Roman"/>
          <w:sz w:val="24"/>
          <w:szCs w:val="24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100 м"/>
        </w:smartTagPr>
        <w:r w:rsidRPr="004C2DD8">
          <w:rPr>
            <w:rFonts w:ascii="Times New Roman" w:hAnsi="Times New Roman"/>
            <w:sz w:val="24"/>
            <w:szCs w:val="24"/>
          </w:rPr>
          <w:t>100 м</w:t>
        </w:r>
      </w:smartTag>
      <w:r w:rsidRPr="004C2DD8">
        <w:rPr>
          <w:rFonts w:ascii="Times New Roman" w:hAnsi="Times New Roman"/>
          <w:sz w:val="24"/>
          <w:szCs w:val="24"/>
        </w:rPr>
        <w:t xml:space="preserve"> из положения низкого  старта; в равномерном темпе бегать до 20 мин (мальчики), 15 мин (девочки); после быстрого разбега с 9-13 шагов совершать прыжок в длину; выполнять с 7-9 шагов разбега прыжок в высоту способном "перешагивание", проплывать </w:t>
      </w:r>
      <w:smartTag w:uri="urn:schemas-microsoft-com:office:smarttags" w:element="metricconverter">
        <w:smartTagPr>
          <w:attr w:name="ProductID" w:val="50 метров"/>
        </w:smartTagPr>
        <w:r w:rsidRPr="004C2DD8">
          <w:rPr>
            <w:rFonts w:ascii="Times New Roman" w:hAnsi="Times New Roman"/>
            <w:sz w:val="24"/>
            <w:szCs w:val="24"/>
          </w:rPr>
          <w:t>50 метров</w:t>
        </w:r>
      </w:smartTag>
      <w:r w:rsidRPr="004C2DD8">
        <w:rPr>
          <w:rFonts w:ascii="Times New Roman" w:hAnsi="Times New Roman"/>
          <w:sz w:val="24"/>
          <w:szCs w:val="24"/>
        </w:rPr>
        <w:t>.</w:t>
      </w:r>
    </w:p>
    <w:p w:rsidR="007A4E37" w:rsidRPr="004C2DD8" w:rsidRDefault="007A4E37" w:rsidP="0052151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b/>
          <w:iCs/>
          <w:sz w:val="24"/>
          <w:szCs w:val="24"/>
        </w:rPr>
        <w:t>В метаниях на дальность и на меткость:</w:t>
      </w:r>
      <w:r w:rsidRPr="004C2DD8">
        <w:rPr>
          <w:rFonts w:ascii="Times New Roman" w:hAnsi="Times New Roman"/>
          <w:iCs/>
          <w:sz w:val="24"/>
          <w:szCs w:val="24"/>
        </w:rPr>
        <w:t xml:space="preserve">  </w:t>
      </w:r>
      <w:r w:rsidRPr="004C2DD8">
        <w:rPr>
          <w:rFonts w:ascii="Times New Roman" w:hAnsi="Times New Roman"/>
          <w:sz w:val="24"/>
          <w:szCs w:val="24"/>
        </w:rPr>
        <w:t>метать малый мяч с  4-5 шагов разбега; метать малый мяч  в горизонтальную и вертикальную цели с расстояния 12-</w:t>
      </w:r>
      <w:smartTag w:uri="urn:schemas-microsoft-com:office:smarttags" w:element="metricconverter">
        <w:smartTagPr>
          <w:attr w:name="ProductID" w:val="14 м"/>
        </w:smartTagPr>
        <w:r w:rsidRPr="004C2DD8">
          <w:rPr>
            <w:rFonts w:ascii="Times New Roman" w:hAnsi="Times New Roman"/>
            <w:sz w:val="24"/>
            <w:szCs w:val="24"/>
          </w:rPr>
          <w:t>14 м</w:t>
        </w:r>
      </w:smartTag>
      <w:r w:rsidRPr="004C2DD8">
        <w:rPr>
          <w:rFonts w:ascii="Times New Roman" w:hAnsi="Times New Roman"/>
          <w:sz w:val="24"/>
          <w:szCs w:val="24"/>
        </w:rPr>
        <w:t xml:space="preserve"> (д), до </w:t>
      </w:r>
      <w:smartTag w:uri="urn:schemas-microsoft-com:office:smarttags" w:element="metricconverter">
        <w:smartTagPr>
          <w:attr w:name="ProductID" w:val="16 м"/>
        </w:smartTagPr>
        <w:r w:rsidRPr="004C2DD8">
          <w:rPr>
            <w:rFonts w:ascii="Times New Roman" w:hAnsi="Times New Roman"/>
            <w:sz w:val="24"/>
            <w:szCs w:val="24"/>
          </w:rPr>
          <w:t>16 м</w:t>
        </w:r>
      </w:smartTag>
      <w:r w:rsidRPr="004C2DD8">
        <w:rPr>
          <w:rFonts w:ascii="Times New Roman" w:hAnsi="Times New Roman"/>
          <w:sz w:val="24"/>
          <w:szCs w:val="24"/>
        </w:rPr>
        <w:t xml:space="preserve"> (м).</w:t>
      </w:r>
    </w:p>
    <w:p w:rsidR="007A4E37" w:rsidRPr="004C2DD8" w:rsidRDefault="007A4E37" w:rsidP="0052151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b/>
          <w:iCs/>
          <w:sz w:val="24"/>
          <w:szCs w:val="24"/>
        </w:rPr>
        <w:t>В гимнастических и акробатических упражнениях:</w:t>
      </w:r>
      <w:r w:rsidRPr="004C2DD8">
        <w:rPr>
          <w:rFonts w:ascii="Times New Roman" w:hAnsi="Times New Roman"/>
          <w:iCs/>
          <w:sz w:val="24"/>
          <w:szCs w:val="24"/>
        </w:rPr>
        <w:t xml:space="preserve"> </w:t>
      </w:r>
      <w:r w:rsidRPr="004C2DD8">
        <w:rPr>
          <w:rFonts w:ascii="Times New Roman" w:hAnsi="Times New Roman"/>
          <w:sz w:val="24"/>
          <w:szCs w:val="24"/>
        </w:rPr>
        <w:t xml:space="preserve">выполнять комбинацию из 4 элементов на перекладине (мальчики); после разбега и отталкивания от мостика прыгать через козла  в длину; последовательно выполнять комбинацию движений с одним из предметов (мяч, палка, скакалка, обруч), состоящих из трех элементов, или комбинацию, состоящую из трех гимнастических элементов; выполнять </w:t>
      </w:r>
      <w:r w:rsidRPr="004C2DD8">
        <w:rPr>
          <w:rFonts w:ascii="Times New Roman" w:hAnsi="Times New Roman"/>
          <w:sz w:val="24"/>
          <w:szCs w:val="24"/>
        </w:rPr>
        <w:lastRenderedPageBreak/>
        <w:t>акробатическую комбинацию из четырех элементов, включающую кувырок назад в упор стоя на коленях ноги врозь, стойка на голове и руках (мальчики), мост и поворот в упор стоя на одном колене (д)</w:t>
      </w:r>
    </w:p>
    <w:p w:rsidR="007A4E37" w:rsidRPr="004C2DD8" w:rsidRDefault="007A4E37" w:rsidP="0052151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b/>
          <w:iCs/>
          <w:sz w:val="24"/>
          <w:szCs w:val="24"/>
        </w:rPr>
        <w:t>В спортивных играх:</w:t>
      </w:r>
      <w:r w:rsidRPr="004C2DD8">
        <w:rPr>
          <w:rFonts w:ascii="Times New Roman" w:hAnsi="Times New Roman"/>
          <w:iCs/>
          <w:sz w:val="24"/>
          <w:szCs w:val="24"/>
        </w:rPr>
        <w:t xml:space="preserve"> </w:t>
      </w:r>
      <w:r w:rsidRPr="004C2DD8">
        <w:rPr>
          <w:rFonts w:ascii="Times New Roman" w:hAnsi="Times New Roman"/>
          <w:sz w:val="24"/>
          <w:szCs w:val="24"/>
        </w:rPr>
        <w:t>играть в одну из спортивных игр (по упрощенным правилам).</w:t>
      </w:r>
    </w:p>
    <w:p w:rsidR="007A4E37" w:rsidRPr="004C2DD8" w:rsidRDefault="007A4E37" w:rsidP="0052151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C2DD8">
        <w:rPr>
          <w:rFonts w:ascii="Times New Roman" w:hAnsi="Times New Roman"/>
          <w:b/>
          <w:iCs/>
          <w:sz w:val="24"/>
          <w:szCs w:val="24"/>
        </w:rPr>
        <w:t>Физическая подготовленность:</w:t>
      </w:r>
      <w:r w:rsidRPr="004C2DD8">
        <w:rPr>
          <w:rFonts w:ascii="Times New Roman" w:hAnsi="Times New Roman"/>
          <w:iCs/>
          <w:sz w:val="24"/>
          <w:szCs w:val="24"/>
        </w:rPr>
        <w:t xml:space="preserve"> </w:t>
      </w:r>
      <w:r w:rsidRPr="004C2DD8">
        <w:rPr>
          <w:rFonts w:ascii="Times New Roman" w:hAnsi="Times New Roman"/>
          <w:sz w:val="24"/>
          <w:szCs w:val="24"/>
        </w:rPr>
        <w:t>соответствовать не ниже, чем среднему уровню показателей развития основных физических способностей  с учетом  индивидуальных возможностей учащихся.</w:t>
      </w:r>
    </w:p>
    <w:p w:rsidR="007A4E37" w:rsidRPr="004C2DD8" w:rsidRDefault="007A4E37" w:rsidP="005215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2DD8">
        <w:rPr>
          <w:rFonts w:ascii="Times New Roman" w:hAnsi="Times New Roman"/>
          <w:sz w:val="24"/>
          <w:szCs w:val="24"/>
        </w:rPr>
        <w:t xml:space="preserve">         Важной особенностью образовательного процесса физического воспитания является </w:t>
      </w:r>
      <w:r w:rsidRPr="004C2DD8">
        <w:rPr>
          <w:rFonts w:ascii="Times New Roman" w:hAnsi="Times New Roman"/>
          <w:b/>
          <w:sz w:val="24"/>
          <w:szCs w:val="24"/>
        </w:rPr>
        <w:t>оценивание</w:t>
      </w:r>
      <w:r w:rsidRPr="004C2DD8">
        <w:rPr>
          <w:rFonts w:ascii="Times New Roman" w:hAnsi="Times New Roman"/>
          <w:sz w:val="24"/>
          <w:szCs w:val="24"/>
        </w:rPr>
        <w:t xml:space="preserve"> учащихся. Оценивание учащихся предусмотрено как по окончанию изучения раздела, так и по мере текущего освоения умений и навыков. В начале и конце учебного года учащиеся сдают шесть зачетных упражнений  для определения  уровня физического развития и физических способностей. Кроме зачетных упражнений  по уровню физического развития, в каждой четверти принимаются контрольные упражнения  по пройденным разделам программы.</w:t>
      </w:r>
      <w:r w:rsidRPr="004C2DD8">
        <w:rPr>
          <w:rFonts w:ascii="Times New Roman" w:hAnsi="Times New Roman"/>
          <w:b/>
          <w:sz w:val="24"/>
          <w:szCs w:val="24"/>
        </w:rPr>
        <w:t xml:space="preserve">     </w:t>
      </w:r>
    </w:p>
    <w:p w:rsidR="007A4E37" w:rsidRPr="0019426D" w:rsidRDefault="007A4E37" w:rsidP="0052151E">
      <w:pPr>
        <w:tabs>
          <w:tab w:val="left" w:pos="6714"/>
        </w:tabs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19426D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Оценивание теоретических знаний учащихся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19426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класса:</w:t>
      </w:r>
    </w:p>
    <w:p w:rsidR="007A4E37" w:rsidRPr="004C2DD8" w:rsidRDefault="007A4E37" w:rsidP="0052151E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color w:val="000000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4C2DD8">
        <w:rPr>
          <w:rFonts w:ascii="Times New Roman" w:hAnsi="Times New Roman"/>
          <w:color w:val="000000"/>
          <w:sz w:val="24"/>
          <w:szCs w:val="24"/>
        </w:rPr>
        <w:t>    </w:t>
      </w:r>
      <w:r w:rsidRPr="004C2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>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4C2DD8">
        <w:rPr>
          <w:rFonts w:ascii="Times New Roman" w:hAnsi="Times New Roman"/>
          <w:color w:val="000000"/>
          <w:sz w:val="24"/>
          <w:szCs w:val="24"/>
        </w:rPr>
        <w:t>    </w:t>
      </w:r>
      <w:r w:rsidRPr="004C2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>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7A4E37" w:rsidRPr="004C2DD8" w:rsidRDefault="007A4E37" w:rsidP="0052151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4C2DD8">
        <w:rPr>
          <w:rFonts w:ascii="Times New Roman" w:hAnsi="Times New Roman"/>
          <w:color w:val="000000"/>
          <w:sz w:val="24"/>
          <w:szCs w:val="24"/>
        </w:rPr>
        <w:t>    </w:t>
      </w:r>
      <w:r w:rsidRPr="004C2DD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>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7A4E37" w:rsidRDefault="007A4E37" w:rsidP="0052151E">
      <w:pPr>
        <w:spacing w:after="0" w:line="360" w:lineRule="auto"/>
        <w:rPr>
          <w:color w:val="000000"/>
          <w:sz w:val="24"/>
          <w:szCs w:val="24"/>
        </w:rPr>
      </w:pPr>
      <w:r w:rsidRPr="004C2DD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4.    </w:t>
      </w:r>
      <w:r w:rsidRPr="004C2DD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C2DD8">
        <w:rPr>
          <w:rFonts w:ascii="Times New Roman" w:hAnsi="Times New Roman"/>
          <w:color w:val="000000"/>
          <w:sz w:val="24"/>
          <w:szCs w:val="24"/>
        </w:rPr>
        <w:t>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</w:t>
      </w:r>
      <w:r w:rsidRPr="00AD630C">
        <w:rPr>
          <w:color w:val="000000"/>
          <w:sz w:val="24"/>
          <w:szCs w:val="24"/>
        </w:rPr>
        <w:t xml:space="preserve"> баллов.</w:t>
      </w:r>
    </w:p>
    <w:p w:rsidR="00937E9F" w:rsidRDefault="00937E9F" w:rsidP="00937E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E9F" w:rsidRDefault="00937E9F" w:rsidP="00937E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E9F" w:rsidRDefault="00937E9F" w:rsidP="00937E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E9F" w:rsidRDefault="00937E9F" w:rsidP="00937E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E9F" w:rsidRDefault="00937E9F" w:rsidP="00937E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E9F" w:rsidRDefault="00937E9F" w:rsidP="00937E9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E9F" w:rsidRDefault="00937E9F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37" w:rsidRDefault="007A4E37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1E" w:rsidRDefault="0052151E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1E" w:rsidRDefault="0052151E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1E" w:rsidRDefault="0052151E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1E" w:rsidRDefault="0052151E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1E" w:rsidRDefault="0052151E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37" w:rsidRDefault="007A4E37" w:rsidP="00937E9F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E37" w:rsidRDefault="007A4E37" w:rsidP="007A4E37">
      <w:pPr>
        <w:spacing w:before="100" w:beforeAutospacing="1" w:line="240" w:lineRule="auto"/>
        <w:rPr>
          <w:rFonts w:ascii="Times New Roman" w:hAnsi="Times New Roman"/>
          <w:b/>
          <w:sz w:val="28"/>
          <w:szCs w:val="28"/>
        </w:rPr>
      </w:pPr>
    </w:p>
    <w:p w:rsidR="007A4E37" w:rsidRPr="00175EB8" w:rsidRDefault="007A4E37" w:rsidP="007A4E37">
      <w:pPr>
        <w:ind w:left="-18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Pr="00175EB8">
        <w:rPr>
          <w:b/>
          <w:sz w:val="28"/>
          <w:szCs w:val="28"/>
        </w:rPr>
        <w:t>Учебные нормативы по усвоению навыков, умений, развитию двигательных каче</w:t>
      </w:r>
      <w:r>
        <w:rPr>
          <w:b/>
          <w:sz w:val="28"/>
          <w:szCs w:val="28"/>
        </w:rPr>
        <w:t xml:space="preserve">ств по предмету физкультура  7 </w:t>
      </w:r>
      <w:r w:rsidRPr="00175EB8">
        <w:rPr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Y="54"/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3"/>
        <w:gridCol w:w="6018"/>
        <w:gridCol w:w="1254"/>
        <w:gridCol w:w="1254"/>
        <w:gridCol w:w="1258"/>
        <w:gridCol w:w="1254"/>
        <w:gridCol w:w="1254"/>
        <w:gridCol w:w="1268"/>
      </w:tblGrid>
      <w:tr w:rsidR="007A4E37" w:rsidRPr="00B11EB8" w:rsidTr="0052151E">
        <w:trPr>
          <w:trHeight w:val="518"/>
        </w:trPr>
        <w:tc>
          <w:tcPr>
            <w:tcW w:w="1503" w:type="dxa"/>
            <w:vMerge w:val="restart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Класс</w:t>
            </w:r>
          </w:p>
        </w:tc>
        <w:tc>
          <w:tcPr>
            <w:tcW w:w="601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540" w:type="dxa"/>
            <w:gridSpan w:val="6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Показатели</w:t>
            </w:r>
          </w:p>
        </w:tc>
      </w:tr>
      <w:tr w:rsidR="007A4E37" w:rsidRPr="00B11EB8" w:rsidTr="0052151E">
        <w:trPr>
          <w:trHeight w:val="117"/>
        </w:trPr>
        <w:tc>
          <w:tcPr>
            <w:tcW w:w="1503" w:type="dxa"/>
            <w:vMerge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Учащиеся</w:t>
            </w:r>
          </w:p>
        </w:tc>
        <w:tc>
          <w:tcPr>
            <w:tcW w:w="3765" w:type="dxa"/>
            <w:gridSpan w:val="3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Мальчики</w:t>
            </w:r>
          </w:p>
        </w:tc>
        <w:tc>
          <w:tcPr>
            <w:tcW w:w="3775" w:type="dxa"/>
            <w:gridSpan w:val="3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Девочки</w:t>
            </w:r>
          </w:p>
        </w:tc>
      </w:tr>
      <w:tr w:rsidR="007A4E37" w:rsidRPr="00B11EB8" w:rsidTr="0052151E">
        <w:trPr>
          <w:trHeight w:val="117"/>
        </w:trPr>
        <w:tc>
          <w:tcPr>
            <w:tcW w:w="1503" w:type="dxa"/>
            <w:vMerge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Оценка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«3»</w:t>
            </w:r>
          </w:p>
        </w:tc>
      </w:tr>
      <w:tr w:rsidR="007A4E37" w:rsidRPr="00B11EB8" w:rsidTr="0052151E">
        <w:trPr>
          <w:trHeight w:val="549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Челночный бег 4*9 м, сек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9,8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10,3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10,8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10,1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10,5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11,3</w:t>
            </w:r>
          </w:p>
        </w:tc>
      </w:tr>
      <w:tr w:rsidR="007A4E37" w:rsidRPr="00B11EB8" w:rsidTr="0052151E">
        <w:trPr>
          <w:trHeight w:val="507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C2DD8">
                <w:rPr>
                  <w:b/>
                  <w:sz w:val="24"/>
                  <w:szCs w:val="24"/>
                </w:rPr>
                <w:t>30 м</w:t>
              </w:r>
            </w:smartTag>
            <w:r w:rsidRPr="004C2DD8">
              <w:rPr>
                <w:b/>
                <w:sz w:val="24"/>
                <w:szCs w:val="24"/>
              </w:rPr>
              <w:t>. секунд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5,0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5,3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5,6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 xml:space="preserve">  5,3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5,6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6,0</w:t>
            </w:r>
          </w:p>
        </w:tc>
      </w:tr>
      <w:tr w:rsidR="007A4E37" w:rsidRPr="00B11EB8" w:rsidTr="0052151E">
        <w:trPr>
          <w:trHeight w:val="518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C2DD8">
                <w:rPr>
                  <w:b/>
                  <w:sz w:val="24"/>
                  <w:szCs w:val="24"/>
                </w:rPr>
                <w:t>1000 м</w:t>
              </w:r>
            </w:smartTag>
            <w:r w:rsidRPr="004C2DD8">
              <w:rPr>
                <w:b/>
                <w:sz w:val="24"/>
                <w:szCs w:val="24"/>
              </w:rPr>
              <w:t xml:space="preserve">., мин.Бег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C2DD8">
                <w:rPr>
                  <w:b/>
                  <w:sz w:val="24"/>
                  <w:szCs w:val="24"/>
                </w:rPr>
                <w:t>500 м</w:t>
              </w:r>
            </w:smartTag>
            <w:r w:rsidRPr="004C2D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4,10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4,30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5,00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2,15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2,25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2,60</w:t>
            </w:r>
          </w:p>
        </w:tc>
      </w:tr>
      <w:tr w:rsidR="007A4E37" w:rsidRPr="00B11EB8" w:rsidTr="0052151E">
        <w:trPr>
          <w:trHeight w:val="518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C2DD8">
                <w:rPr>
                  <w:b/>
                  <w:sz w:val="24"/>
                  <w:szCs w:val="24"/>
                </w:rPr>
                <w:t>60 м</w:t>
              </w:r>
            </w:smartTag>
            <w:r w:rsidRPr="004C2DD8">
              <w:rPr>
                <w:b/>
                <w:sz w:val="24"/>
                <w:szCs w:val="24"/>
              </w:rPr>
              <w:t>., сек.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9,4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10,0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10,8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9,8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10,4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11,2</w:t>
            </w:r>
          </w:p>
        </w:tc>
      </w:tr>
      <w:tr w:rsidR="007A4E37" w:rsidRPr="00B11EB8" w:rsidTr="0052151E">
        <w:trPr>
          <w:trHeight w:val="507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C2DD8">
                <w:rPr>
                  <w:b/>
                  <w:sz w:val="24"/>
                  <w:szCs w:val="24"/>
                </w:rPr>
                <w:t>2000 м</w:t>
              </w:r>
            </w:smartTag>
            <w:r w:rsidRPr="004C2DD8">
              <w:rPr>
                <w:b/>
                <w:sz w:val="24"/>
                <w:szCs w:val="24"/>
              </w:rPr>
              <w:t>., мин.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9,30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10,15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11,15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11,00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12,40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13,50</w:t>
            </w:r>
          </w:p>
        </w:tc>
      </w:tr>
      <w:tr w:rsidR="007A4E37" w:rsidRPr="00B11EB8" w:rsidTr="0052151E">
        <w:trPr>
          <w:trHeight w:val="518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Прыжки в длину с места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180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170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150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170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160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145</w:t>
            </w:r>
          </w:p>
        </w:tc>
      </w:tr>
      <w:tr w:rsidR="007A4E37" w:rsidRPr="00B11EB8" w:rsidTr="0052151E">
        <w:trPr>
          <w:trHeight w:val="867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9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4E37" w:rsidRPr="00B11EB8" w:rsidTr="0052151E">
        <w:trPr>
          <w:trHeight w:val="507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23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18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18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12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8</w:t>
            </w:r>
          </w:p>
        </w:tc>
      </w:tr>
      <w:tr w:rsidR="007A4E37" w:rsidRPr="00B11EB8" w:rsidTr="0052151E">
        <w:trPr>
          <w:trHeight w:val="518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Наклоны вперед из положения сидя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11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16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13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9</w:t>
            </w:r>
          </w:p>
        </w:tc>
      </w:tr>
      <w:tr w:rsidR="007A4E37" w:rsidRPr="00B11EB8" w:rsidTr="0052151E">
        <w:trPr>
          <w:trHeight w:val="880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45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40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35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38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33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25</w:t>
            </w:r>
          </w:p>
        </w:tc>
      </w:tr>
      <w:tr w:rsidR="007A4E37" w:rsidRPr="00B11EB8" w:rsidTr="0052151E">
        <w:trPr>
          <w:trHeight w:val="518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C2DD8">
                <w:rPr>
                  <w:b/>
                  <w:sz w:val="24"/>
                  <w:szCs w:val="24"/>
                </w:rPr>
                <w:t>3 км</w:t>
              </w:r>
            </w:smartTag>
            <w:r w:rsidRPr="004C2DD8">
              <w:rPr>
                <w:b/>
                <w:sz w:val="24"/>
                <w:szCs w:val="24"/>
              </w:rPr>
              <w:t>., мин.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18,00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19,00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20,00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20,00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25,00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28,00</w:t>
            </w:r>
          </w:p>
        </w:tc>
      </w:tr>
      <w:tr w:rsidR="007A4E37" w:rsidRPr="00B11EB8" w:rsidTr="0052151E">
        <w:trPr>
          <w:trHeight w:val="354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C2DD8">
                <w:rPr>
                  <w:b/>
                  <w:sz w:val="24"/>
                  <w:szCs w:val="24"/>
                </w:rPr>
                <w:t>2 км</w:t>
              </w:r>
            </w:smartTag>
            <w:r w:rsidRPr="004C2DD8">
              <w:rPr>
                <w:b/>
                <w:sz w:val="24"/>
                <w:szCs w:val="24"/>
              </w:rPr>
              <w:t>., мин.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12,30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13,30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14,00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13,30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14,00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15,00</w:t>
            </w:r>
          </w:p>
        </w:tc>
      </w:tr>
      <w:tr w:rsidR="007A4E37" w:rsidRPr="00B11EB8" w:rsidTr="0052151E">
        <w:trPr>
          <w:trHeight w:val="518"/>
        </w:trPr>
        <w:tc>
          <w:tcPr>
            <w:tcW w:w="1503" w:type="dxa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:rsidR="007A4E37" w:rsidRPr="004C2DD8" w:rsidRDefault="007A4E37" w:rsidP="005215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2DD8">
              <w:rPr>
                <w:b/>
                <w:sz w:val="24"/>
                <w:szCs w:val="24"/>
              </w:rPr>
              <w:t>Прыжок на скалке, 20 сек, раз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46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44</w:t>
            </w:r>
          </w:p>
        </w:tc>
        <w:tc>
          <w:tcPr>
            <w:tcW w:w="125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42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52</w:t>
            </w:r>
          </w:p>
        </w:tc>
        <w:tc>
          <w:tcPr>
            <w:tcW w:w="1254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50</w:t>
            </w:r>
          </w:p>
        </w:tc>
        <w:tc>
          <w:tcPr>
            <w:tcW w:w="1268" w:type="dxa"/>
            <w:vAlign w:val="center"/>
          </w:tcPr>
          <w:p w:rsidR="007A4E37" w:rsidRPr="004C2DD8" w:rsidRDefault="007A4E37" w:rsidP="00521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DD8">
              <w:rPr>
                <w:sz w:val="24"/>
                <w:szCs w:val="24"/>
              </w:rPr>
              <w:t>58</w:t>
            </w:r>
          </w:p>
        </w:tc>
      </w:tr>
    </w:tbl>
    <w:p w:rsidR="00937E9F" w:rsidRDefault="00937E9F" w:rsidP="007A4E37">
      <w:pPr>
        <w:spacing w:before="100" w:before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9AF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-тематическое планирование для </w:t>
      </w:r>
      <w:r w:rsidR="007A4E3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937E9F" w:rsidRDefault="00937E9F"/>
    <w:tbl>
      <w:tblPr>
        <w:tblStyle w:val="a3"/>
        <w:tblW w:w="15281" w:type="dxa"/>
        <w:tblInd w:w="-459" w:type="dxa"/>
        <w:tblLayout w:type="fixed"/>
        <w:tblLook w:val="04A0"/>
      </w:tblPr>
      <w:tblGrid>
        <w:gridCol w:w="664"/>
        <w:gridCol w:w="664"/>
        <w:gridCol w:w="9729"/>
        <w:gridCol w:w="1276"/>
        <w:gridCol w:w="1417"/>
        <w:gridCol w:w="1531"/>
      </w:tblGrid>
      <w:tr w:rsidR="00644251" w:rsidTr="00644251">
        <w:trPr>
          <w:trHeight w:val="666"/>
        </w:trPr>
        <w:tc>
          <w:tcPr>
            <w:tcW w:w="664" w:type="dxa"/>
          </w:tcPr>
          <w:p w:rsidR="00644251" w:rsidRPr="00432534" w:rsidRDefault="0064425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2534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3253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32534">
              <w:rPr>
                <w:color w:val="000000"/>
                <w:sz w:val="18"/>
                <w:szCs w:val="18"/>
              </w:rPr>
              <w:t>п</w:t>
            </w:r>
            <w:proofErr w:type="spellEnd"/>
          </w:p>
          <w:p w:rsidR="00644251" w:rsidRDefault="00644251">
            <w:r w:rsidRPr="0043253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664" w:type="dxa"/>
          </w:tcPr>
          <w:p w:rsidR="00644251" w:rsidRPr="00432534" w:rsidRDefault="00644251">
            <w:pPr>
              <w:rPr>
                <w:sz w:val="18"/>
                <w:szCs w:val="18"/>
              </w:rPr>
            </w:pPr>
            <w:r w:rsidRPr="00432534">
              <w:rPr>
                <w:color w:val="000000"/>
                <w:sz w:val="18"/>
                <w:szCs w:val="18"/>
              </w:rPr>
              <w:t>№ урока</w:t>
            </w:r>
          </w:p>
        </w:tc>
        <w:tc>
          <w:tcPr>
            <w:tcW w:w="9729" w:type="dxa"/>
          </w:tcPr>
          <w:p w:rsidR="00644251" w:rsidRDefault="00644251" w:rsidP="00432534">
            <w:pPr>
              <w:jc w:val="center"/>
            </w:pPr>
            <w:r w:rsidRPr="003B310C">
              <w:rPr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644251" w:rsidRPr="00432534" w:rsidRDefault="00644251">
            <w:pPr>
              <w:rPr>
                <w:b/>
              </w:rPr>
            </w:pPr>
            <w:r w:rsidRPr="003B310C">
              <w:rPr>
                <w:color w:val="000000"/>
              </w:rPr>
              <w:t>Вид контроля</w:t>
            </w:r>
          </w:p>
        </w:tc>
        <w:tc>
          <w:tcPr>
            <w:tcW w:w="1417" w:type="dxa"/>
          </w:tcPr>
          <w:p w:rsidR="00644251" w:rsidRDefault="00644251">
            <w:r w:rsidRPr="003B310C">
              <w:rPr>
                <w:color w:val="000000"/>
              </w:rPr>
              <w:t>Планируемая дата</w:t>
            </w:r>
          </w:p>
        </w:tc>
        <w:tc>
          <w:tcPr>
            <w:tcW w:w="1531" w:type="dxa"/>
          </w:tcPr>
          <w:p w:rsidR="00644251" w:rsidRPr="00432534" w:rsidRDefault="00644251" w:rsidP="004325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  <w:p w:rsidR="00644251" w:rsidRDefault="00644251" w:rsidP="00432534">
            <w:pPr>
              <w:jc w:val="center"/>
            </w:pPr>
          </w:p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Default="00644251"/>
        </w:tc>
        <w:tc>
          <w:tcPr>
            <w:tcW w:w="664" w:type="dxa"/>
          </w:tcPr>
          <w:p w:rsidR="00644251" w:rsidRDefault="00644251"/>
        </w:tc>
        <w:tc>
          <w:tcPr>
            <w:tcW w:w="9729" w:type="dxa"/>
          </w:tcPr>
          <w:p w:rsidR="00644251" w:rsidRPr="00937E9F" w:rsidRDefault="00644251" w:rsidP="002A55D9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 w:rsidRPr="00937E9F">
              <w:rPr>
                <w:b/>
                <w:color w:val="000000"/>
                <w:sz w:val="32"/>
                <w:szCs w:val="32"/>
                <w:lang w:val="en-US"/>
              </w:rPr>
              <w:t xml:space="preserve">I </w:t>
            </w:r>
            <w:r w:rsidRPr="00937E9F">
              <w:rPr>
                <w:b/>
                <w:color w:val="000000"/>
                <w:sz w:val="32"/>
                <w:szCs w:val="32"/>
              </w:rPr>
              <w:t>ТРИМЕСТР</w:t>
            </w:r>
          </w:p>
        </w:tc>
        <w:tc>
          <w:tcPr>
            <w:tcW w:w="1276" w:type="dxa"/>
          </w:tcPr>
          <w:p w:rsidR="00644251" w:rsidRDefault="00644251"/>
        </w:tc>
        <w:tc>
          <w:tcPr>
            <w:tcW w:w="1417" w:type="dxa"/>
          </w:tcPr>
          <w:p w:rsidR="00644251" w:rsidRDefault="00644251"/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Default="00644251"/>
        </w:tc>
        <w:tc>
          <w:tcPr>
            <w:tcW w:w="664" w:type="dxa"/>
          </w:tcPr>
          <w:p w:rsidR="00644251" w:rsidRDefault="00644251"/>
        </w:tc>
        <w:tc>
          <w:tcPr>
            <w:tcW w:w="9729" w:type="dxa"/>
          </w:tcPr>
          <w:p w:rsidR="00644251" w:rsidRPr="0052151E" w:rsidRDefault="00644251" w:rsidP="002A55D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276" w:type="dxa"/>
          </w:tcPr>
          <w:p w:rsidR="00644251" w:rsidRDefault="00644251"/>
        </w:tc>
        <w:tc>
          <w:tcPr>
            <w:tcW w:w="1417" w:type="dxa"/>
          </w:tcPr>
          <w:p w:rsidR="00644251" w:rsidRDefault="00644251"/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ОРУ. ИОТ-15-09;18-09.Основы знаний. Комплекс УГГ.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3B310C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.09-0</w:t>
            </w:r>
            <w:r>
              <w:rPr>
                <w:color w:val="000000"/>
              </w:rPr>
              <w:t>6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13; 15 мин. ОРУ на месте. Специальные беговые упражнения.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368FC">
              <w:rPr>
                <w:color w:val="000000"/>
              </w:rPr>
              <w:t>01.09-06.09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14; 16 мин. ОРУ в движении. Специальные беговые упражнения. РДК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368FC">
              <w:rPr>
                <w:color w:val="000000"/>
              </w:rPr>
              <w:t>01.09-06.09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Круговая тренировка. ОРУ у шведской стенки.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.09-1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1500 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ОРУ в парах, с набивным мячом, с гантелями. РДК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556A7">
              <w:rPr>
                <w:color w:val="000000"/>
              </w:rPr>
              <w:t>08.09-13.09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ОРУ в движении. Высокий старт 30-40м. Скоростной бег 40-50м. Варианты челночного бега.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556A7">
              <w:rPr>
                <w:color w:val="000000"/>
              </w:rPr>
              <w:t>08.09-13.09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ОРУ со скакалкой. Скоростной бег 50-60м.   Спарты из различных исходных положений.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B310C">
              <w:rPr>
                <w:color w:val="000000"/>
              </w:rPr>
              <w:t>.09-2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ОРУ с мячами. Специальные беговые упражнения. Круговая эстафета.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5A1E57">
              <w:rPr>
                <w:color w:val="000000"/>
              </w:rPr>
              <w:t>15.09-20.09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ОРУ на месте.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результат. Бег с препятствиями на местности.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5A1E57">
              <w:rPr>
                <w:color w:val="000000"/>
              </w:rPr>
              <w:t>15.09-20.09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способом согнув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ноги. ОРУ на месте. Метание малого мяча. Специальные прыжковые упражнения. </w:t>
            </w:r>
            <w:proofErr w:type="spellStart"/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/и Перестрелка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3B310C">
              <w:rPr>
                <w:color w:val="000000"/>
              </w:rPr>
              <w:t>.09-</w:t>
            </w:r>
            <w:r>
              <w:rPr>
                <w:color w:val="000000"/>
              </w:rPr>
              <w:t>27</w:t>
            </w:r>
            <w:r w:rsidRPr="003B310C">
              <w:rPr>
                <w:color w:val="000000"/>
              </w:rPr>
              <w:t>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 в длину с 9 шагов разбега. Специальные прыжковые упражнения. Метание мяча в горизонтальную цель. Эстафеты.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04148">
              <w:rPr>
                <w:color w:val="000000"/>
              </w:rPr>
              <w:t>22.09-27.09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11 шагов разбега. Метание мяча в вертикальную цель. Броски набивного мяча. ОРУ в парах. </w:t>
            </w:r>
            <w:proofErr w:type="spellStart"/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/и Снайперы.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80843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04148">
              <w:rPr>
                <w:color w:val="000000"/>
              </w:rPr>
              <w:t>22.09-27.09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291DD7" w:rsidRDefault="00644251" w:rsidP="00760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13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ИОТ-22-09. Основы знаний. Передвижения игрока. Ловля, передача, бросок мяча с пассивным сопротивлением защитника.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3B310C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-0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14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Остановки, повороты с мячом и без мяча. Ведение мяча броски в корзину с пассивным сопротивлением защитника.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586B5D">
              <w:rPr>
                <w:color w:val="000000"/>
              </w:rPr>
              <w:t>29.09-04.10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15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Перехват мяча. Нападение быстрым прорывом. Учебная игра.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586B5D">
              <w:rPr>
                <w:color w:val="000000"/>
              </w:rPr>
              <w:t>29.09-04.10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16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нападение. Комбинации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ведение-ловля-передача-бросок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 пассивным сопротивлением защитника.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3B310C">
              <w:rPr>
                <w:color w:val="000000"/>
              </w:rPr>
              <w:t>.10-1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17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с изменением позиций. Комбинации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ведение-ловля-передача-бросок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 пассивным сопротивлением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защитника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985202">
              <w:rPr>
                <w:color w:val="000000"/>
              </w:rPr>
              <w:t>13.</w:t>
            </w:r>
            <w:r w:rsidRPr="003B310C">
              <w:rPr>
                <w:color w:val="000000"/>
              </w:rPr>
              <w:t>10-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18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с изменением позиций. Комбинации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ведение-ловля-передача-бросок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 пассивным сопротивлением защитника.  РДК. Учебная игра.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9161F9">
              <w:rPr>
                <w:color w:val="000000"/>
              </w:rPr>
              <w:t>т</w:t>
            </w:r>
            <w:proofErr w:type="gramEnd"/>
            <w:r w:rsidRPr="009161F9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985202">
              <w:rPr>
                <w:color w:val="000000"/>
              </w:rPr>
              <w:t>13.</w:t>
            </w:r>
            <w:r w:rsidRPr="003B310C">
              <w:rPr>
                <w:color w:val="000000"/>
              </w:rPr>
              <w:t>10-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19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 2:1. Сочетание приемов перемещений и элементов владения мячом. Учебная игра.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985202">
              <w:rPr>
                <w:color w:val="000000"/>
              </w:rPr>
              <w:t>13.</w:t>
            </w:r>
            <w:r w:rsidRPr="003B310C">
              <w:rPr>
                <w:color w:val="000000"/>
              </w:rPr>
              <w:t>10-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20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игроков.  Игровые задания 3:2  3:3  РДК. Учебная игра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9535AF">
              <w:rPr>
                <w:color w:val="000000"/>
              </w:rPr>
              <w:t>20.10-25.10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21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после ведения с пассивным сопротивлением защитника. Позиционное нападение с изменением позиций. Учебная игра.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9535AF">
              <w:rPr>
                <w:color w:val="000000"/>
              </w:rPr>
              <w:t>20.10-25.10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52151E" w:rsidRDefault="00644251" w:rsidP="007A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6" w:type="dxa"/>
          </w:tcPr>
          <w:p w:rsidR="00644251" w:rsidRPr="009161F9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9535AF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22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ИОТ-17-09. Основы знаний. </w:t>
            </w:r>
            <w:r w:rsidRPr="00291D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Строевые упражнения. 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Кувырок вперед в стойку на лопатках. Стойка на голове с согнутыми ногами. Кувырок назад в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ранее пройденного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РДК.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.10-2</w:t>
            </w:r>
            <w:r>
              <w:rPr>
                <w:color w:val="000000"/>
              </w:rPr>
              <w:t>5</w:t>
            </w:r>
            <w:r w:rsidRPr="003B310C">
              <w:rPr>
                <w:color w:val="000000"/>
              </w:rPr>
              <w:t>.10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23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Кувырок вперед в стойку на лопатках. Стойка на голове с согнутыми ногами. Кувырок назад в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ранее пройденного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13050C">
              <w:rPr>
                <w:color w:val="000000"/>
              </w:rPr>
              <w:t>27.10-01.11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24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Кувырок вперед в стойку на лопатках. Стойка на голове с согнутыми ногами. Кувырок назад в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ранее пройденного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РДК.  Эстафеты.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9161F9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13050C">
              <w:rPr>
                <w:color w:val="000000"/>
              </w:rPr>
              <w:t>27.10-01.11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25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Строевые упражнения. 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Кувырок вперед в стойку на лопатках. Стойка на голове с согнутыми ногами. Кувырок назад в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ранее пройденного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РДК.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3B310C">
              <w:rPr>
                <w:color w:val="000000"/>
              </w:rPr>
              <w:t>.10-0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.11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26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Строевые упражнения. 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Кувырок вперед в стойку на лопатках. Стойка на голове с согнутыми ногами. Кувырок назад в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ранее пройденного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РДК.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70028">
              <w:rPr>
                <w:color w:val="000000"/>
              </w:rPr>
              <w:t>03.11-08.11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27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Строевые упражнения. 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Кувырок вперед в стойку на лопатках. Стойка на голове с согнутыми ногами. Кувырок назад в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ранее пройденного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. РДК.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70028">
              <w:rPr>
                <w:color w:val="000000"/>
              </w:rPr>
              <w:t>03.11-08.11</w:t>
            </w:r>
          </w:p>
        </w:tc>
        <w:tc>
          <w:tcPr>
            <w:tcW w:w="1531" w:type="dxa"/>
          </w:tcPr>
          <w:p w:rsidR="00644251" w:rsidRDefault="00644251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28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Подъем в упор переворотом толчком двумя ногами. Передвижение в висе. Махом назад соскок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альчики). Махом одной толчком другой подъем переворотом  на нижнюю жердь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евочки). РДК. Строевые упражнения.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3B310C">
              <w:rPr>
                <w:color w:val="000000"/>
              </w:rPr>
              <w:t>.11-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8.11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29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Подъем в упор переворотом толчком двумя ногами. Передвижение в висе. Махом назад соскок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альчики). Махом одной толчком другой подъем переворотом  на нижнюю жердь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евочки). РДК. Строевые упражнения.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D4A2E">
              <w:rPr>
                <w:color w:val="000000"/>
              </w:rPr>
              <w:t>10.11-15.11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30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Подъем в упор переворотом толчком двумя ногами. Передвижение в висе. Махом назад соскок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альчики). Махом одной толчком другой подъем переворотом  на нижнюю жердь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евочки). РДК. Строевые упражнения.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67F47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D4A2E">
              <w:rPr>
                <w:color w:val="000000"/>
              </w:rPr>
              <w:t>10.11-15.11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Default="00644251" w:rsidP="00775965"/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937E9F" w:rsidRDefault="00644251" w:rsidP="002A55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7E9F">
              <w:rPr>
                <w:b/>
                <w:color w:val="000000"/>
                <w:sz w:val="32"/>
                <w:szCs w:val="32"/>
                <w:lang w:val="en-US"/>
              </w:rPr>
              <w:t>II</w:t>
            </w:r>
            <w:r w:rsidRPr="00937E9F">
              <w:rPr>
                <w:b/>
                <w:color w:val="000000"/>
                <w:sz w:val="32"/>
                <w:szCs w:val="32"/>
              </w:rPr>
              <w:t xml:space="preserve"> ТРИМЕСТР</w:t>
            </w:r>
          </w:p>
        </w:tc>
        <w:tc>
          <w:tcPr>
            <w:tcW w:w="1276" w:type="dxa"/>
          </w:tcPr>
          <w:p w:rsidR="00644251" w:rsidRPr="00BD4A2E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BD4A2E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31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9729" w:type="dxa"/>
          </w:tcPr>
          <w:p w:rsidR="00644251" w:rsidRPr="00291DD7" w:rsidRDefault="00644251" w:rsidP="0077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ИОТ-17-09. Основы знаний. </w:t>
            </w:r>
            <w:r w:rsidRPr="00291D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Подъем в упор переворотом толчком двумя ногами. Передвижение в висе. Махом назад соскок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альчики). Махом одной толчком другой подъем переворотом  на нижнюю жердь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евочки). РДК. Строевые упражнения.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B310C">
              <w:rPr>
                <w:color w:val="000000"/>
              </w:rPr>
              <w:t>.11-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5.11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31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Подъем в упор переворотом толчком двумя ногами. Передвижение в висе. Махом назад соскок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альчики). Махом одной толчком другой подъем переворотом  на нижнюю жердь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евочки). РДК. Строевые упражнения.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B310C">
              <w:rPr>
                <w:color w:val="000000"/>
              </w:rPr>
              <w:t>.11-</w:t>
            </w:r>
            <w:r>
              <w:rPr>
                <w:color w:val="000000"/>
              </w:rPr>
              <w:t>2</w:t>
            </w:r>
            <w:r w:rsidRPr="003B310C">
              <w:rPr>
                <w:color w:val="000000"/>
              </w:rPr>
              <w:t>2.1</w:t>
            </w:r>
            <w:r>
              <w:rPr>
                <w:color w:val="000000"/>
              </w:rPr>
              <w:t>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33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Подъем в упор переворотом толчком двумя ногами. Передвижение в висе. Махом назад соскок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альчики). Махом одной толчком другой подъем переворотом  на нижнюю жердь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евочки). РДК. Строевые упражнения.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62C0E">
              <w:rPr>
                <w:color w:val="000000"/>
              </w:rPr>
              <w:t>24.11-29.11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34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ширину 110-115см (мальчики) Прыжок ноги врозь (козел в ширину 105-110см (девочки). Эстафеты. ОРУ. РДК. Строевые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62C0E">
              <w:rPr>
                <w:color w:val="000000"/>
              </w:rPr>
              <w:t>24.11-29.11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35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ширину 110-115см (мальчики) Прыжок ноги врозь (козел в ширину 105-110см (девочки). Эстафеты. ОРУ. РДК. Строевые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62C0E">
              <w:rPr>
                <w:color w:val="000000"/>
              </w:rPr>
              <w:t>24.11-29.11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36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ширину 110-115см (мальчики) Прыжок ноги врозь (козел в ширину 105-110см (девочки). Эстафеты. ОРУ. РДК. Строевые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884FCC">
              <w:rPr>
                <w:color w:val="000000"/>
              </w:rPr>
              <w:t>01.12-06.12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37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ширину 110-115см (мальчики) Прыжок ноги врозь (козел в ширину 105-110см (девочки). Эстафеты. ОРУ. РДК. Строевые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884FCC">
              <w:rPr>
                <w:color w:val="000000"/>
              </w:rPr>
              <w:t>01.12-06.12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38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ширину 110-115см (мальчики) Прыжок ноги врозь (козел в ширину 105-110см (девочки). Эстафеты. ОРУ. РДК. Строевые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884FCC">
              <w:rPr>
                <w:color w:val="000000"/>
              </w:rPr>
              <w:t>01.12-06.12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39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согнув ноги (козел в ширину 110-115см (мальчики) Прыжок ноги врозь (козел в ширину 105-110см (девочки). Эстафеты. ОРУ. РДК. Строевые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DC214D">
              <w:rPr>
                <w:color w:val="000000"/>
              </w:rPr>
              <w:t>т</w:t>
            </w:r>
            <w:proofErr w:type="gramEnd"/>
            <w:r w:rsidRPr="00DC214D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.12-1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664" w:type="dxa"/>
          </w:tcPr>
          <w:p w:rsidR="00644251" w:rsidRDefault="00644251" w:rsidP="00937AFA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52151E" w:rsidRDefault="00644251" w:rsidP="009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единоборств.</w:t>
            </w:r>
          </w:p>
        </w:tc>
        <w:tc>
          <w:tcPr>
            <w:tcW w:w="1276" w:type="dxa"/>
          </w:tcPr>
          <w:p w:rsidR="00644251" w:rsidRPr="00DC214D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40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Стойки борца. Передвижение в стойках. Захваты рук и туловища. Освобождение от захватов. Игры. РДК.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.12-1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41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Стойки борца. Передвижение в стойках. Захваты рук и туловища. Освобождение от захватов. Игры. РДК.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3B310C">
              <w:rPr>
                <w:color w:val="000000"/>
              </w:rPr>
              <w:t>.12-1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42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Стойки борца. Передвижение в стойках. Захваты рук и туловища. Освобождение от захватов. Игры. РДК.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DC214D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60E32">
              <w:rPr>
                <w:color w:val="000000"/>
              </w:rPr>
              <w:t>15.12-20.12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43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Приемы борьбы за выгодное положение. Борьба за предмет. Упражнения по овладению приемами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самостраховки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3A6142">
              <w:rPr>
                <w:color w:val="000000"/>
              </w:rPr>
              <w:t>т</w:t>
            </w:r>
            <w:proofErr w:type="gramEnd"/>
            <w:r w:rsidRPr="003A6142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60E32">
              <w:rPr>
                <w:color w:val="000000"/>
              </w:rPr>
              <w:t>15.12-20.12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44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Приемы борьбы за выгодное положение. Борьба за предмет. Упражнения по овладению приемами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самостраховки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Единоборства в парах. РДК.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60E32">
              <w:rPr>
                <w:color w:val="000000"/>
              </w:rPr>
              <w:t>15.12-20.12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45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Приемы борьбы за выгодное положение. Борьба за предмет. Упражнения по овладению приемами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самостраховки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Единоборства в парах. РДК. ОРУ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70AFF">
              <w:rPr>
                <w:color w:val="000000"/>
              </w:rPr>
              <w:t>.12-2</w:t>
            </w:r>
            <w:r>
              <w:rPr>
                <w:color w:val="000000"/>
              </w:rPr>
              <w:t>7</w:t>
            </w:r>
            <w:r w:rsidRPr="00770AFF">
              <w:rPr>
                <w:color w:val="000000"/>
              </w:rPr>
              <w:t>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664" w:type="dxa"/>
          </w:tcPr>
          <w:p w:rsidR="00644251" w:rsidRDefault="00644251" w:rsidP="0052151E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52151E" w:rsidRDefault="00644251" w:rsidP="0093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</w:p>
        </w:tc>
        <w:tc>
          <w:tcPr>
            <w:tcW w:w="1276" w:type="dxa"/>
          </w:tcPr>
          <w:p w:rsidR="00644251" w:rsidRPr="003A6142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770AFF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46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ИОТ-19-09. Основы знаний. Строевые упражнения на лыжах и с лыжами.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70AFF">
              <w:rPr>
                <w:color w:val="000000"/>
              </w:rPr>
              <w:t>.12-2</w:t>
            </w:r>
            <w:r>
              <w:rPr>
                <w:color w:val="000000"/>
              </w:rPr>
              <w:t>7</w:t>
            </w:r>
            <w:r w:rsidRPr="00770AFF">
              <w:rPr>
                <w:color w:val="000000"/>
              </w:rPr>
              <w:t>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47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ход. Подъем в гору скользящим шагом. Игры на лыжах.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3A6142">
              <w:rPr>
                <w:color w:val="000000"/>
              </w:rPr>
              <w:t>т</w:t>
            </w:r>
            <w:proofErr w:type="gramEnd"/>
            <w:r w:rsidRPr="003A6142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70AFF">
              <w:rPr>
                <w:color w:val="000000"/>
              </w:rPr>
              <w:t>.12-2</w:t>
            </w:r>
            <w:r>
              <w:rPr>
                <w:color w:val="000000"/>
              </w:rPr>
              <w:t>7</w:t>
            </w:r>
            <w:r w:rsidRPr="00770AFF">
              <w:rPr>
                <w:color w:val="000000"/>
              </w:rPr>
              <w:t>.12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48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ход. Подъем в гору скользящим шагом. Эстафеты.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A6142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70AFF">
              <w:rPr>
                <w:color w:val="000000"/>
              </w:rPr>
              <w:t>.12-</w:t>
            </w:r>
            <w:r>
              <w:rPr>
                <w:color w:val="000000"/>
              </w:rPr>
              <w:t>03</w:t>
            </w:r>
            <w:r w:rsidRPr="00770AFF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49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ход. Подъем в гору скользящим шагом. Игры на лыжах.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867E25">
              <w:rPr>
                <w:color w:val="000000"/>
              </w:rPr>
              <w:t>т</w:t>
            </w:r>
            <w:proofErr w:type="gramEnd"/>
            <w:r w:rsidRPr="00867E2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 w:rsidRPr="00770AFF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70AFF">
              <w:rPr>
                <w:color w:val="000000"/>
              </w:rPr>
              <w:t>.12-</w:t>
            </w:r>
            <w:r>
              <w:rPr>
                <w:color w:val="000000"/>
              </w:rPr>
              <w:t>03</w:t>
            </w:r>
            <w:r w:rsidRPr="00770AFF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50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Одновременный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ход. Подъем в гору скользящим шагом. Эстафеты.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867E25">
              <w:rPr>
                <w:color w:val="000000"/>
              </w:rPr>
              <w:t>т</w:t>
            </w:r>
            <w:proofErr w:type="gramEnd"/>
            <w:r w:rsidRPr="00867E2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06962">
              <w:rPr>
                <w:color w:val="000000"/>
              </w:rPr>
              <w:t>12.01-17.01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51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Совершенствование изученных ходов. Поворот на месте махом. Преод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ление бугров и впадин при спусках с горы.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2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867E25">
              <w:rPr>
                <w:color w:val="000000"/>
              </w:rPr>
              <w:t>т</w:t>
            </w:r>
            <w:proofErr w:type="gramEnd"/>
            <w:r w:rsidRPr="00867E2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06962">
              <w:rPr>
                <w:color w:val="000000"/>
              </w:rPr>
              <w:t>12.01-17.01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52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торможений. Прохождение дистанции </w:t>
            </w:r>
            <w:smartTag w:uri="urn:schemas-microsoft-com:office:smarttags" w:element="metricconverter">
              <w:smartTagPr>
                <w:attr w:name="ProductID" w:val="2,1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2,1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06962">
              <w:rPr>
                <w:color w:val="000000"/>
              </w:rPr>
              <w:t>12.01-17.01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53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поворотов. Прохождение дистанции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2,2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868A3">
              <w:rPr>
                <w:color w:val="000000"/>
              </w:rPr>
              <w:t>19.01-24.01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54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2,5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868A3">
              <w:rPr>
                <w:color w:val="000000"/>
              </w:rPr>
              <w:t>19.01-24.01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55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поворотов. Прохождение дистанции </w:t>
            </w:r>
            <w:smartTag w:uri="urn:schemas-microsoft-com:office:smarttags" w:element="metricconverter">
              <w:smartTagPr>
                <w:attr w:name="ProductID" w:val="2,8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2,8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868A3">
              <w:rPr>
                <w:color w:val="000000"/>
              </w:rPr>
              <w:t>19.01-24.01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56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 </w:t>
            </w:r>
            <w:smartTag w:uri="urn:schemas-microsoft-com:office:smarttags" w:element="metricconverter">
              <w:smartTagPr>
                <w:attr w:name="ProductID" w:val="3,1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3,1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14E47">
              <w:rPr>
                <w:color w:val="000000"/>
              </w:rPr>
              <w:t>26.01-31.01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57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поворотов. Прохождение дистанции </w:t>
            </w:r>
            <w:smartTag w:uri="urn:schemas-microsoft-com:office:smarttags" w:element="metricconverter">
              <w:smartTagPr>
                <w:attr w:name="ProductID" w:val="3,3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3,3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14E47">
              <w:rPr>
                <w:color w:val="000000"/>
              </w:rPr>
              <w:t>26.01-31.01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58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Совершенствование изученных лыжных ходов и способов торможений 3,4  км.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B14E47">
              <w:rPr>
                <w:color w:val="000000"/>
              </w:rPr>
              <w:t>26.01-31.01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59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поворотов. Прохождение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3,5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E4A91">
              <w:rPr>
                <w:color w:val="000000"/>
              </w:rPr>
              <w:t>02.02-07.02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60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 </w:t>
            </w:r>
            <w:smartTag w:uri="urn:schemas-microsoft-com:office:smarttags" w:element="metricconverter">
              <w:smartTagPr>
                <w:attr w:name="ProductID" w:val="3,6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3,6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E4A91">
              <w:rPr>
                <w:color w:val="000000"/>
              </w:rPr>
              <w:t>02.02-07.02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61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поворотов. Прохождение дистанции </w:t>
            </w:r>
            <w:smartTag w:uri="urn:schemas-microsoft-com:office:smarttags" w:element="metricconverter">
              <w:smartTagPr>
                <w:attr w:name="ProductID" w:val="3,7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3,7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AE4A91">
              <w:rPr>
                <w:color w:val="000000"/>
              </w:rPr>
              <w:t>02.02-07.02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62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 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3,8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15770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.02-1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937E9F" w:rsidRDefault="00644251" w:rsidP="002A55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E9F">
              <w:rPr>
                <w:b/>
                <w:color w:val="000000"/>
                <w:sz w:val="32"/>
                <w:szCs w:val="32"/>
                <w:lang w:val="en-US"/>
              </w:rPr>
              <w:t>III</w:t>
            </w:r>
            <w:r w:rsidRPr="00937E9F">
              <w:rPr>
                <w:b/>
                <w:color w:val="000000"/>
                <w:sz w:val="32"/>
                <w:szCs w:val="32"/>
              </w:rPr>
              <w:t xml:space="preserve"> ТРИМЕСТР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63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29" w:type="dxa"/>
          </w:tcPr>
          <w:p w:rsidR="00644251" w:rsidRPr="00291DD7" w:rsidRDefault="00644251" w:rsidP="0093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ИОТ-19-09. Основы знаний.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поворотов. Прохождение дистанции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3,9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CD7146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.02-1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64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4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CD7146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3B310C">
              <w:rPr>
                <w:color w:val="000000"/>
              </w:rPr>
              <w:t>.02-1</w:t>
            </w:r>
            <w:r>
              <w:rPr>
                <w:color w:val="000000"/>
              </w:rPr>
              <w:t>4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65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Совершенствование изученных лыжных ходов и поворотов. Эстафеты.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CD7146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B310C">
              <w:rPr>
                <w:color w:val="000000"/>
              </w:rPr>
              <w:t>.02-2</w:t>
            </w:r>
            <w:r>
              <w:rPr>
                <w:color w:val="000000"/>
              </w:rPr>
              <w:t>1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66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Совершенствование изученных лыжных ходов и способов торможений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4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CD7146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.02-2</w:t>
            </w:r>
            <w:r>
              <w:rPr>
                <w:color w:val="000000"/>
              </w:rPr>
              <w:t>8</w:t>
            </w:r>
            <w:r w:rsidRPr="003B310C">
              <w:rPr>
                <w:color w:val="000000"/>
              </w:rPr>
              <w:t>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67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Совершенствование изученных лыжных ходов и поворотов.  Игры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CD7146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1D74CA">
              <w:rPr>
                <w:color w:val="000000"/>
              </w:rPr>
              <w:t>23.02-28.02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68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Контроль освоения способов передвижения на лыжах. Лыжный кросс.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1D74CA">
              <w:rPr>
                <w:color w:val="000000"/>
              </w:rPr>
              <w:t>23.02-28.02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69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4 км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ОРУ.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F77CD3">
              <w:rPr>
                <w:color w:val="000000"/>
              </w:rPr>
              <w:t>02.03-07.03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664" w:type="dxa"/>
          </w:tcPr>
          <w:p w:rsidR="00644251" w:rsidRDefault="00644251" w:rsidP="0052151E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52151E" w:rsidRDefault="00644251" w:rsidP="007A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1276" w:type="dxa"/>
          </w:tcPr>
          <w:p w:rsidR="00644251" w:rsidRPr="00CD7146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F77CD3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70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ИОТ- 22-09. Основы знаний.  Стойки игрока. Перемещение в стойке. Подвижные игры. ОРУ.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CD7146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 w:rsidRPr="00F77CD3">
              <w:rPr>
                <w:color w:val="000000"/>
              </w:rPr>
              <w:t>02.03-07.03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71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на месте. Эстафеты.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4D61B4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F77CD3">
              <w:rPr>
                <w:color w:val="000000"/>
              </w:rPr>
              <w:t>02.03-07.03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72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52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после перемещений.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4D61B4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B310C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14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73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Комбинации изученных элементов перемещений. Стойки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игрока. Перемещение в стойке. Подвижные игры. ОРУ.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821DEF">
              <w:rPr>
                <w:color w:val="000000"/>
              </w:rPr>
              <w:t>09.03-14.03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74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на месте. Эстафеты.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821DEF">
              <w:rPr>
                <w:color w:val="000000"/>
              </w:rPr>
              <w:t>09.03-14.03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75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после перемещений.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21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76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7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изученных элементов перемещений. Верхняя передача над собой, в парах, тройках через сетку.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CD3D1D">
              <w:rPr>
                <w:color w:val="000000"/>
              </w:rPr>
              <w:t>16.03-21.03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77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8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верхней передачи. Игровые задания. Игра по упрощенным правилам.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CD3D1D">
              <w:rPr>
                <w:color w:val="000000"/>
              </w:rPr>
              <w:t>16.03-21.03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14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78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9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верхней передачи. Игровые задания.  Игра по упрощенным правилам.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28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79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10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изученных элементов перемещений.  Подвижные игры. ОРУ. Нижняя передача мяча.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676C05">
              <w:rPr>
                <w:color w:val="000000"/>
              </w:rPr>
              <w:t>т</w:t>
            </w:r>
            <w:proofErr w:type="gramEnd"/>
            <w:r w:rsidRPr="00676C0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28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80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11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нижней прямой передачи на месте и после перемещений. Игровые задания. Игра по упрощенным правилам.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676C05">
              <w:rPr>
                <w:color w:val="000000"/>
              </w:rPr>
              <w:t>т</w:t>
            </w:r>
            <w:proofErr w:type="gramEnd"/>
            <w:r w:rsidRPr="00676C05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B310C">
              <w:rPr>
                <w:color w:val="000000"/>
              </w:rPr>
              <w:t>.03-</w:t>
            </w:r>
            <w:r>
              <w:rPr>
                <w:color w:val="000000"/>
              </w:rPr>
              <w:t>28</w:t>
            </w:r>
            <w:r w:rsidRPr="003B310C">
              <w:rPr>
                <w:color w:val="000000"/>
              </w:rPr>
              <w:t>.03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lastRenderedPageBreak/>
              <w:t>81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12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через сетку. Прямой нападающий удар. Эстафеты. Игра по упрощенным правилам.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676C05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3B310C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3B310C">
              <w:rPr>
                <w:color w:val="000000"/>
              </w:rPr>
              <w:t>-</w:t>
            </w:r>
            <w:r>
              <w:rPr>
                <w:color w:val="000000"/>
              </w:rPr>
              <w:t>04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53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82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Совершенствование: Нижняя прямая подача. Прямой нападающий удар. Эстафеты. Игра по упрощенным правилам.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53408C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227A74">
              <w:rPr>
                <w:color w:val="000000"/>
              </w:rPr>
              <w:t>06.04-11.04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83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Комбинации освоенных элементов: прием, передача, удар. Позиционное нападение без изменения позиций.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53408C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227A74">
              <w:rPr>
                <w:color w:val="000000"/>
              </w:rPr>
              <w:t>06.04-11.04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84</w:t>
            </w:r>
          </w:p>
        </w:tc>
        <w:tc>
          <w:tcPr>
            <w:tcW w:w="664" w:type="dxa"/>
          </w:tcPr>
          <w:p w:rsidR="00644251" w:rsidRPr="003B310C" w:rsidRDefault="00644251" w:rsidP="0052151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нападающего удара после подбрасывания мяча партнером и нижней прямой подачи. РДК. ОРУ.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53408C">
              <w:rPr>
                <w:color w:val="000000"/>
              </w:rPr>
              <w:t>т</w:t>
            </w:r>
            <w:proofErr w:type="gramEnd"/>
            <w:r w:rsidRPr="0053408C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11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85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Тактика свободного нападения.  Комбинации освоенных элементов: прием, передача, удар. Позиционное нападение с  изменением позиций. РДК  Учебная игра. 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53408C">
              <w:rPr>
                <w:color w:val="000000"/>
              </w:rPr>
              <w:t>т</w:t>
            </w:r>
            <w:proofErr w:type="gramEnd"/>
            <w:r w:rsidRPr="0053408C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E4338C">
              <w:rPr>
                <w:color w:val="000000"/>
              </w:rPr>
              <w:t>13.04-18.04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86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Тактика свободного нападения.  Комбинации освоенных элементов: прием, передача, удар. Позиционное нападение с  изменением позиций. РДК  Учебная игра. 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53408C">
              <w:rPr>
                <w:color w:val="000000"/>
              </w:rPr>
              <w:t>т</w:t>
            </w:r>
            <w:proofErr w:type="gramEnd"/>
            <w:r w:rsidRPr="0053408C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E4338C">
              <w:rPr>
                <w:color w:val="000000"/>
              </w:rPr>
              <w:t>13.04-18.04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87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Тактика свободного нападения.  Комбинации освоенных элементов: прием, передача, удар. Позиционное нападение с  изменением позиций. РДК  Учебная игра.  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proofErr w:type="gramStart"/>
            <w:r w:rsidRPr="0053408C">
              <w:rPr>
                <w:color w:val="000000"/>
              </w:rPr>
              <w:t>т</w:t>
            </w:r>
            <w:proofErr w:type="gramEnd"/>
            <w:r w:rsidRPr="0053408C">
              <w:rPr>
                <w:color w:val="000000"/>
              </w:rPr>
              <w:t>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18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7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</w:p>
        </w:tc>
        <w:tc>
          <w:tcPr>
            <w:tcW w:w="9729" w:type="dxa"/>
          </w:tcPr>
          <w:p w:rsidR="00644251" w:rsidRPr="0052151E" w:rsidRDefault="00644251" w:rsidP="002A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1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1276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307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88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ОРУ. ИОТ-15-09;18-09.Основы знаний. Комплекс УГГ.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249B4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25</w:t>
            </w:r>
            <w:r w:rsidRPr="003B310C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53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89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2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способом согнув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ноги. ОРУ на месте. Метание теннисного мяча на дальность с разбега.  </w:t>
            </w:r>
            <w:proofErr w:type="spellStart"/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/и «Зайцы в огороде».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3249B4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25</w:t>
            </w:r>
            <w:r w:rsidRPr="003B310C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90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3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 в длину с 7 шагов разбега. Специальные прыжковые упражнения. Метание мяча весом 150г на дальность с места. Эстафеты.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B310C">
              <w:rPr>
                <w:color w:val="000000"/>
              </w:rPr>
              <w:t>.04-</w:t>
            </w:r>
            <w:r>
              <w:rPr>
                <w:color w:val="000000"/>
              </w:rPr>
              <w:t>25</w:t>
            </w:r>
            <w:r w:rsidRPr="003B310C">
              <w:rPr>
                <w:color w:val="000000"/>
              </w:rPr>
              <w:t>.04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b/>
                <w:color w:val="000000"/>
              </w:rPr>
            </w:pPr>
            <w:r w:rsidRPr="003B310C">
              <w:rPr>
                <w:b/>
                <w:color w:val="000000"/>
              </w:rPr>
              <w:t>91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4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 в длину с 9 шагов разбега. Метание мяча весом 150г с 4-5 шагов разбега на дальность.  ОРУ в парах. Эстафеты.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05F5A">
              <w:rPr>
                <w:color w:val="000000"/>
              </w:rPr>
              <w:t>27.04-03.05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92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 3 шагов разбега. ОРУ. Метание мяча в вертикальную цель расстояние 12м. </w:t>
            </w:r>
            <w:proofErr w:type="spell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Игры.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05F5A">
              <w:rPr>
                <w:color w:val="000000"/>
              </w:rPr>
              <w:t>27.04-03.05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93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 5 шагов разбега. ОРУ. Метание мяча в горизонтальную цель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91DD7">
                <w:rPr>
                  <w:rFonts w:ascii="Times New Roman" w:hAnsi="Times New Roman" w:cs="Times New Roman"/>
                  <w:sz w:val="20"/>
                  <w:szCs w:val="20"/>
                </w:rPr>
                <w:t>10 м</w:t>
              </w:r>
            </w:smartTag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. Эстафеты. Игры.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D05F5A">
              <w:rPr>
                <w:color w:val="000000"/>
              </w:rPr>
              <w:t>27.04-03.05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53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94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Прыжок в высоту с 5 шагов разбега. ОРУ. Метание мяча в коридор 10м на заданное расстояние. Челночный бег. Игры.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08436A">
              <w:rPr>
                <w:color w:val="000000"/>
              </w:rPr>
              <w:t>05.05-10.05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95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Кросс 13 мин. ОРУ на месте. Метания набивных мячей 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и.п. РДК Специальные беговые упражнения.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08436A">
              <w:rPr>
                <w:color w:val="000000"/>
              </w:rPr>
              <w:t>05.05-10.05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6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96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17 (14) мин. Старты 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и.п. Специальные беговые упражнения. РДК.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3B310C">
              <w:rPr>
                <w:color w:val="000000"/>
              </w:rPr>
              <w:t>.05-1</w:t>
            </w:r>
            <w:r>
              <w:rPr>
                <w:color w:val="000000"/>
              </w:rPr>
              <w:t>0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307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97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Бег 1000м. ОРУ. РДК. Переменный бег.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A1AB5">
              <w:rPr>
                <w:color w:val="000000"/>
              </w:rPr>
              <w:t>12.05-17.05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307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98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spacing w:line="276" w:lineRule="auto"/>
              <w:rPr>
                <w:color w:val="000000"/>
              </w:rPr>
            </w:pPr>
            <w:r w:rsidRPr="003B310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Равномерный бег 19 (15) мин. Бег с преодолением препятствий. ОРУ с гантелями. РДК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3A1AB5">
              <w:rPr>
                <w:color w:val="000000"/>
              </w:rPr>
              <w:t>12.05-17.05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7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99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скоростью.  Эстафеты</w:t>
            </w:r>
            <w:proofErr w:type="gramStart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РДК. ОРУ на месте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17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7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100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Бег 60м на результат. Эстафеты. Игры. ОРУ в движении.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>
              <w:rPr>
                <w:color w:val="000000"/>
              </w:rPr>
              <w:t>плановый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CA784B">
              <w:rPr>
                <w:color w:val="000000"/>
              </w:rPr>
              <w:t>19.05-24.05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7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101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 xml:space="preserve"> Игры. Эстафеты. Преодоление полосы препятствий.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CA784B">
              <w:rPr>
                <w:color w:val="000000"/>
              </w:rPr>
              <w:t>19.05-24.05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453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102</w:t>
            </w:r>
          </w:p>
        </w:tc>
        <w:tc>
          <w:tcPr>
            <w:tcW w:w="664" w:type="dxa"/>
          </w:tcPr>
          <w:p w:rsidR="00644251" w:rsidRPr="003B310C" w:rsidRDefault="00644251" w:rsidP="00937AF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DD7">
              <w:rPr>
                <w:rFonts w:ascii="Times New Roman" w:hAnsi="Times New Roman" w:cs="Times New Roman"/>
                <w:sz w:val="20"/>
                <w:szCs w:val="20"/>
              </w:rPr>
              <w:t>Удары по воротам. Вырывание и выбивание мяча. РДК.  РДК. Игра по упрощенным правилам.</w:t>
            </w:r>
          </w:p>
        </w:tc>
        <w:tc>
          <w:tcPr>
            <w:tcW w:w="1276" w:type="dxa"/>
          </w:tcPr>
          <w:p w:rsidR="00644251" w:rsidRDefault="00644251" w:rsidP="00644251">
            <w:pPr>
              <w:jc w:val="center"/>
            </w:pPr>
            <w:r w:rsidRPr="00AA20FB">
              <w:rPr>
                <w:color w:val="000000"/>
              </w:rPr>
              <w:t>текущий</w:t>
            </w:r>
          </w:p>
        </w:tc>
        <w:tc>
          <w:tcPr>
            <w:tcW w:w="1417" w:type="dxa"/>
          </w:tcPr>
          <w:p w:rsidR="00644251" w:rsidRDefault="00644251" w:rsidP="00644251">
            <w:pPr>
              <w:jc w:val="center"/>
            </w:pPr>
            <w:r w:rsidRPr="00CA784B">
              <w:rPr>
                <w:color w:val="000000"/>
              </w:rPr>
              <w:t>19.05-24.05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59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lastRenderedPageBreak/>
              <w:t>103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276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31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7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104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276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31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31" w:type="dxa"/>
          </w:tcPr>
          <w:p w:rsidR="00644251" w:rsidRDefault="00644251" w:rsidP="00775965"/>
        </w:tc>
      </w:tr>
      <w:tr w:rsidR="00644251" w:rsidTr="00644251">
        <w:trPr>
          <w:trHeight w:val="275"/>
        </w:trPr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  <w:r w:rsidRPr="003B310C">
              <w:rPr>
                <w:color w:val="000000"/>
              </w:rPr>
              <w:t>105</w:t>
            </w:r>
          </w:p>
        </w:tc>
        <w:tc>
          <w:tcPr>
            <w:tcW w:w="664" w:type="dxa"/>
          </w:tcPr>
          <w:p w:rsidR="00644251" w:rsidRPr="003B310C" w:rsidRDefault="00644251" w:rsidP="00432534">
            <w:pPr>
              <w:rPr>
                <w:color w:val="000000"/>
              </w:rPr>
            </w:pPr>
          </w:p>
        </w:tc>
        <w:tc>
          <w:tcPr>
            <w:tcW w:w="9729" w:type="dxa"/>
          </w:tcPr>
          <w:p w:rsidR="00644251" w:rsidRPr="00291DD7" w:rsidRDefault="00644251" w:rsidP="0043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276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44251" w:rsidRPr="003B310C" w:rsidRDefault="00644251" w:rsidP="00644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3B310C">
              <w:rPr>
                <w:color w:val="000000"/>
              </w:rPr>
              <w:t>.05-</w:t>
            </w:r>
            <w:r>
              <w:rPr>
                <w:color w:val="000000"/>
              </w:rPr>
              <w:t>31</w:t>
            </w:r>
            <w:r w:rsidRPr="003B310C">
              <w:rPr>
                <w:color w:val="000000"/>
              </w:rPr>
              <w:t>.05</w:t>
            </w:r>
          </w:p>
        </w:tc>
        <w:tc>
          <w:tcPr>
            <w:tcW w:w="1531" w:type="dxa"/>
          </w:tcPr>
          <w:p w:rsidR="00644251" w:rsidRDefault="00644251" w:rsidP="00775965"/>
        </w:tc>
      </w:tr>
    </w:tbl>
    <w:p w:rsidR="00F31DE3" w:rsidRDefault="00F31DE3"/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4251" w:rsidRDefault="00644251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4251" w:rsidRDefault="00644251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4251" w:rsidRDefault="00644251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4251" w:rsidRDefault="00644251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4251" w:rsidRDefault="00644251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44251" w:rsidRDefault="00644251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485D" w:rsidRDefault="006B485D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B485D" w:rsidRDefault="006B485D" w:rsidP="00D53C47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3C47" w:rsidRDefault="00D53C47" w:rsidP="00D53C47">
      <w:pPr>
        <w:tabs>
          <w:tab w:val="left" w:pos="2550"/>
        </w:tabs>
        <w:jc w:val="center"/>
        <w:rPr>
          <w:rFonts w:ascii="Times New Roman" w:hAnsi="Times New Roman"/>
          <w:sz w:val="28"/>
          <w:szCs w:val="28"/>
        </w:rPr>
      </w:pPr>
      <w:r w:rsidRPr="00175EB8">
        <w:rPr>
          <w:rFonts w:ascii="Times New Roman" w:hAnsi="Times New Roman"/>
          <w:b/>
          <w:sz w:val="28"/>
          <w:szCs w:val="28"/>
        </w:rPr>
        <w:lastRenderedPageBreak/>
        <w:t>5.Перечень методического обеспечения</w:t>
      </w:r>
      <w:r w:rsidRPr="00175EB8">
        <w:rPr>
          <w:rFonts w:ascii="Times New Roman" w:hAnsi="Times New Roman"/>
          <w:sz w:val="28"/>
          <w:szCs w:val="28"/>
        </w:rPr>
        <w:t>:</w:t>
      </w:r>
    </w:p>
    <w:p w:rsidR="00D53C47" w:rsidRPr="00D53C47" w:rsidRDefault="00D53C47" w:rsidP="0052151E">
      <w:pPr>
        <w:tabs>
          <w:tab w:val="left" w:pos="255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>Железняк Ю.Д. Спортивные игры. – 5-е изд., стер.-М.: «Академия», 2008г.</w:t>
      </w: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935329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935329">
        <w:rPr>
          <w:rFonts w:ascii="Times New Roman" w:hAnsi="Times New Roman"/>
          <w:sz w:val="24"/>
          <w:szCs w:val="24"/>
        </w:rPr>
        <w:t xml:space="preserve"> А.А. Комплексная программа физического воспитания учащихся 1-11классов.- Москва.,  «Просвещение», 2011г.</w:t>
      </w: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935329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935329">
        <w:rPr>
          <w:rFonts w:ascii="Times New Roman" w:hAnsi="Times New Roman"/>
          <w:sz w:val="24"/>
          <w:szCs w:val="24"/>
        </w:rPr>
        <w:t xml:space="preserve"> А.А. Физическая культура: учебник для учащихся 5-6-7 классов общеобразовательных учреждений.- М.: Просвещение. 2011г.</w:t>
      </w:r>
    </w:p>
    <w:p w:rsidR="00D53C47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sz w:val="24"/>
          <w:szCs w:val="24"/>
        </w:rPr>
        <w:t xml:space="preserve">Холодов Ж.К. Теория и методика физического воспитания и спорта.- 6-е </w:t>
      </w:r>
      <w:proofErr w:type="spellStart"/>
      <w:r w:rsidRPr="00935329">
        <w:rPr>
          <w:rFonts w:ascii="Times New Roman" w:hAnsi="Times New Roman"/>
          <w:sz w:val="24"/>
          <w:szCs w:val="24"/>
        </w:rPr>
        <w:t>изд.,стер.-М</w:t>
      </w:r>
      <w:proofErr w:type="spellEnd"/>
      <w:r w:rsidRPr="00935329">
        <w:rPr>
          <w:rFonts w:ascii="Times New Roman" w:hAnsi="Times New Roman"/>
          <w:sz w:val="24"/>
          <w:szCs w:val="24"/>
        </w:rPr>
        <w:t>.: «Академия», 2008г.</w:t>
      </w:r>
    </w:p>
    <w:p w:rsidR="00D53C47" w:rsidRPr="00935329" w:rsidRDefault="00D53C47" w:rsidP="0052151E">
      <w:pPr>
        <w:pStyle w:val="11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C47" w:rsidRPr="00935329" w:rsidRDefault="00D53C47" w:rsidP="005215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5329">
        <w:rPr>
          <w:rFonts w:ascii="Times New Roman" w:hAnsi="Times New Roman"/>
          <w:b/>
          <w:sz w:val="24"/>
          <w:szCs w:val="24"/>
        </w:rPr>
        <w:t>Перечень дополнительного методического обеспечения</w:t>
      </w:r>
      <w:r w:rsidRPr="00935329">
        <w:rPr>
          <w:rFonts w:ascii="Times New Roman" w:hAnsi="Times New Roman"/>
          <w:sz w:val="24"/>
          <w:szCs w:val="24"/>
        </w:rPr>
        <w:t xml:space="preserve"> :</w:t>
      </w:r>
    </w:p>
    <w:p w:rsidR="00D53C47" w:rsidRPr="00935329" w:rsidRDefault="00D53C47" w:rsidP="0052151E">
      <w:pPr>
        <w:spacing w:line="36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  -дидактические материалы по основным разделам и темам учебного предмета «физическая культура»</w:t>
      </w:r>
    </w:p>
    <w:p w:rsidR="00D53C47" w:rsidRPr="00935329" w:rsidRDefault="00D53C47" w:rsidP="0052151E">
      <w:pPr>
        <w:spacing w:line="360" w:lineRule="auto"/>
        <w:ind w:left="75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- </w:t>
      </w:r>
      <w:proofErr w:type="spellStart"/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>Кофман</w:t>
      </w:r>
      <w:proofErr w:type="spellEnd"/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Л.Б. Настольная книга учителя физической культуры. – М., Физкультура и спорт, 1998.</w:t>
      </w:r>
    </w:p>
    <w:p w:rsidR="00D53C47" w:rsidRPr="00935329" w:rsidRDefault="00D53C47" w:rsidP="0052151E">
      <w:pPr>
        <w:spacing w:line="360" w:lineRule="auto"/>
        <w:ind w:left="75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>- Холодов Ж.К., Кузнецов В.С. Практикум по теории и методики физического воспитания 2001г.</w:t>
      </w:r>
    </w:p>
    <w:p w:rsidR="00D53C47" w:rsidRPr="00D53C47" w:rsidRDefault="00D53C47" w:rsidP="0052151E">
      <w:pPr>
        <w:spacing w:line="360" w:lineRule="auto"/>
        <w:ind w:left="75"/>
        <w:jc w:val="both"/>
        <w:rPr>
          <w:rStyle w:val="a5"/>
          <w:b w:val="0"/>
          <w:bCs w:val="0"/>
          <w:sz w:val="24"/>
          <w:szCs w:val="24"/>
        </w:rPr>
      </w:pPr>
      <w:r w:rsidRPr="00935329">
        <w:rPr>
          <w:rStyle w:val="a5"/>
          <w:rFonts w:ascii="Times New Roman" w:hAnsi="Times New Roman"/>
          <w:b w:val="0"/>
          <w:bCs w:val="0"/>
          <w:sz w:val="24"/>
          <w:szCs w:val="24"/>
        </w:rPr>
        <w:t>- Лях В.И. Тесты в физическом воспитании школьников. Пособие для учителя Издательство Москва 1998</w:t>
      </w:r>
      <w:r w:rsidRPr="00B11EB8">
        <w:rPr>
          <w:rStyle w:val="a5"/>
          <w:b w:val="0"/>
          <w:bCs w:val="0"/>
          <w:sz w:val="24"/>
          <w:szCs w:val="24"/>
        </w:rPr>
        <w:t>.</w:t>
      </w: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</w:p>
    <w:p w:rsidR="00D53C47" w:rsidRDefault="00D53C47" w:rsidP="0052151E">
      <w:pPr>
        <w:rPr>
          <w:rStyle w:val="a5"/>
          <w:rFonts w:ascii="Times New Roman" w:hAnsi="Times New Roman"/>
          <w:bCs w:val="0"/>
          <w:sz w:val="28"/>
          <w:szCs w:val="28"/>
        </w:rPr>
      </w:pPr>
      <w:bookmarkStart w:id="0" w:name="_GoBack"/>
      <w:bookmarkEnd w:id="0"/>
    </w:p>
    <w:p w:rsidR="00D53C47" w:rsidRPr="00935329" w:rsidRDefault="00D53C47" w:rsidP="00D53C47">
      <w:pPr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lastRenderedPageBreak/>
        <w:t xml:space="preserve">6 </w:t>
      </w:r>
      <w:r w:rsidRPr="00935329">
        <w:rPr>
          <w:rStyle w:val="a5"/>
          <w:rFonts w:ascii="Times New Roman" w:hAnsi="Times New Roman"/>
          <w:bCs w:val="0"/>
          <w:sz w:val="28"/>
          <w:szCs w:val="28"/>
        </w:rPr>
        <w:t>.Материально-техническое оснащение учебного процесса по  предмету «физическая культура»</w:t>
      </w:r>
    </w:p>
    <w:tbl>
      <w:tblPr>
        <w:tblpPr w:leftFromText="180" w:rightFromText="180" w:vertAnchor="text" w:horzAnchor="margin" w:tblpY="75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3962"/>
      </w:tblGrid>
      <w:tr w:rsidR="00D53C47" w:rsidRPr="00935329" w:rsidTr="0052151E">
        <w:trPr>
          <w:trHeight w:val="554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</w:t>
            </w:r>
          </w:p>
          <w:p w:rsidR="00D53C47" w:rsidRPr="00935329" w:rsidRDefault="00D53C47" w:rsidP="00521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29">
              <w:rPr>
                <w:rFonts w:ascii="Times New Roman" w:hAnsi="Times New Roman"/>
                <w:b/>
                <w:sz w:val="24"/>
                <w:szCs w:val="24"/>
              </w:rPr>
              <w:t>технического обеспечения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«Козёл»  гимнастический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Перекладина гимнастическая (пристеночная)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Скамейка гимнастическая (длиной 2м)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Мячи: баскетбольные, волейбольные, футбольные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Гимнастический подкидной мостик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Обруч детский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Лыжи детские (с креплениями и палками)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Щит баскетбольный тренировочный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</w:tr>
      <w:tr w:rsidR="00D53C47" w:rsidRPr="00935329" w:rsidTr="0052151E">
        <w:trPr>
          <w:trHeight w:val="269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Ворота футбольные</w:t>
            </w:r>
          </w:p>
        </w:tc>
      </w:tr>
      <w:tr w:rsidR="00D53C47" w:rsidRPr="00935329" w:rsidTr="0052151E">
        <w:trPr>
          <w:trHeight w:val="286"/>
        </w:trPr>
        <w:tc>
          <w:tcPr>
            <w:tcW w:w="1283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62" w:type="dxa"/>
          </w:tcPr>
          <w:p w:rsidR="00D53C47" w:rsidRPr="00935329" w:rsidRDefault="00D53C47" w:rsidP="0052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29">
              <w:rPr>
                <w:rFonts w:ascii="Times New Roman" w:hAnsi="Times New Roman"/>
                <w:sz w:val="24"/>
                <w:szCs w:val="24"/>
              </w:rPr>
              <w:t>Канат гимнастический</w:t>
            </w:r>
          </w:p>
        </w:tc>
      </w:tr>
    </w:tbl>
    <w:p w:rsidR="00D53C47" w:rsidRDefault="00D53C47" w:rsidP="00D53C47">
      <w:pPr>
        <w:ind w:left="75"/>
        <w:jc w:val="both"/>
        <w:rPr>
          <w:b/>
        </w:rPr>
      </w:pPr>
    </w:p>
    <w:p w:rsidR="00D53C47" w:rsidRDefault="00D53C47" w:rsidP="00D53C47">
      <w:pPr>
        <w:jc w:val="both"/>
      </w:pPr>
      <w:r>
        <w:t>СОГЛАСОВАНО</w:t>
      </w:r>
    </w:p>
    <w:p w:rsidR="00D53C47" w:rsidRDefault="00D53C47" w:rsidP="00D53C47">
      <w:pPr>
        <w:rPr>
          <w:color w:val="000000"/>
        </w:rPr>
      </w:pPr>
      <w:r w:rsidRPr="009A5046">
        <w:rPr>
          <w:color w:val="000000"/>
        </w:rPr>
        <w:t xml:space="preserve">на заседании лаборатории учителей физической культуры и основ безопасности  жизнедеятельности. </w:t>
      </w:r>
    </w:p>
    <w:p w:rsidR="00D53C47" w:rsidRPr="009A5046" w:rsidRDefault="00D53C47" w:rsidP="00D53C47">
      <w:pPr>
        <w:rPr>
          <w:color w:val="000000"/>
        </w:rPr>
      </w:pPr>
      <w:r w:rsidRPr="009A5046">
        <w:rPr>
          <w:color w:val="000000"/>
        </w:rPr>
        <w:t>Протокол №_____ от ____  августа 201</w:t>
      </w:r>
      <w:r>
        <w:rPr>
          <w:color w:val="000000"/>
        </w:rPr>
        <w:t>4</w:t>
      </w:r>
      <w:r w:rsidRPr="009A5046">
        <w:rPr>
          <w:color w:val="000000"/>
        </w:rPr>
        <w:t xml:space="preserve"> г.</w:t>
      </w:r>
    </w:p>
    <w:p w:rsidR="00D53C47" w:rsidRDefault="00D53C47" w:rsidP="00D53C47">
      <w:r>
        <w:t>СОГЛАСОВАНО</w:t>
      </w:r>
    </w:p>
    <w:p w:rsidR="00D53C47" w:rsidRPr="00DD1B8D" w:rsidRDefault="00D53C47" w:rsidP="00D53C47">
      <w:r>
        <w:t xml:space="preserve"> Зам. директора лицея по УВР ______________</w:t>
      </w:r>
      <w:r w:rsidRPr="00702022">
        <w:t xml:space="preserve"> </w:t>
      </w:r>
      <w:r>
        <w:t>Шведова Г.М.</w:t>
      </w:r>
    </w:p>
    <w:p w:rsidR="00D53C47" w:rsidRDefault="00D53C47" w:rsidP="00D53C47">
      <w:pPr>
        <w:pStyle w:val="a6"/>
        <w:spacing w:line="259" w:lineRule="exact"/>
        <w:ind w:left="816"/>
      </w:pPr>
      <w:r w:rsidRPr="001F621B">
        <w:t>«</w:t>
      </w:r>
      <w:r w:rsidRPr="00D53C47">
        <w:rPr>
          <w:u w:val="single"/>
        </w:rPr>
        <w:t xml:space="preserve">        </w:t>
      </w:r>
      <w:r w:rsidRPr="001F621B">
        <w:t>»</w:t>
      </w:r>
      <w:r w:rsidRPr="00D53C47">
        <w:rPr>
          <w:u w:val="single"/>
        </w:rPr>
        <w:t>________________</w:t>
      </w:r>
      <w:r>
        <w:t>2014</w:t>
      </w:r>
      <w:r w:rsidRPr="001F621B">
        <w:t>г</w:t>
      </w:r>
    </w:p>
    <w:sectPr w:rsidR="00D53C47" w:rsidSect="00D53C47">
      <w:footerReference w:type="default" r:id="rId8"/>
      <w:pgSz w:w="16838" w:h="11906" w:orient="landscape"/>
      <w:pgMar w:top="709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1E" w:rsidRDefault="0052151E" w:rsidP="00D53C47">
      <w:pPr>
        <w:spacing w:after="0" w:line="240" w:lineRule="auto"/>
      </w:pPr>
      <w:r>
        <w:separator/>
      </w:r>
    </w:p>
  </w:endnote>
  <w:endnote w:type="continuationSeparator" w:id="1">
    <w:p w:rsidR="0052151E" w:rsidRDefault="0052151E" w:rsidP="00D5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289070"/>
      <w:docPartObj>
        <w:docPartGallery w:val="Page Numbers (Bottom of Page)"/>
        <w:docPartUnique/>
      </w:docPartObj>
    </w:sdtPr>
    <w:sdtContent>
      <w:p w:rsidR="0052151E" w:rsidRDefault="00341A58">
        <w:pPr>
          <w:pStyle w:val="a9"/>
          <w:jc w:val="center"/>
        </w:pPr>
        <w:r>
          <w:fldChar w:fldCharType="begin"/>
        </w:r>
        <w:r w:rsidR="0052151E">
          <w:instrText>PAGE   \* MERGEFORMAT</w:instrText>
        </w:r>
        <w:r>
          <w:fldChar w:fldCharType="separate"/>
        </w:r>
        <w:r w:rsidR="00644251">
          <w:rPr>
            <w:noProof/>
          </w:rPr>
          <w:t>3</w:t>
        </w:r>
        <w:r>
          <w:fldChar w:fldCharType="end"/>
        </w:r>
      </w:p>
    </w:sdtContent>
  </w:sdt>
  <w:p w:rsidR="0052151E" w:rsidRDefault="005215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1E" w:rsidRDefault="0052151E" w:rsidP="00D53C47">
      <w:pPr>
        <w:spacing w:after="0" w:line="240" w:lineRule="auto"/>
      </w:pPr>
      <w:r>
        <w:separator/>
      </w:r>
    </w:p>
  </w:footnote>
  <w:footnote w:type="continuationSeparator" w:id="1">
    <w:p w:rsidR="0052151E" w:rsidRDefault="0052151E" w:rsidP="00D5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E08"/>
    <w:multiLevelType w:val="hybridMultilevel"/>
    <w:tmpl w:val="94FAC28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3B265E30"/>
    <w:multiLevelType w:val="hybridMultilevel"/>
    <w:tmpl w:val="CF6C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83A64"/>
    <w:multiLevelType w:val="hybridMultilevel"/>
    <w:tmpl w:val="4154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32FD9"/>
    <w:multiLevelType w:val="hybridMultilevel"/>
    <w:tmpl w:val="9698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126E29"/>
    <w:multiLevelType w:val="hybridMultilevel"/>
    <w:tmpl w:val="B64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E1"/>
    <w:rsid w:val="0018549C"/>
    <w:rsid w:val="002A55D9"/>
    <w:rsid w:val="002D3404"/>
    <w:rsid w:val="00341A58"/>
    <w:rsid w:val="00432534"/>
    <w:rsid w:val="004D2047"/>
    <w:rsid w:val="0052151E"/>
    <w:rsid w:val="00644251"/>
    <w:rsid w:val="006B485D"/>
    <w:rsid w:val="006B6093"/>
    <w:rsid w:val="006F75E1"/>
    <w:rsid w:val="007600E8"/>
    <w:rsid w:val="00775965"/>
    <w:rsid w:val="007A4E37"/>
    <w:rsid w:val="00937AFA"/>
    <w:rsid w:val="00937E9F"/>
    <w:rsid w:val="00A060DE"/>
    <w:rsid w:val="00CA0375"/>
    <w:rsid w:val="00D53C47"/>
    <w:rsid w:val="00E62137"/>
    <w:rsid w:val="00F3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47"/>
  </w:style>
  <w:style w:type="paragraph" w:styleId="1">
    <w:name w:val="heading 1"/>
    <w:basedOn w:val="a"/>
    <w:next w:val="a"/>
    <w:link w:val="10"/>
    <w:qFormat/>
    <w:rsid w:val="00937E9F"/>
    <w:pPr>
      <w:keepNext/>
      <w:keepLines/>
      <w:spacing w:before="480" w:after="0" w:line="240" w:lineRule="auto"/>
      <w:outlineLvl w:val="0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7E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937E9F"/>
    <w:pPr>
      <w:ind w:left="720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937E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0">
    <w:name w:val="c0"/>
    <w:rsid w:val="00937E9F"/>
    <w:rPr>
      <w:rFonts w:cs="Times New Roman"/>
    </w:rPr>
  </w:style>
  <w:style w:type="character" w:customStyle="1" w:styleId="c1">
    <w:name w:val="c1"/>
    <w:rsid w:val="00937E9F"/>
    <w:rPr>
      <w:rFonts w:cs="Times New Roman"/>
    </w:rPr>
  </w:style>
  <w:style w:type="character" w:customStyle="1" w:styleId="apple-converted-space">
    <w:name w:val="apple-converted-space"/>
    <w:rsid w:val="00937E9F"/>
    <w:rPr>
      <w:rFonts w:cs="Times New Roman"/>
    </w:rPr>
  </w:style>
  <w:style w:type="character" w:styleId="a4">
    <w:name w:val="Emphasis"/>
    <w:qFormat/>
    <w:rsid w:val="00937E9F"/>
    <w:rPr>
      <w:rFonts w:cs="Times New Roman"/>
      <w:i/>
      <w:iCs/>
    </w:rPr>
  </w:style>
  <w:style w:type="character" w:styleId="a5">
    <w:name w:val="Strong"/>
    <w:basedOn w:val="a0"/>
    <w:qFormat/>
    <w:rsid w:val="00D53C47"/>
    <w:rPr>
      <w:b/>
      <w:bCs/>
    </w:rPr>
  </w:style>
  <w:style w:type="paragraph" w:styleId="a6">
    <w:name w:val="List Paragraph"/>
    <w:basedOn w:val="a"/>
    <w:uiPriority w:val="34"/>
    <w:qFormat/>
    <w:rsid w:val="00D53C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C47"/>
  </w:style>
  <w:style w:type="paragraph" w:styleId="a9">
    <w:name w:val="footer"/>
    <w:basedOn w:val="a"/>
    <w:link w:val="aa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7E9F"/>
    <w:pPr>
      <w:keepNext/>
      <w:keepLines/>
      <w:spacing w:before="480" w:after="0" w:line="240" w:lineRule="auto"/>
      <w:outlineLvl w:val="0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7E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937E9F"/>
    <w:pPr>
      <w:ind w:left="720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937E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0">
    <w:name w:val="c0"/>
    <w:rsid w:val="00937E9F"/>
    <w:rPr>
      <w:rFonts w:cs="Times New Roman"/>
    </w:rPr>
  </w:style>
  <w:style w:type="character" w:customStyle="1" w:styleId="c1">
    <w:name w:val="c1"/>
    <w:rsid w:val="00937E9F"/>
    <w:rPr>
      <w:rFonts w:cs="Times New Roman"/>
    </w:rPr>
  </w:style>
  <w:style w:type="character" w:customStyle="1" w:styleId="apple-converted-space">
    <w:name w:val="apple-converted-space"/>
    <w:rsid w:val="00937E9F"/>
    <w:rPr>
      <w:rFonts w:cs="Times New Roman"/>
    </w:rPr>
  </w:style>
  <w:style w:type="character" w:styleId="a4">
    <w:name w:val="Emphasis"/>
    <w:qFormat/>
    <w:rsid w:val="00937E9F"/>
    <w:rPr>
      <w:rFonts w:cs="Times New Roman"/>
      <w:i/>
      <w:iCs/>
    </w:rPr>
  </w:style>
  <w:style w:type="character" w:styleId="a5">
    <w:name w:val="Strong"/>
    <w:basedOn w:val="a0"/>
    <w:qFormat/>
    <w:rsid w:val="00D53C47"/>
    <w:rPr>
      <w:b/>
      <w:bCs/>
    </w:rPr>
  </w:style>
  <w:style w:type="paragraph" w:styleId="a6">
    <w:name w:val="List Paragraph"/>
    <w:basedOn w:val="a"/>
    <w:uiPriority w:val="34"/>
    <w:qFormat/>
    <w:rsid w:val="00D53C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C47"/>
  </w:style>
  <w:style w:type="paragraph" w:styleId="a9">
    <w:name w:val="footer"/>
    <w:basedOn w:val="a"/>
    <w:link w:val="aa"/>
    <w:uiPriority w:val="99"/>
    <w:unhideWhenUsed/>
    <w:rsid w:val="00D5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2049-DAE7-4245-B401-86EAAAFE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2014-11-09T11:34:00Z</dcterms:created>
  <dcterms:modified xsi:type="dcterms:W3CDTF">2014-11-09T11:34:00Z</dcterms:modified>
</cp:coreProperties>
</file>