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20" w:rsidRDefault="00F33820" w:rsidP="00F33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 "Физическая география Казахстана" 8 класс</w:t>
      </w:r>
    </w:p>
    <w:p w:rsidR="00F33820" w:rsidRDefault="00F33820" w:rsidP="00F33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"Природные районы Казахстана"</w:t>
      </w:r>
    </w:p>
    <w:p w:rsidR="00F33820" w:rsidRDefault="00F33820" w:rsidP="006C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или по вариантам.</w:t>
      </w:r>
    </w:p>
    <w:p w:rsidR="00F33820" w:rsidRDefault="00F33820" w:rsidP="006C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цифры в соответствие с природным районом Казахстана. </w:t>
      </w:r>
    </w:p>
    <w:p w:rsidR="007F1C26" w:rsidRDefault="00C40245" w:rsidP="006C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26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7F1C26">
        <w:rPr>
          <w:rFonts w:ascii="Times New Roman" w:hAnsi="Times New Roman" w:cs="Times New Roman"/>
          <w:sz w:val="28"/>
          <w:szCs w:val="28"/>
        </w:rPr>
        <w:t xml:space="preserve"> – Европейская равнина   3, </w:t>
      </w:r>
      <w:r>
        <w:rPr>
          <w:rFonts w:ascii="Times New Roman" w:hAnsi="Times New Roman" w:cs="Times New Roman"/>
          <w:sz w:val="28"/>
          <w:szCs w:val="28"/>
        </w:rPr>
        <w:t xml:space="preserve">13, </w:t>
      </w:r>
      <w:r w:rsidR="007F1C26">
        <w:rPr>
          <w:rFonts w:ascii="Times New Roman" w:hAnsi="Times New Roman" w:cs="Times New Roman"/>
          <w:sz w:val="28"/>
          <w:szCs w:val="28"/>
        </w:rPr>
        <w:t xml:space="preserve">25, </w:t>
      </w:r>
      <w:r w:rsidR="006C2060">
        <w:rPr>
          <w:rFonts w:ascii="Times New Roman" w:hAnsi="Times New Roman" w:cs="Times New Roman"/>
          <w:sz w:val="28"/>
          <w:szCs w:val="28"/>
        </w:rPr>
        <w:t xml:space="preserve">26, </w:t>
      </w:r>
      <w:r>
        <w:rPr>
          <w:rFonts w:ascii="Times New Roman" w:hAnsi="Times New Roman" w:cs="Times New Roman"/>
          <w:sz w:val="28"/>
          <w:szCs w:val="28"/>
        </w:rPr>
        <w:t xml:space="preserve">32, </w:t>
      </w:r>
      <w:r w:rsidR="006C2060">
        <w:rPr>
          <w:rFonts w:ascii="Times New Roman" w:hAnsi="Times New Roman" w:cs="Times New Roman"/>
          <w:sz w:val="28"/>
          <w:szCs w:val="28"/>
        </w:rPr>
        <w:t>39</w:t>
      </w:r>
      <w:r w:rsidR="007F1C26">
        <w:rPr>
          <w:rFonts w:ascii="Times New Roman" w:hAnsi="Times New Roman" w:cs="Times New Roman"/>
          <w:sz w:val="28"/>
          <w:szCs w:val="28"/>
        </w:rPr>
        <w:t xml:space="preserve">        Алтай  7, 10, 12, 18,</w:t>
      </w:r>
      <w:r>
        <w:rPr>
          <w:rFonts w:ascii="Times New Roman" w:hAnsi="Times New Roman" w:cs="Times New Roman"/>
          <w:sz w:val="28"/>
          <w:szCs w:val="28"/>
        </w:rPr>
        <w:t xml:space="preserve"> 20,</w:t>
      </w:r>
      <w:r w:rsidR="007F1C26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, 36, 39</w:t>
      </w:r>
    </w:p>
    <w:p w:rsidR="007F1C26" w:rsidRDefault="00C40245" w:rsidP="006C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C26">
        <w:rPr>
          <w:rFonts w:ascii="Times New Roman" w:hAnsi="Times New Roman" w:cs="Times New Roman"/>
          <w:sz w:val="28"/>
          <w:szCs w:val="28"/>
        </w:rPr>
        <w:t xml:space="preserve"> Северо-Казахская равнина   17, 32, 34, 35</w:t>
      </w:r>
      <w:r w:rsidR="006C20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36, </w:t>
      </w:r>
      <w:r w:rsidR="006C2060">
        <w:rPr>
          <w:rFonts w:ascii="Times New Roman" w:hAnsi="Times New Roman" w:cs="Times New Roman"/>
          <w:sz w:val="28"/>
          <w:szCs w:val="28"/>
        </w:rPr>
        <w:t xml:space="preserve">38   </w:t>
      </w:r>
      <w:r w:rsidR="007F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26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="007F1C26">
        <w:rPr>
          <w:rFonts w:ascii="Times New Roman" w:hAnsi="Times New Roman" w:cs="Times New Roman"/>
          <w:sz w:val="28"/>
          <w:szCs w:val="28"/>
        </w:rPr>
        <w:t xml:space="preserve">  низменность </w:t>
      </w:r>
      <w:r w:rsidR="006C2060">
        <w:rPr>
          <w:rFonts w:ascii="Times New Roman" w:hAnsi="Times New Roman" w:cs="Times New Roman"/>
          <w:sz w:val="28"/>
          <w:szCs w:val="28"/>
        </w:rPr>
        <w:t xml:space="preserve"> 4, 25, 29, 30, 40</w:t>
      </w:r>
    </w:p>
    <w:p w:rsidR="00C40245" w:rsidRDefault="00F66D1C" w:rsidP="006C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Сары – Арка  </w:t>
      </w:r>
      <w:r w:rsidR="00C40245">
        <w:rPr>
          <w:rFonts w:ascii="Times New Roman" w:hAnsi="Times New Roman" w:cs="Times New Roman"/>
          <w:sz w:val="28"/>
          <w:szCs w:val="28"/>
        </w:rPr>
        <w:t xml:space="preserve"> 5, 8, </w:t>
      </w:r>
      <w:r w:rsidR="007F1C26">
        <w:rPr>
          <w:rFonts w:ascii="Times New Roman" w:hAnsi="Times New Roman" w:cs="Times New Roman"/>
          <w:sz w:val="28"/>
          <w:szCs w:val="28"/>
        </w:rPr>
        <w:t xml:space="preserve"> 23, 27, 33, 34, </w:t>
      </w:r>
      <w:r w:rsidR="00C40245">
        <w:rPr>
          <w:rFonts w:ascii="Times New Roman" w:hAnsi="Times New Roman" w:cs="Times New Roman"/>
          <w:sz w:val="28"/>
          <w:szCs w:val="28"/>
        </w:rPr>
        <w:t xml:space="preserve">36, </w:t>
      </w:r>
      <w:r w:rsidR="007F1C26">
        <w:rPr>
          <w:rFonts w:ascii="Times New Roman" w:hAnsi="Times New Roman" w:cs="Times New Roman"/>
          <w:sz w:val="28"/>
          <w:szCs w:val="28"/>
        </w:rPr>
        <w:t xml:space="preserve"> </w:t>
      </w:r>
      <w:r w:rsidR="00C40245">
        <w:rPr>
          <w:rFonts w:ascii="Times New Roman" w:hAnsi="Times New Roman" w:cs="Times New Roman"/>
          <w:sz w:val="28"/>
          <w:szCs w:val="28"/>
        </w:rPr>
        <w:t xml:space="preserve">37       </w:t>
      </w:r>
      <w:r w:rsidR="006C2060">
        <w:rPr>
          <w:rFonts w:ascii="Times New Roman" w:hAnsi="Times New Roman" w:cs="Times New Roman"/>
          <w:sz w:val="28"/>
          <w:szCs w:val="28"/>
        </w:rPr>
        <w:t xml:space="preserve">  </w:t>
      </w:r>
      <w:r w:rsidR="00C40245">
        <w:rPr>
          <w:rFonts w:ascii="Times New Roman" w:hAnsi="Times New Roman" w:cs="Times New Roman"/>
          <w:sz w:val="28"/>
          <w:szCs w:val="28"/>
        </w:rPr>
        <w:t xml:space="preserve">  Прикаспийская низменность  4, 9, 15, 19, 29.      </w:t>
      </w:r>
    </w:p>
    <w:p w:rsidR="007F1C26" w:rsidRDefault="007F1C26" w:rsidP="006C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0245">
        <w:rPr>
          <w:rFonts w:ascii="Times New Roman" w:hAnsi="Times New Roman" w:cs="Times New Roman"/>
          <w:sz w:val="28"/>
          <w:szCs w:val="28"/>
        </w:rPr>
        <w:t>Мугоджары</w:t>
      </w:r>
      <w:proofErr w:type="spellEnd"/>
      <w:r w:rsidR="00C402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14, </w:t>
      </w:r>
      <w:r w:rsidR="00C40245">
        <w:rPr>
          <w:rFonts w:ascii="Times New Roman" w:hAnsi="Times New Roman" w:cs="Times New Roman"/>
          <w:sz w:val="28"/>
          <w:szCs w:val="28"/>
        </w:rPr>
        <w:t xml:space="preserve">27, 28.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Саур-Тарбагатай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12</w:t>
      </w:r>
      <w:r w:rsidR="00C40245">
        <w:rPr>
          <w:rFonts w:ascii="Times New Roman" w:hAnsi="Times New Roman" w:cs="Times New Roman"/>
          <w:sz w:val="28"/>
          <w:szCs w:val="28"/>
        </w:rPr>
        <w:t>, 39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40245">
        <w:rPr>
          <w:rFonts w:ascii="Times New Roman" w:hAnsi="Times New Roman" w:cs="Times New Roman"/>
          <w:sz w:val="28"/>
          <w:szCs w:val="28"/>
        </w:rPr>
        <w:t>Жунгарский</w:t>
      </w:r>
      <w:proofErr w:type="spellEnd"/>
      <w:r w:rsidR="00C40245">
        <w:rPr>
          <w:rFonts w:ascii="Times New Roman" w:hAnsi="Times New Roman" w:cs="Times New Roman"/>
          <w:sz w:val="28"/>
          <w:szCs w:val="28"/>
        </w:rPr>
        <w:t xml:space="preserve"> Алатау  6, 7, 12, 24, 39</w:t>
      </w:r>
    </w:p>
    <w:p w:rsidR="00C40245" w:rsidRDefault="006C2060" w:rsidP="006C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1C26">
        <w:rPr>
          <w:rFonts w:ascii="Times New Roman" w:hAnsi="Times New Roman" w:cs="Times New Roman"/>
          <w:sz w:val="28"/>
          <w:szCs w:val="28"/>
        </w:rPr>
        <w:t>Прибалхашская</w:t>
      </w:r>
      <w:proofErr w:type="spellEnd"/>
      <w:r w:rsidR="007F1C26">
        <w:rPr>
          <w:rFonts w:ascii="Times New Roman" w:hAnsi="Times New Roman" w:cs="Times New Roman"/>
          <w:sz w:val="28"/>
          <w:szCs w:val="28"/>
        </w:rPr>
        <w:t xml:space="preserve"> равнина  </w:t>
      </w:r>
      <w:r w:rsidR="00F66D1C">
        <w:rPr>
          <w:rFonts w:ascii="Times New Roman" w:hAnsi="Times New Roman" w:cs="Times New Roman"/>
          <w:sz w:val="28"/>
          <w:szCs w:val="28"/>
        </w:rPr>
        <w:t xml:space="preserve">2, </w:t>
      </w:r>
      <w:r w:rsidR="007F1C26">
        <w:rPr>
          <w:rFonts w:ascii="Times New Roman" w:hAnsi="Times New Roman" w:cs="Times New Roman"/>
          <w:sz w:val="28"/>
          <w:szCs w:val="28"/>
        </w:rPr>
        <w:t>16</w:t>
      </w:r>
      <w:r w:rsidR="00F66D1C">
        <w:rPr>
          <w:rFonts w:ascii="Times New Roman" w:hAnsi="Times New Roman" w:cs="Times New Roman"/>
          <w:sz w:val="28"/>
          <w:szCs w:val="28"/>
        </w:rPr>
        <w:t xml:space="preserve">    </w:t>
      </w:r>
      <w:r w:rsidR="00C402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1C26">
        <w:rPr>
          <w:rFonts w:ascii="Times New Roman" w:hAnsi="Times New Roman" w:cs="Times New Roman"/>
          <w:sz w:val="28"/>
          <w:szCs w:val="28"/>
        </w:rPr>
        <w:t xml:space="preserve">Прикаспийская низменность  4, 9, 15, 19, 29.      </w:t>
      </w:r>
    </w:p>
    <w:p w:rsidR="007F1C26" w:rsidRDefault="00C40245" w:rsidP="006C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6D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1C26">
        <w:rPr>
          <w:rFonts w:ascii="Times New Roman" w:hAnsi="Times New Roman" w:cs="Times New Roman"/>
          <w:sz w:val="28"/>
          <w:szCs w:val="28"/>
        </w:rPr>
        <w:t>Тя</w:t>
      </w:r>
      <w:r>
        <w:rPr>
          <w:rFonts w:ascii="Times New Roman" w:hAnsi="Times New Roman" w:cs="Times New Roman"/>
          <w:sz w:val="28"/>
          <w:szCs w:val="28"/>
        </w:rPr>
        <w:t>нь-Шань  1, 7, 11, 12,  21, 22, 39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горная страна состоит из 30 хребтов.</w:t>
      </w:r>
    </w:p>
    <w:p w:rsidR="007F1C26" w:rsidRPr="00EF4C79" w:rsidRDefault="00F66D1C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реки этого района – Или, Каратал, Аксу.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Прикаспийская низменность относится к этому району.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 территории длительное время являлись дном крупнейших  морей</w:t>
      </w:r>
      <w:r w:rsidRPr="00EF4C79">
        <w:rPr>
          <w:rFonts w:ascii="Times New Roman" w:hAnsi="Times New Roman" w:cs="Times New Roman"/>
          <w:sz w:val="28"/>
          <w:szCs w:val="28"/>
        </w:rPr>
        <w:t>.</w:t>
      </w:r>
    </w:p>
    <w:p w:rsidR="007F1C26" w:rsidRPr="00EF4C79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угольные бассейны расположены в этом районе.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этой горной стране наблюдаются самые сильные ветры.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районы,  где происходит образование вечных снегов и ледников.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Самая высокая точка этого района –</w:t>
      </w:r>
      <w:r w:rsidR="00F6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C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запасы нефти, природного газа расположены в этом районе.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район состоит из 3 частей: Южный, Рудный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хребет.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Южная столица РК расположена на склонах этой горной системы.</w:t>
      </w:r>
    </w:p>
    <w:p w:rsidR="007F1C26" w:rsidRDefault="00C40245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Горные </w:t>
      </w:r>
      <w:r w:rsidR="007F1C26">
        <w:rPr>
          <w:rFonts w:ascii="Times New Roman" w:hAnsi="Times New Roman" w:cs="Times New Roman"/>
          <w:sz w:val="28"/>
          <w:szCs w:val="28"/>
        </w:rPr>
        <w:t>страны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C26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F1C26">
        <w:rPr>
          <w:rFonts w:ascii="Times New Roman" w:hAnsi="Times New Roman" w:cs="Times New Roman"/>
          <w:sz w:val="28"/>
          <w:szCs w:val="28"/>
        </w:rPr>
        <w:t>Казахстана.</w:t>
      </w:r>
    </w:p>
    <w:p w:rsidR="007F1C26" w:rsidRDefault="00C40245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Главная река этого района – река Урал.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Хромиты  добывают только в этих горах.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бугры» встречаются на этой территории.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Сарыесик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Атырау являются частью этого района.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месторождения железной</w:t>
      </w:r>
      <w:r w:rsidR="006C2060">
        <w:rPr>
          <w:rFonts w:ascii="Times New Roman" w:hAnsi="Times New Roman" w:cs="Times New Roman"/>
          <w:sz w:val="28"/>
          <w:szCs w:val="28"/>
        </w:rPr>
        <w:t xml:space="preserve"> руды находятся на….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этих горах расположены крупнейшие запасы золота.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Самая низкая точка РК расположена в этом районе.</w:t>
      </w:r>
    </w:p>
    <w:p w:rsidR="007F1C26" w:rsidRDefault="00C40245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Самая влажная территория Казахстана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Хан-Тенгри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 в этой горной стране.</w:t>
      </w:r>
    </w:p>
    <w:p w:rsidR="007F1C26" w:rsidRPr="0074186C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86C">
        <w:rPr>
          <w:rFonts w:ascii="Times New Roman" w:hAnsi="Times New Roman" w:cs="Times New Roman"/>
          <w:sz w:val="28"/>
          <w:szCs w:val="28"/>
        </w:rPr>
        <w:t>Эта горная страна расположена на территории 3-х государств.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район богат медной, марганцевой рудой и каменным углем.</w:t>
      </w:r>
    </w:p>
    <w:p w:rsidR="007F1C26" w:rsidRPr="00EF4C79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C79">
        <w:rPr>
          <w:rFonts w:ascii="Times New Roman" w:hAnsi="Times New Roman" w:cs="Times New Roman"/>
          <w:sz w:val="28"/>
          <w:szCs w:val="28"/>
        </w:rPr>
        <w:t>Эта горная страна имеет ступенчатую форму образования.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Равнины расположены на территории 2-х государств.</w:t>
      </w:r>
    </w:p>
    <w:p w:rsidR="007F1C26" w:rsidRPr="006C2060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Большая часть этого района расположена на территории России, </w:t>
      </w:r>
      <w:r w:rsidR="006C2060">
        <w:rPr>
          <w:rFonts w:ascii="Times New Roman" w:hAnsi="Times New Roman" w:cs="Times New Roman"/>
          <w:sz w:val="28"/>
          <w:szCs w:val="28"/>
        </w:rPr>
        <w:t xml:space="preserve">в РК  </w:t>
      </w:r>
      <w:proofErr w:type="spellStart"/>
      <w:r w:rsidR="006C2060">
        <w:rPr>
          <w:rFonts w:ascii="Times New Roman" w:hAnsi="Times New Roman" w:cs="Times New Roman"/>
          <w:sz w:val="28"/>
          <w:szCs w:val="28"/>
        </w:rPr>
        <w:t>юго-вост</w:t>
      </w:r>
      <w:proofErr w:type="spellEnd"/>
      <w:r w:rsidR="006C2060">
        <w:rPr>
          <w:rFonts w:ascii="Times New Roman" w:hAnsi="Times New Roman" w:cs="Times New Roman"/>
          <w:sz w:val="28"/>
          <w:szCs w:val="28"/>
        </w:rPr>
        <w:t>. часть.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древняя, сильно разрушенная  горная страна.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Самая высокая точка этого района – гора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Боктыбай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Отметьте районы, где добывается поваренная соль.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самая засушливая территория Казахстана.</w:t>
      </w:r>
    </w:p>
    <w:p w:rsidR="007F1C26" w:rsidRP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26">
        <w:rPr>
          <w:rFonts w:ascii="Times New Roman" w:hAnsi="Times New Roman" w:cs="Times New Roman"/>
          <w:sz w:val="28"/>
          <w:szCs w:val="28"/>
        </w:rPr>
        <w:t>Эта горная система богата полиметаллическими рудами.</w:t>
      </w:r>
    </w:p>
    <w:p w:rsidR="007F1C26" w:rsidRP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245">
        <w:rPr>
          <w:rFonts w:ascii="Times New Roman" w:hAnsi="Times New Roman" w:cs="Times New Roman"/>
          <w:sz w:val="28"/>
          <w:szCs w:val="28"/>
        </w:rPr>
        <w:t xml:space="preserve">На этих равнинах </w:t>
      </w:r>
      <w:r w:rsidRPr="007F1C26">
        <w:rPr>
          <w:rFonts w:ascii="Times New Roman" w:hAnsi="Times New Roman" w:cs="Times New Roman"/>
          <w:sz w:val="28"/>
          <w:szCs w:val="28"/>
        </w:rPr>
        <w:t xml:space="preserve"> преобладают самые плодородные почвы.</w:t>
      </w:r>
    </w:p>
    <w:p w:rsidR="007F1C26" w:rsidRP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C26">
        <w:rPr>
          <w:rFonts w:ascii="Times New Roman" w:hAnsi="Times New Roman" w:cs="Times New Roman"/>
          <w:sz w:val="28"/>
          <w:szCs w:val="28"/>
        </w:rPr>
        <w:t>Экибастузский угольный бассейн расположен в этом районе.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Река Есиль протекает по этим  районам.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Более 6 тыс. озер расположены в этом районе.</w:t>
      </w:r>
    </w:p>
    <w:p w:rsidR="007F1C26" w:rsidRDefault="00C40245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районы, по которым протекает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Ертыс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1C26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запасы медной руды сосредоточены в этом районе.</w:t>
      </w:r>
    </w:p>
    <w:p w:rsidR="007F1C26" w:rsidRPr="006C2060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060">
        <w:rPr>
          <w:rFonts w:ascii="Times New Roman" w:hAnsi="Times New Roman" w:cs="Times New Roman"/>
          <w:sz w:val="28"/>
          <w:szCs w:val="28"/>
        </w:rPr>
        <w:t>Большая часть этого региона занята лесостепью и степью.</w:t>
      </w:r>
    </w:p>
    <w:p w:rsidR="007F1C26" w:rsidRDefault="00C40245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Отметьте горы, испытавшие вторичное горообразование.</w:t>
      </w:r>
    </w:p>
    <w:p w:rsidR="007F1C26" w:rsidRPr="006C2060" w:rsidRDefault="007F1C26" w:rsidP="006C20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крупная река этого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7F1C26" w:rsidRPr="006C2060" w:rsidSect="006C2060">
      <w:pgSz w:w="11906" w:h="16838"/>
      <w:pgMar w:top="232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7E5"/>
    <w:multiLevelType w:val="hybridMultilevel"/>
    <w:tmpl w:val="50DA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F1C26"/>
    <w:rsid w:val="001906FB"/>
    <w:rsid w:val="002B2812"/>
    <w:rsid w:val="00331289"/>
    <w:rsid w:val="006C2060"/>
    <w:rsid w:val="007F1C26"/>
    <w:rsid w:val="00C40245"/>
    <w:rsid w:val="00CC6D2D"/>
    <w:rsid w:val="00E400EB"/>
    <w:rsid w:val="00F33820"/>
    <w:rsid w:val="00F6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sch32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Настя</cp:lastModifiedBy>
  <cp:revision>4</cp:revision>
  <cp:lastPrinted>2011-04-26T06:03:00Z</cp:lastPrinted>
  <dcterms:created xsi:type="dcterms:W3CDTF">2011-04-25T06:24:00Z</dcterms:created>
  <dcterms:modified xsi:type="dcterms:W3CDTF">2014-12-12T13:00:00Z</dcterms:modified>
</cp:coreProperties>
</file>