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F3" w:rsidRDefault="00113AF3" w:rsidP="00113AF3">
      <w:pPr>
        <w:pStyle w:val="a4"/>
        <w:keepNext/>
        <w:keepLines/>
        <w:contextualSpacing/>
        <w:jc w:val="center"/>
        <w:rPr>
          <w:b/>
          <w:bCs/>
        </w:rPr>
      </w:pPr>
      <w:r w:rsidRPr="001F1683">
        <w:rPr>
          <w:b/>
          <w:bCs/>
        </w:rPr>
        <w:t>ПЕРЕЧЕНЬ ОБЯЗАТЕЛЬНЫХ ЛАБОРАТОРНЫХ, ПРАКТИЧЕСКИХ, КОНТРОЛЬНЫХ И ДРУГИХ ВИДОВ РАБОТ</w:t>
      </w:r>
    </w:p>
    <w:p w:rsidR="00113AF3" w:rsidRDefault="00113AF3" w:rsidP="00113AF3">
      <w:pPr>
        <w:keepNext/>
        <w:keepLines/>
        <w:spacing w:line="240" w:lineRule="auto"/>
        <w:ind w:firstLine="708"/>
        <w:contextualSpacing/>
        <w:rPr>
          <w:rFonts w:ascii="Times New Roman" w:hAnsi="Times New Roman"/>
          <w:sz w:val="24"/>
          <w:szCs w:val="24"/>
        </w:rPr>
      </w:pPr>
      <w:r>
        <w:rPr>
          <w:rFonts w:ascii="Times New Roman" w:hAnsi="Times New Roman"/>
          <w:sz w:val="24"/>
          <w:szCs w:val="24"/>
        </w:rPr>
        <w:t>В начале и в конце учебного года учащиеся сдают 6 контрольных упражнений (тесты) для определения развития уровня физической подготовленности и физических способностей в отдельности в зависимости от возраста и пола. Тесты принимаются в виде зачетов на уроках и заносятся в протоколы:</w:t>
      </w:r>
    </w:p>
    <w:p w:rsidR="00113AF3" w:rsidRPr="00D33628" w:rsidRDefault="00113AF3" w:rsidP="00113AF3">
      <w:pPr>
        <w:keepNext/>
        <w:keepLines/>
        <w:spacing w:line="240" w:lineRule="auto"/>
        <w:ind w:firstLine="708"/>
        <w:contextualSpacing/>
        <w:rPr>
          <w:rFonts w:ascii="Times New Roman" w:hAnsi="Times New Roman"/>
          <w:sz w:val="24"/>
          <w:szCs w:val="24"/>
        </w:rPr>
      </w:pPr>
    </w:p>
    <w:tbl>
      <w:tblPr>
        <w:tblW w:w="10171" w:type="dxa"/>
        <w:tblInd w:w="-318" w:type="dxa"/>
        <w:tblLayout w:type="fixed"/>
        <w:tblCellMar>
          <w:left w:w="0" w:type="dxa"/>
          <w:right w:w="0" w:type="dxa"/>
        </w:tblCellMar>
        <w:tblLook w:val="04A0"/>
      </w:tblPr>
      <w:tblGrid>
        <w:gridCol w:w="446"/>
        <w:gridCol w:w="938"/>
        <w:gridCol w:w="992"/>
        <w:gridCol w:w="708"/>
        <w:gridCol w:w="708"/>
        <w:gridCol w:w="1134"/>
        <w:gridCol w:w="851"/>
        <w:gridCol w:w="1134"/>
        <w:gridCol w:w="1134"/>
        <w:gridCol w:w="992"/>
        <w:gridCol w:w="1134"/>
      </w:tblGrid>
      <w:tr w:rsidR="000D42DF" w:rsidRPr="00894563" w:rsidTr="00CC50B4">
        <w:trPr>
          <w:trHeight w:val="132"/>
        </w:trPr>
        <w:tc>
          <w:tcPr>
            <w:tcW w:w="44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63"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 xml:space="preserve">№ </w:t>
            </w:r>
            <w:proofErr w:type="spellStart"/>
            <w:proofErr w:type="gramStart"/>
            <w:r w:rsidRPr="00894563">
              <w:rPr>
                <w:rFonts w:ascii="Times New Roman" w:eastAsia="Times New Roman" w:hAnsi="Times New Roman"/>
                <w:b/>
                <w:bCs/>
                <w:color w:val="000000"/>
                <w:sz w:val="16"/>
                <w:szCs w:val="16"/>
                <w:lang w:eastAsia="ru-RU"/>
              </w:rPr>
              <w:t>п</w:t>
            </w:r>
            <w:proofErr w:type="spellEnd"/>
            <w:proofErr w:type="gramEnd"/>
            <w:r w:rsidRPr="00894563">
              <w:rPr>
                <w:rFonts w:ascii="Times New Roman" w:eastAsia="Times New Roman" w:hAnsi="Times New Roman"/>
                <w:b/>
                <w:bCs/>
                <w:color w:val="000000"/>
                <w:sz w:val="16"/>
                <w:szCs w:val="16"/>
                <w:lang w:eastAsia="ru-RU"/>
              </w:rPr>
              <w:t>/</w:t>
            </w:r>
            <w:proofErr w:type="spellStart"/>
            <w:r w:rsidRPr="00894563">
              <w:rPr>
                <w:rFonts w:ascii="Times New Roman" w:eastAsia="Times New Roman" w:hAnsi="Times New Roman"/>
                <w:b/>
                <w:bCs/>
                <w:color w:val="000000"/>
                <w:sz w:val="16"/>
                <w:szCs w:val="16"/>
                <w:lang w:eastAsia="ru-RU"/>
              </w:rPr>
              <w:t>п</w:t>
            </w:r>
            <w:proofErr w:type="spellEnd"/>
          </w:p>
        </w:tc>
        <w:tc>
          <w:tcPr>
            <w:tcW w:w="93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63"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Физические способности</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63" w:lineRule="atLeast"/>
              <w:contextualSpacing/>
              <w:jc w:val="center"/>
              <w:rPr>
                <w:rFonts w:ascii="Times New Roman" w:eastAsia="Times New Roman" w:hAnsi="Times New Roman"/>
                <w:b/>
                <w:bCs/>
                <w:color w:val="000000"/>
                <w:sz w:val="16"/>
                <w:szCs w:val="16"/>
                <w:lang w:eastAsia="ru-RU"/>
              </w:rPr>
            </w:pPr>
            <w:r w:rsidRPr="00894563">
              <w:rPr>
                <w:rFonts w:ascii="Times New Roman" w:eastAsia="Times New Roman" w:hAnsi="Times New Roman"/>
                <w:b/>
                <w:bCs/>
                <w:color w:val="000000"/>
                <w:sz w:val="16"/>
                <w:szCs w:val="16"/>
                <w:lang w:eastAsia="ru-RU"/>
              </w:rPr>
              <w:t>Контрольное упражнение</w:t>
            </w:r>
          </w:p>
          <w:p w:rsidR="000D42DF" w:rsidRPr="00894563" w:rsidRDefault="000D42DF" w:rsidP="003B75CE">
            <w:pPr>
              <w:spacing w:after="0" w:line="163"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(тест)</w:t>
            </w:r>
          </w:p>
        </w:tc>
        <w:tc>
          <w:tcPr>
            <w:tcW w:w="708" w:type="dxa"/>
            <w:vMerge w:val="restart"/>
            <w:tcBorders>
              <w:top w:val="single" w:sz="8" w:space="0" w:color="000000"/>
              <w:left w:val="nil"/>
              <w:right w:val="single" w:sz="8" w:space="0" w:color="000000"/>
            </w:tcBorders>
            <w:tcMar>
              <w:top w:w="0" w:type="dxa"/>
              <w:left w:w="108" w:type="dxa"/>
              <w:bottom w:w="0" w:type="dxa"/>
              <w:right w:w="108" w:type="dxa"/>
            </w:tcMar>
          </w:tcPr>
          <w:p w:rsidR="000D42DF" w:rsidRPr="00894563" w:rsidRDefault="000D42DF" w:rsidP="003B75CE">
            <w:pPr>
              <w:spacing w:after="0" w:line="163" w:lineRule="atLeast"/>
              <w:contextualSpacing/>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 xml:space="preserve">Классы </w:t>
            </w:r>
          </w:p>
        </w:tc>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63"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Возраст</w:t>
            </w:r>
          </w:p>
        </w:tc>
        <w:tc>
          <w:tcPr>
            <w:tcW w:w="6379" w:type="dxa"/>
            <w:gridSpan w:val="6"/>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63"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Уровень</w:t>
            </w:r>
          </w:p>
        </w:tc>
      </w:tr>
      <w:tr w:rsidR="000D42DF" w:rsidRPr="00894563" w:rsidTr="00CC50B4">
        <w:trPr>
          <w:trHeight w:val="121"/>
        </w:trPr>
        <w:tc>
          <w:tcPr>
            <w:tcW w:w="446" w:type="dxa"/>
            <w:vMerge/>
            <w:tcBorders>
              <w:top w:val="single" w:sz="8" w:space="0" w:color="000000"/>
              <w:left w:val="single" w:sz="8" w:space="0" w:color="000000"/>
              <w:bottom w:val="single" w:sz="8" w:space="0" w:color="000000"/>
              <w:right w:val="single" w:sz="8" w:space="0" w:color="000000"/>
            </w:tcBorders>
            <w:vAlign w:val="cente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p>
        </w:tc>
        <w:tc>
          <w:tcPr>
            <w:tcW w:w="938" w:type="dxa"/>
            <w:vMerge/>
            <w:tcBorders>
              <w:top w:val="single" w:sz="8" w:space="0" w:color="000000"/>
              <w:left w:val="nil"/>
              <w:bottom w:val="single" w:sz="8" w:space="0" w:color="000000"/>
              <w:right w:val="single" w:sz="8" w:space="0" w:color="000000"/>
            </w:tcBorders>
            <w:vAlign w:val="cente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p>
        </w:tc>
        <w:tc>
          <w:tcPr>
            <w:tcW w:w="992" w:type="dxa"/>
            <w:vMerge/>
            <w:tcBorders>
              <w:top w:val="single" w:sz="8" w:space="0" w:color="000000"/>
              <w:left w:val="nil"/>
              <w:bottom w:val="single" w:sz="8" w:space="0" w:color="000000"/>
              <w:right w:val="single" w:sz="8" w:space="0" w:color="000000"/>
            </w:tcBorders>
            <w:vAlign w:val="cente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p>
        </w:tc>
        <w:tc>
          <w:tcPr>
            <w:tcW w:w="708" w:type="dxa"/>
            <w:vMerge/>
            <w:tcBorders>
              <w:left w:val="nil"/>
              <w:right w:val="single" w:sz="8" w:space="0" w:color="000000"/>
            </w:tcBorders>
          </w:tcPr>
          <w:p w:rsidR="000D42DF" w:rsidRPr="00894563" w:rsidRDefault="000D42DF" w:rsidP="003B75CE">
            <w:pPr>
              <w:spacing w:after="0"/>
              <w:contextualSpacing/>
              <w:jc w:val="center"/>
              <w:rPr>
                <w:rFonts w:ascii="Times New Roman" w:eastAsia="Times New Roman" w:hAnsi="Times New Roman"/>
                <w:sz w:val="16"/>
                <w:szCs w:val="16"/>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p>
        </w:tc>
        <w:tc>
          <w:tcPr>
            <w:tcW w:w="3119" w:type="dxa"/>
            <w:gridSpan w:val="3"/>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49"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 xml:space="preserve">Мальчики </w:t>
            </w:r>
          </w:p>
        </w:tc>
        <w:tc>
          <w:tcPr>
            <w:tcW w:w="3260" w:type="dxa"/>
            <w:gridSpan w:val="3"/>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49"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 xml:space="preserve">Девочки </w:t>
            </w:r>
          </w:p>
        </w:tc>
      </w:tr>
      <w:tr w:rsidR="000D42DF" w:rsidRPr="00894563" w:rsidTr="00CC50B4">
        <w:trPr>
          <w:trHeight w:val="86"/>
        </w:trPr>
        <w:tc>
          <w:tcPr>
            <w:tcW w:w="446" w:type="dxa"/>
            <w:vMerge/>
            <w:tcBorders>
              <w:top w:val="single" w:sz="8" w:space="0" w:color="000000"/>
              <w:left w:val="single" w:sz="8" w:space="0" w:color="000000"/>
              <w:bottom w:val="single" w:sz="8" w:space="0" w:color="000000"/>
              <w:right w:val="single" w:sz="8" w:space="0" w:color="000000"/>
            </w:tcBorders>
            <w:vAlign w:val="cente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p>
        </w:tc>
        <w:tc>
          <w:tcPr>
            <w:tcW w:w="938" w:type="dxa"/>
            <w:vMerge/>
            <w:tcBorders>
              <w:top w:val="single" w:sz="8" w:space="0" w:color="000000"/>
              <w:left w:val="nil"/>
              <w:bottom w:val="single" w:sz="8" w:space="0" w:color="000000"/>
              <w:right w:val="single" w:sz="8" w:space="0" w:color="000000"/>
            </w:tcBorders>
            <w:vAlign w:val="cente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p>
        </w:tc>
        <w:tc>
          <w:tcPr>
            <w:tcW w:w="992" w:type="dxa"/>
            <w:vMerge/>
            <w:tcBorders>
              <w:top w:val="single" w:sz="8" w:space="0" w:color="000000"/>
              <w:left w:val="nil"/>
              <w:bottom w:val="single" w:sz="8" w:space="0" w:color="000000"/>
              <w:right w:val="single" w:sz="8" w:space="0" w:color="000000"/>
            </w:tcBorders>
            <w:vAlign w:val="cente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p>
        </w:tc>
        <w:tc>
          <w:tcPr>
            <w:tcW w:w="708" w:type="dxa"/>
            <w:vMerge/>
            <w:tcBorders>
              <w:left w:val="nil"/>
              <w:bottom w:val="single" w:sz="8" w:space="0" w:color="000000"/>
              <w:right w:val="single" w:sz="8" w:space="0" w:color="000000"/>
            </w:tcBorders>
          </w:tcPr>
          <w:p w:rsidR="000D42DF" w:rsidRPr="00894563" w:rsidRDefault="000D42DF" w:rsidP="003B75CE">
            <w:pPr>
              <w:spacing w:after="0"/>
              <w:contextualSpacing/>
              <w:jc w:val="center"/>
              <w:rPr>
                <w:rFonts w:ascii="Times New Roman" w:eastAsia="Times New Roman" w:hAnsi="Times New Roman"/>
                <w:sz w:val="16"/>
                <w:szCs w:val="16"/>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06"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низкий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06"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средний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06"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высокий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06"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низкий</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06"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средний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2DF" w:rsidRPr="00894563" w:rsidRDefault="000D42DF" w:rsidP="003B75CE">
            <w:pPr>
              <w:spacing w:after="0" w:line="106" w:lineRule="atLeast"/>
              <w:contextualSpacing/>
              <w:jc w:val="center"/>
              <w:rPr>
                <w:rFonts w:ascii="Times New Roman" w:eastAsia="Times New Roman" w:hAnsi="Times New Roman"/>
                <w:sz w:val="16"/>
                <w:szCs w:val="16"/>
                <w:lang w:eastAsia="ru-RU"/>
              </w:rPr>
            </w:pPr>
            <w:r w:rsidRPr="00894563">
              <w:rPr>
                <w:rFonts w:ascii="Times New Roman" w:eastAsia="Times New Roman" w:hAnsi="Times New Roman"/>
                <w:b/>
                <w:bCs/>
                <w:color w:val="000000"/>
                <w:sz w:val="16"/>
                <w:szCs w:val="16"/>
                <w:lang w:eastAsia="ru-RU"/>
              </w:rPr>
              <w:t>высокий</w:t>
            </w:r>
          </w:p>
        </w:tc>
      </w:tr>
      <w:tr w:rsidR="000D42DF" w:rsidRPr="00894563" w:rsidTr="00CC50B4">
        <w:trPr>
          <w:trHeight w:val="1113"/>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val="en-US" w:eastAsia="ru-RU"/>
              </w:rPr>
              <w:t>1</w:t>
            </w:r>
          </w:p>
        </w:tc>
        <w:tc>
          <w:tcPr>
            <w:tcW w:w="938"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Скоростные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Бег 30м</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D42DF" w:rsidRDefault="000D42DF" w:rsidP="003B75CE">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p w:rsidR="000D42DF" w:rsidRDefault="000D42DF" w:rsidP="003B75CE">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p w:rsidR="000D42DF" w:rsidRDefault="000D42DF" w:rsidP="003B75CE">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p w:rsidR="000D42DF" w:rsidRDefault="000D42DF" w:rsidP="003B75CE">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11</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12</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14</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6.3 и выше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5.9</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5.8</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5.5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6.1-5.5</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5.8-5.4</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5.6-5.2</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5.5-5.1</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5.3-4.9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5.0 и ниже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4.9</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4.8</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4.7</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4.5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6.4 и выше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6.2</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6.1</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6.0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6.3-5.7</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6.2-5.5</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6.0-5.4</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5.9-5.4</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5.8-5.3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5.1 и ниже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4.9</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4.9</w:t>
            </w:r>
          </w:p>
        </w:tc>
      </w:tr>
      <w:tr w:rsidR="000D42DF" w:rsidRPr="00894563" w:rsidTr="00CC50B4">
        <w:trPr>
          <w:trHeight w:val="1127"/>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val="en-US" w:eastAsia="ru-RU"/>
              </w:rPr>
              <w:t>2</w:t>
            </w:r>
          </w:p>
        </w:tc>
        <w:tc>
          <w:tcPr>
            <w:tcW w:w="938"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Координационные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Челночный бег 3х10</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p w:rsidR="000D42DF" w:rsidRPr="00894563"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11</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12</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14</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9.7 и выше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8.6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9.3-8.8</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9.0-8.6</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9.0-8.6</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8.7-8.3</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8.4-8.0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8.5 и ниже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8.3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8.3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8.0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7.7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10.1 и выше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10.0</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 xml:space="preserve">10.0 </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9.9</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9.7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9.7-9.3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9.6-9.1</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9.5-9.0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9.4-9.0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9.3-8.8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8.9 и ниже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8.8</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8.7</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8.6</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8.5</w:t>
            </w:r>
          </w:p>
        </w:tc>
      </w:tr>
      <w:tr w:rsidR="000D42DF" w:rsidRPr="00894563" w:rsidTr="00CC50B4">
        <w:trPr>
          <w:trHeight w:val="1113"/>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val="en-US" w:eastAsia="ru-RU"/>
              </w:rPr>
              <w:t>3</w:t>
            </w:r>
          </w:p>
        </w:tc>
        <w:tc>
          <w:tcPr>
            <w:tcW w:w="938"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Скоростно-силовые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Прыжок в длину с места</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p w:rsidR="000D42DF" w:rsidRPr="00894563"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11</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12</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14</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140 и ниже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145</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150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160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175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160-180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165-180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170-190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180-195</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190-205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195 и выше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200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205</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210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220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130 и ниже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135</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140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145</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155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150-175</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155-175</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160-180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160-180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165-185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185 и выше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190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200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200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205</w:t>
            </w:r>
          </w:p>
        </w:tc>
      </w:tr>
      <w:tr w:rsidR="000D42DF" w:rsidRPr="00894563" w:rsidTr="00CC50B4">
        <w:trPr>
          <w:trHeight w:val="1113"/>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val="en-US" w:eastAsia="ru-RU"/>
              </w:rPr>
              <w:t>4</w:t>
            </w:r>
          </w:p>
        </w:tc>
        <w:tc>
          <w:tcPr>
            <w:tcW w:w="938"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Выносливость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Бег 1000 м</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p w:rsidR="000D42DF" w:rsidRPr="00894563"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11</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12</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14</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7,46 и выше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7,31</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7,16</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7,01</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sz w:val="16"/>
                <w:szCs w:val="16"/>
                <w:lang w:eastAsia="ru-RU"/>
              </w:rPr>
              <w:t>6,46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4,47-7,45</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4,31-7,30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4,21-7,15</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4,11-7,00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sz w:val="16"/>
                <w:szCs w:val="16"/>
                <w:lang w:eastAsia="ru-RU"/>
              </w:rPr>
              <w:t>3,56-6,45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4,46 и ниже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4,30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4,20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4,10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sz w:val="16"/>
                <w:szCs w:val="16"/>
                <w:lang w:eastAsia="ru-RU"/>
              </w:rPr>
              <w:t>3,55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8,21 и выше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8,11</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8,01</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7,51</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sz w:val="16"/>
                <w:szCs w:val="16"/>
                <w:lang w:eastAsia="ru-RU"/>
              </w:rPr>
              <w:t>7,41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5,21-8,20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5,11-8,10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5,01-8,00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4,51-7,50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sz w:val="16"/>
                <w:szCs w:val="16"/>
                <w:lang w:eastAsia="ru-RU"/>
              </w:rPr>
              <w:t>4,41-7,40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5,20 и ниже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5,10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5,00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sz w:val="16"/>
                <w:szCs w:val="16"/>
                <w:lang w:eastAsia="ru-RU"/>
              </w:rPr>
              <w:t>4,50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sz w:val="16"/>
                <w:szCs w:val="16"/>
                <w:lang w:eastAsia="ru-RU"/>
              </w:rPr>
              <w:t>4,40</w:t>
            </w:r>
          </w:p>
        </w:tc>
      </w:tr>
      <w:tr w:rsidR="000D42DF" w:rsidRPr="00894563" w:rsidTr="00CC50B4">
        <w:trPr>
          <w:trHeight w:val="1113"/>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val="en-US" w:eastAsia="ru-RU"/>
              </w:rPr>
              <w:t>5</w:t>
            </w:r>
          </w:p>
        </w:tc>
        <w:tc>
          <w:tcPr>
            <w:tcW w:w="938"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Гибкость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Наклон вперед из положения сидя</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p w:rsidR="000D42DF" w:rsidRPr="00894563"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11</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12</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13</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14</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2 и ниже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2</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2</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3</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6-8</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6-8</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5-7</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7-9</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8-10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10 и выше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11</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4 и ниже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5</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6</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7</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8-10</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9-11</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10-12</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12-14</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12-14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15 и выше</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16</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18</w:t>
            </w:r>
          </w:p>
          <w:p w:rsidR="000D42DF" w:rsidRPr="00894563" w:rsidRDefault="000D42DF" w:rsidP="003B75CE">
            <w:pPr>
              <w:spacing w:after="0"/>
              <w:contextualSpacing/>
              <w:jc w:val="center"/>
              <w:rPr>
                <w:rFonts w:ascii="Times New Roman" w:eastAsia="Times New Roman" w:hAnsi="Times New Roman"/>
                <w:sz w:val="16"/>
                <w:szCs w:val="16"/>
                <w:lang w:eastAsia="ru-RU"/>
              </w:rPr>
            </w:pPr>
            <w:r w:rsidRPr="00894563">
              <w:rPr>
                <w:rFonts w:ascii="Times New Roman" w:eastAsia="Times New Roman" w:hAnsi="Times New Roman"/>
                <w:color w:val="000000"/>
                <w:sz w:val="16"/>
                <w:szCs w:val="16"/>
                <w:lang w:eastAsia="ru-RU"/>
              </w:rPr>
              <w:t>20</w:t>
            </w:r>
          </w:p>
          <w:p w:rsidR="000D42DF" w:rsidRPr="00894563" w:rsidRDefault="000D42DF" w:rsidP="003B75CE">
            <w:pPr>
              <w:spacing w:after="0"/>
              <w:contextualSpacing/>
              <w:jc w:val="center"/>
              <w:rPr>
                <w:rFonts w:ascii="Times New Roman" w:eastAsia="Times New Roman" w:hAnsi="Times New Roman"/>
                <w:b/>
                <w:sz w:val="16"/>
                <w:szCs w:val="16"/>
                <w:lang w:eastAsia="ru-RU"/>
              </w:rPr>
            </w:pPr>
            <w:r w:rsidRPr="00894563">
              <w:rPr>
                <w:rFonts w:ascii="Times New Roman" w:eastAsia="Times New Roman" w:hAnsi="Times New Roman"/>
                <w:b/>
                <w:color w:val="000000"/>
                <w:sz w:val="16"/>
                <w:szCs w:val="16"/>
                <w:lang w:eastAsia="ru-RU"/>
              </w:rPr>
              <w:t>20</w:t>
            </w:r>
          </w:p>
        </w:tc>
      </w:tr>
      <w:tr w:rsidR="000D42DF" w:rsidRPr="00894563" w:rsidTr="00CC50B4">
        <w:trPr>
          <w:trHeight w:val="1113"/>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color w:val="000000"/>
                <w:sz w:val="16"/>
                <w:szCs w:val="16"/>
                <w:lang w:val="en-US" w:eastAsia="ru-RU"/>
              </w:rPr>
            </w:pPr>
            <w:r w:rsidRPr="00894563">
              <w:rPr>
                <w:rFonts w:ascii="Times New Roman" w:eastAsia="Times New Roman" w:hAnsi="Times New Roman"/>
                <w:color w:val="000000"/>
                <w:sz w:val="16"/>
                <w:szCs w:val="16"/>
                <w:lang w:val="en-US" w:eastAsia="ru-RU"/>
              </w:rPr>
              <w:t>6</w:t>
            </w:r>
          </w:p>
        </w:tc>
        <w:tc>
          <w:tcPr>
            <w:tcW w:w="938"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Силовые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left"/>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Подтягивание на высокой перекладине (мальчики) на низкой перекладине (девочки)</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p w:rsidR="000D42DF"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p w:rsidR="000D42DF" w:rsidRPr="00894563" w:rsidRDefault="000D42DF" w:rsidP="00061DFF">
            <w:pPr>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11</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12</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13</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14</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15</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2</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3</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4-5</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4-6</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5-6</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6-7</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7-8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6 и выше</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7</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8</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9</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4 и ниже</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4</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5</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5</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10-14</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11-15</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12-15</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13-15</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12-13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19 и выше</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20</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19</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17</w:t>
            </w:r>
          </w:p>
          <w:p w:rsidR="000D42DF" w:rsidRPr="00894563" w:rsidRDefault="000D42DF" w:rsidP="003B75CE">
            <w:pPr>
              <w:spacing w:after="0"/>
              <w:contextualSpacing/>
              <w:jc w:val="center"/>
              <w:rPr>
                <w:rFonts w:ascii="Times New Roman" w:eastAsia="Times New Roman" w:hAnsi="Times New Roman"/>
                <w:color w:val="000000"/>
                <w:sz w:val="16"/>
                <w:szCs w:val="16"/>
                <w:lang w:eastAsia="ru-RU"/>
              </w:rPr>
            </w:pPr>
            <w:r w:rsidRPr="00894563">
              <w:rPr>
                <w:rFonts w:ascii="Times New Roman" w:eastAsia="Times New Roman" w:hAnsi="Times New Roman"/>
                <w:color w:val="000000"/>
                <w:sz w:val="16"/>
                <w:szCs w:val="16"/>
                <w:lang w:eastAsia="ru-RU"/>
              </w:rPr>
              <w:t>16</w:t>
            </w:r>
          </w:p>
        </w:tc>
      </w:tr>
    </w:tbl>
    <w:p w:rsidR="00113AF3" w:rsidRPr="00C70CFC" w:rsidRDefault="00113AF3" w:rsidP="00113AF3">
      <w:pPr>
        <w:spacing w:line="240" w:lineRule="auto"/>
        <w:ind w:firstLine="708"/>
        <w:contextualSpacing/>
        <w:rPr>
          <w:rFonts w:ascii="Times New Roman" w:hAnsi="Times New Roman"/>
          <w:noProof/>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113AF3" w:rsidRDefault="00113AF3" w:rsidP="00113AF3">
      <w:pPr>
        <w:keepNext/>
        <w:keepLines/>
        <w:spacing w:line="240" w:lineRule="auto"/>
        <w:contextualSpacing/>
        <w:rPr>
          <w:rFonts w:ascii="Times New Roman" w:hAnsi="Times New Roman"/>
          <w:b/>
          <w:sz w:val="24"/>
          <w:szCs w:val="24"/>
        </w:rPr>
      </w:pPr>
    </w:p>
    <w:p w:rsidR="00113AF3" w:rsidRPr="0019129D" w:rsidRDefault="00113AF3" w:rsidP="00113AF3">
      <w:pPr>
        <w:keepNext/>
        <w:keepLines/>
        <w:spacing w:line="240" w:lineRule="auto"/>
        <w:contextualSpacing/>
        <w:jc w:val="center"/>
        <w:rPr>
          <w:rStyle w:val="a3"/>
          <w:rFonts w:ascii="Times New Roman" w:hAnsi="Times New Roman"/>
          <w:sz w:val="24"/>
          <w:szCs w:val="24"/>
        </w:rPr>
      </w:pPr>
      <w:r w:rsidRPr="0019129D">
        <w:rPr>
          <w:rStyle w:val="a3"/>
          <w:rFonts w:ascii="Times New Roman" w:hAnsi="Times New Roman"/>
          <w:sz w:val="24"/>
          <w:szCs w:val="24"/>
        </w:rPr>
        <w:t xml:space="preserve">КРИТЕРИИ И НОРМЫ ОЦЕНКИ РЕЗУЛЬТАТОВ ОСВОЕНИЯ ПРОГРАММЫ </w:t>
      </w:r>
      <w:proofErr w:type="gramStart"/>
      <w:r w:rsidRPr="0019129D">
        <w:rPr>
          <w:rStyle w:val="a3"/>
          <w:rFonts w:ascii="Times New Roman" w:hAnsi="Times New Roman"/>
          <w:sz w:val="24"/>
          <w:szCs w:val="24"/>
        </w:rPr>
        <w:t>ОБУЧАЮЩИМИСЯ</w:t>
      </w:r>
      <w:proofErr w:type="gramEnd"/>
    </w:p>
    <w:p w:rsidR="00113AF3" w:rsidRDefault="00113AF3" w:rsidP="00113AF3">
      <w:pPr>
        <w:keepNext/>
        <w:keepLines/>
        <w:contextualSpacing/>
        <w:rPr>
          <w:rFonts w:ascii="Times New Roman" w:hAnsi="Times New Roman"/>
          <w:sz w:val="24"/>
          <w:szCs w:val="24"/>
        </w:rPr>
      </w:pPr>
    </w:p>
    <w:p w:rsidR="00113AF3" w:rsidRPr="0019129D" w:rsidRDefault="00113AF3" w:rsidP="00113AF3">
      <w:pPr>
        <w:keepNext/>
        <w:keepLines/>
        <w:spacing w:after="0" w:line="240" w:lineRule="auto"/>
        <w:ind w:firstLine="708"/>
        <w:contextualSpacing/>
        <w:rPr>
          <w:rFonts w:ascii="Times New Roman" w:hAnsi="Times New Roman"/>
          <w:sz w:val="24"/>
          <w:szCs w:val="24"/>
        </w:rPr>
      </w:pPr>
      <w:r w:rsidRPr="0019129D">
        <w:rPr>
          <w:rFonts w:ascii="Times New Roman" w:hAnsi="Times New Roman"/>
          <w:sz w:val="24"/>
          <w:szCs w:val="24"/>
        </w:rPr>
        <w:t>Критерии оценивания по физической культуре являются качественными и количественными.</w:t>
      </w:r>
    </w:p>
    <w:p w:rsidR="00113AF3" w:rsidRPr="0019129D" w:rsidRDefault="00113AF3" w:rsidP="00113AF3">
      <w:pPr>
        <w:keepNext/>
        <w:keepLines/>
        <w:spacing w:after="0" w:line="240" w:lineRule="auto"/>
        <w:ind w:firstLine="708"/>
        <w:contextualSpacing/>
        <w:rPr>
          <w:rFonts w:ascii="Times New Roman" w:hAnsi="Times New Roman"/>
          <w:sz w:val="24"/>
          <w:szCs w:val="24"/>
        </w:rPr>
      </w:pPr>
      <w:r w:rsidRPr="0019129D">
        <w:rPr>
          <w:rFonts w:ascii="Times New Roman" w:hAnsi="Times New Roman"/>
          <w:b/>
          <w:i/>
          <w:sz w:val="24"/>
          <w:szCs w:val="24"/>
          <w:u w:val="single"/>
        </w:rPr>
        <w:t>Качественные критерии успеваемости</w:t>
      </w:r>
      <w:r w:rsidRPr="0019129D">
        <w:rPr>
          <w:rFonts w:ascii="Times New Roman" w:hAnsi="Times New Roman"/>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113AF3" w:rsidRPr="0019129D" w:rsidRDefault="00113AF3" w:rsidP="00113AF3">
      <w:pPr>
        <w:keepNext/>
        <w:keepLines/>
        <w:spacing w:after="0" w:line="240" w:lineRule="auto"/>
        <w:ind w:firstLine="708"/>
        <w:contextualSpacing/>
        <w:rPr>
          <w:rFonts w:ascii="Times New Roman" w:hAnsi="Times New Roman"/>
          <w:sz w:val="24"/>
          <w:szCs w:val="24"/>
        </w:rPr>
      </w:pPr>
      <w:r w:rsidRPr="0019129D">
        <w:rPr>
          <w:rFonts w:ascii="Times New Roman" w:hAnsi="Times New Roman"/>
          <w:b/>
          <w:sz w:val="24"/>
          <w:szCs w:val="24"/>
          <w:u w:val="single"/>
        </w:rPr>
        <w:t>Количественные критерии успеваемости</w:t>
      </w:r>
      <w:r w:rsidRPr="0019129D">
        <w:rPr>
          <w:rFonts w:ascii="Times New Roman" w:hAnsi="Times New Roman"/>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113AF3" w:rsidRPr="0019129D" w:rsidRDefault="00113AF3" w:rsidP="00113AF3">
      <w:pPr>
        <w:keepNext/>
        <w:keepLines/>
        <w:spacing w:after="0" w:line="240" w:lineRule="auto"/>
        <w:ind w:firstLine="708"/>
        <w:contextualSpacing/>
        <w:rPr>
          <w:rFonts w:ascii="Times New Roman" w:hAnsi="Times New Roman"/>
          <w:sz w:val="24"/>
          <w:szCs w:val="24"/>
        </w:rPr>
      </w:pPr>
      <w:r w:rsidRPr="0019129D">
        <w:rPr>
          <w:rFonts w:ascii="Times New Roman" w:hAnsi="Times New Roman"/>
          <w:iCs/>
          <w:color w:val="000000"/>
          <w:sz w:val="24"/>
          <w:szCs w:val="24"/>
        </w:rPr>
        <w:t>Оценка успеваемости по физической культуре в 5</w:t>
      </w:r>
      <w:r w:rsidRPr="0019129D">
        <w:rPr>
          <w:rFonts w:ascii="Times New Roman" w:hAnsi="Times New Roman"/>
          <w:color w:val="000000"/>
          <w:sz w:val="24"/>
          <w:szCs w:val="24"/>
        </w:rPr>
        <w:t xml:space="preserve">— </w:t>
      </w:r>
      <w:r w:rsidRPr="0019129D">
        <w:rPr>
          <w:rFonts w:ascii="Times New Roman" w:hAnsi="Times New Roman"/>
          <w:iCs/>
          <w:color w:val="000000"/>
          <w:sz w:val="24"/>
          <w:szCs w:val="24"/>
        </w:rPr>
        <w:t xml:space="preserve">9 классах </w:t>
      </w:r>
      <w:r w:rsidRPr="0019129D">
        <w:rPr>
          <w:rFonts w:ascii="Times New Roman" w:hAnsi="Times New Roman"/>
          <w:color w:val="000000"/>
          <w:sz w:val="24"/>
          <w:szCs w:val="24"/>
        </w:rPr>
        <w:t xml:space="preserve">производится на общих основаниях и включает в </w:t>
      </w:r>
      <w:r w:rsidRPr="0019129D">
        <w:rPr>
          <w:rFonts w:ascii="Times New Roman" w:hAnsi="Times New Roman"/>
          <w:color w:val="000000"/>
          <w:spacing w:val="-2"/>
          <w:sz w:val="24"/>
          <w:szCs w:val="24"/>
        </w:rPr>
        <w:t>себя качественные и количественные показатели: уровень со</w:t>
      </w:r>
      <w:r w:rsidRPr="0019129D">
        <w:rPr>
          <w:rFonts w:ascii="Times New Roman" w:hAnsi="Times New Roman"/>
          <w:color w:val="000000"/>
          <w:spacing w:val="-2"/>
          <w:sz w:val="24"/>
          <w:szCs w:val="24"/>
        </w:rPr>
        <w:softHyphen/>
      </w:r>
      <w:r w:rsidRPr="0019129D">
        <w:rPr>
          <w:rFonts w:ascii="Times New Roman" w:hAnsi="Times New Roman"/>
          <w:color w:val="000000"/>
          <w:spacing w:val="-4"/>
          <w:sz w:val="24"/>
          <w:szCs w:val="24"/>
        </w:rPr>
        <w:t>ответствующих знаний, степень владения двигательными уме</w:t>
      </w:r>
      <w:r w:rsidRPr="0019129D">
        <w:rPr>
          <w:rFonts w:ascii="Times New Roman" w:hAnsi="Times New Roman"/>
          <w:color w:val="000000"/>
          <w:spacing w:val="-4"/>
          <w:sz w:val="24"/>
          <w:szCs w:val="24"/>
        </w:rPr>
        <w:softHyphen/>
      </w:r>
      <w:r w:rsidRPr="0019129D">
        <w:rPr>
          <w:rFonts w:ascii="Times New Roman" w:hAnsi="Times New Roman"/>
          <w:color w:val="000000"/>
          <w:spacing w:val="-2"/>
          <w:sz w:val="24"/>
          <w:szCs w:val="24"/>
        </w:rPr>
        <w:t>ниями и навыками, умение осуществлять физкультурно-оздо</w:t>
      </w:r>
      <w:r w:rsidRPr="0019129D">
        <w:rPr>
          <w:rFonts w:ascii="Times New Roman" w:hAnsi="Times New Roman"/>
          <w:color w:val="000000"/>
          <w:spacing w:val="-2"/>
          <w:sz w:val="24"/>
          <w:szCs w:val="24"/>
        </w:rPr>
        <w:softHyphen/>
      </w:r>
      <w:r w:rsidRPr="0019129D">
        <w:rPr>
          <w:rFonts w:ascii="Times New Roman" w:hAnsi="Times New Roman"/>
          <w:color w:val="000000"/>
          <w:spacing w:val="-1"/>
          <w:sz w:val="24"/>
          <w:szCs w:val="24"/>
        </w:rPr>
        <w:t>ровительную и спортивную деятельность, выполнение учеб</w:t>
      </w:r>
      <w:r w:rsidRPr="0019129D">
        <w:rPr>
          <w:rFonts w:ascii="Times New Roman" w:hAnsi="Times New Roman"/>
          <w:color w:val="000000"/>
          <w:spacing w:val="-1"/>
          <w:sz w:val="24"/>
          <w:szCs w:val="24"/>
        </w:rPr>
        <w:softHyphen/>
      </w:r>
      <w:r w:rsidRPr="0019129D">
        <w:rPr>
          <w:rFonts w:ascii="Times New Roman" w:hAnsi="Times New Roman"/>
          <w:color w:val="000000"/>
          <w:spacing w:val="1"/>
          <w:sz w:val="24"/>
          <w:szCs w:val="24"/>
        </w:rPr>
        <w:t xml:space="preserve">ных нормативов. Учитывая психологические особенности </w:t>
      </w:r>
      <w:r w:rsidRPr="0019129D">
        <w:rPr>
          <w:rFonts w:ascii="Times New Roman" w:hAnsi="Times New Roman"/>
          <w:color w:val="000000"/>
          <w:spacing w:val="-4"/>
          <w:sz w:val="24"/>
          <w:szCs w:val="24"/>
        </w:rPr>
        <w:t xml:space="preserve">подростков, следует глубже аргументировать выставление той </w:t>
      </w:r>
      <w:r w:rsidRPr="0019129D">
        <w:rPr>
          <w:rFonts w:ascii="Times New Roman" w:hAnsi="Times New Roman"/>
          <w:color w:val="000000"/>
          <w:spacing w:val="4"/>
          <w:sz w:val="24"/>
          <w:szCs w:val="24"/>
        </w:rPr>
        <w:t>или иной оценки, шире привлекать учащихся к оценке сво</w:t>
      </w:r>
      <w:r w:rsidRPr="0019129D">
        <w:rPr>
          <w:rFonts w:ascii="Times New Roman" w:hAnsi="Times New Roman"/>
          <w:color w:val="000000"/>
          <w:spacing w:val="4"/>
          <w:sz w:val="24"/>
          <w:szCs w:val="24"/>
        </w:rPr>
        <w:softHyphen/>
      </w:r>
      <w:r w:rsidRPr="0019129D">
        <w:rPr>
          <w:rFonts w:ascii="Times New Roman" w:hAnsi="Times New Roman"/>
          <w:color w:val="000000"/>
          <w:spacing w:val="-3"/>
          <w:sz w:val="24"/>
          <w:szCs w:val="24"/>
        </w:rPr>
        <w:t>их достижений и достижений товарищей. Оценка должна сти</w:t>
      </w:r>
      <w:r w:rsidRPr="0019129D">
        <w:rPr>
          <w:rFonts w:ascii="Times New Roman" w:hAnsi="Times New Roman"/>
          <w:color w:val="000000"/>
          <w:spacing w:val="-3"/>
          <w:sz w:val="24"/>
          <w:szCs w:val="24"/>
        </w:rPr>
        <w:softHyphen/>
      </w:r>
      <w:r w:rsidRPr="0019129D">
        <w:rPr>
          <w:rFonts w:ascii="Times New Roman" w:hAnsi="Times New Roman"/>
          <w:color w:val="000000"/>
          <w:spacing w:val="-2"/>
          <w:sz w:val="24"/>
          <w:szCs w:val="24"/>
        </w:rPr>
        <w:t>мулировать активность подростка, интерес к занятиям физи</w:t>
      </w:r>
      <w:r w:rsidRPr="0019129D">
        <w:rPr>
          <w:rFonts w:ascii="Times New Roman" w:hAnsi="Times New Roman"/>
          <w:color w:val="000000"/>
          <w:spacing w:val="-2"/>
          <w:sz w:val="24"/>
          <w:szCs w:val="24"/>
        </w:rPr>
        <w:softHyphen/>
      </w:r>
      <w:r w:rsidRPr="0019129D">
        <w:rPr>
          <w:rFonts w:ascii="Times New Roman" w:hAnsi="Times New Roman"/>
          <w:color w:val="000000"/>
          <w:spacing w:val="-3"/>
          <w:sz w:val="24"/>
          <w:szCs w:val="24"/>
        </w:rPr>
        <w:t xml:space="preserve">ческой культурой, желание улучшить собственные результаты. </w:t>
      </w:r>
      <w:r w:rsidRPr="0019129D">
        <w:rPr>
          <w:rFonts w:ascii="Times New Roman" w:hAnsi="Times New Roman"/>
          <w:color w:val="000000"/>
          <w:spacing w:val="3"/>
          <w:sz w:val="24"/>
          <w:szCs w:val="24"/>
        </w:rPr>
        <w:t xml:space="preserve">В этой связи при оценке успеваемости учитель должен в </w:t>
      </w:r>
      <w:r w:rsidRPr="0019129D">
        <w:rPr>
          <w:rFonts w:ascii="Times New Roman" w:hAnsi="Times New Roman"/>
          <w:color w:val="000000"/>
          <w:sz w:val="24"/>
          <w:szCs w:val="24"/>
        </w:rPr>
        <w:t>большей мере ориентироваться на темпы продвижения уче</w:t>
      </w:r>
      <w:r w:rsidRPr="0019129D">
        <w:rPr>
          <w:rFonts w:ascii="Times New Roman" w:hAnsi="Times New Roman"/>
          <w:color w:val="000000"/>
          <w:sz w:val="24"/>
          <w:szCs w:val="24"/>
        </w:rPr>
        <w:softHyphen/>
      </w:r>
      <w:r w:rsidRPr="0019129D">
        <w:rPr>
          <w:rFonts w:ascii="Times New Roman" w:hAnsi="Times New Roman"/>
          <w:color w:val="000000"/>
          <w:spacing w:val="3"/>
          <w:sz w:val="24"/>
          <w:szCs w:val="24"/>
        </w:rPr>
        <w:t xml:space="preserve">ника в развитии его двигательных способностей, поощрять </w:t>
      </w:r>
      <w:r w:rsidRPr="0019129D">
        <w:rPr>
          <w:rFonts w:ascii="Times New Roman" w:hAnsi="Times New Roman"/>
          <w:color w:val="000000"/>
          <w:spacing w:val="-2"/>
          <w:sz w:val="24"/>
          <w:szCs w:val="24"/>
        </w:rPr>
        <w:t>его стремление к самосовершенствованию, к углублению зна</w:t>
      </w:r>
      <w:r w:rsidRPr="0019129D">
        <w:rPr>
          <w:rFonts w:ascii="Times New Roman" w:hAnsi="Times New Roman"/>
          <w:color w:val="000000"/>
          <w:spacing w:val="-2"/>
          <w:sz w:val="24"/>
          <w:szCs w:val="24"/>
        </w:rPr>
        <w:softHyphen/>
      </w:r>
      <w:r w:rsidRPr="0019129D">
        <w:rPr>
          <w:rFonts w:ascii="Times New Roman" w:hAnsi="Times New Roman"/>
          <w:color w:val="000000"/>
          <w:spacing w:val="-3"/>
          <w:sz w:val="24"/>
          <w:szCs w:val="24"/>
        </w:rPr>
        <w:t>ний в области физической культуры и ведению здорового об</w:t>
      </w:r>
      <w:r w:rsidRPr="0019129D">
        <w:rPr>
          <w:rFonts w:ascii="Times New Roman" w:hAnsi="Times New Roman"/>
          <w:color w:val="000000"/>
          <w:spacing w:val="-3"/>
          <w:sz w:val="24"/>
          <w:szCs w:val="24"/>
        </w:rPr>
        <w:softHyphen/>
      </w:r>
      <w:r w:rsidRPr="0019129D">
        <w:rPr>
          <w:rFonts w:ascii="Times New Roman" w:hAnsi="Times New Roman"/>
          <w:color w:val="000000"/>
          <w:spacing w:val="1"/>
          <w:sz w:val="24"/>
          <w:szCs w:val="24"/>
        </w:rPr>
        <w:t>раза жизни.</w:t>
      </w:r>
    </w:p>
    <w:p w:rsidR="00113AF3" w:rsidRPr="0019129D" w:rsidRDefault="00113AF3" w:rsidP="00113AF3">
      <w:pPr>
        <w:keepNext/>
        <w:keepLines/>
        <w:spacing w:after="0" w:line="240" w:lineRule="auto"/>
        <w:ind w:firstLine="708"/>
        <w:contextualSpacing/>
        <w:rPr>
          <w:rFonts w:ascii="Times New Roman" w:hAnsi="Times New Roman"/>
          <w:sz w:val="24"/>
          <w:szCs w:val="24"/>
        </w:rPr>
      </w:pPr>
      <w:r w:rsidRPr="0019129D">
        <w:rPr>
          <w:rFonts w:ascii="Times New Roman" w:hAnsi="Times New Roman"/>
          <w:color w:val="000000"/>
          <w:spacing w:val="-4"/>
          <w:sz w:val="24"/>
          <w:szCs w:val="24"/>
        </w:rPr>
        <w:t xml:space="preserve">Учитель должен обеспечить каждому ученику одинаковый </w:t>
      </w:r>
      <w:r w:rsidRPr="0019129D">
        <w:rPr>
          <w:rFonts w:ascii="Times New Roman" w:hAnsi="Times New Roman"/>
          <w:color w:val="000000"/>
          <w:sz w:val="24"/>
          <w:szCs w:val="24"/>
        </w:rPr>
        <w:t>доступ к основам физической культуры, опираться на широ</w:t>
      </w:r>
      <w:r w:rsidRPr="0019129D">
        <w:rPr>
          <w:rFonts w:ascii="Times New Roman" w:hAnsi="Times New Roman"/>
          <w:color w:val="000000"/>
          <w:sz w:val="24"/>
          <w:szCs w:val="24"/>
        </w:rPr>
        <w:softHyphen/>
      </w:r>
      <w:r w:rsidRPr="0019129D">
        <w:rPr>
          <w:rFonts w:ascii="Times New Roman" w:hAnsi="Times New Roman"/>
          <w:color w:val="000000"/>
          <w:spacing w:val="-1"/>
          <w:sz w:val="24"/>
          <w:szCs w:val="24"/>
        </w:rPr>
        <w:t>кие и гибкие методы и средства обучения для развития уча</w:t>
      </w:r>
      <w:r w:rsidRPr="0019129D">
        <w:rPr>
          <w:rFonts w:ascii="Times New Roman" w:hAnsi="Times New Roman"/>
          <w:color w:val="000000"/>
          <w:spacing w:val="-1"/>
          <w:sz w:val="24"/>
          <w:szCs w:val="24"/>
        </w:rPr>
        <w:softHyphen/>
      </w:r>
      <w:r w:rsidRPr="0019129D">
        <w:rPr>
          <w:rFonts w:ascii="Times New Roman" w:hAnsi="Times New Roman"/>
          <w:color w:val="000000"/>
          <w:spacing w:val="-3"/>
          <w:sz w:val="24"/>
          <w:szCs w:val="24"/>
        </w:rPr>
        <w:t>щихся с разным уровнем двигательных и психических спо</w:t>
      </w:r>
      <w:r w:rsidRPr="0019129D">
        <w:rPr>
          <w:rFonts w:ascii="Times New Roman" w:hAnsi="Times New Roman"/>
          <w:color w:val="000000"/>
          <w:spacing w:val="-3"/>
          <w:sz w:val="24"/>
          <w:szCs w:val="24"/>
        </w:rPr>
        <w:softHyphen/>
        <w:t>собностей. На занятиях по физической культуре следует учи</w:t>
      </w:r>
      <w:r w:rsidRPr="0019129D">
        <w:rPr>
          <w:rFonts w:ascii="Times New Roman" w:hAnsi="Times New Roman"/>
          <w:color w:val="000000"/>
          <w:spacing w:val="-3"/>
          <w:sz w:val="24"/>
          <w:szCs w:val="24"/>
        </w:rPr>
        <w:softHyphen/>
      </w:r>
      <w:r w:rsidRPr="0019129D">
        <w:rPr>
          <w:rFonts w:ascii="Times New Roman" w:hAnsi="Times New Roman"/>
          <w:color w:val="000000"/>
          <w:spacing w:val="2"/>
          <w:sz w:val="24"/>
          <w:szCs w:val="24"/>
        </w:rPr>
        <w:t>тывать интересы и склонности детей.</w:t>
      </w:r>
    </w:p>
    <w:p w:rsidR="00113AF3" w:rsidRPr="0019129D" w:rsidRDefault="00113AF3" w:rsidP="00113AF3">
      <w:pPr>
        <w:keepNext/>
        <w:keepLines/>
        <w:spacing w:after="0" w:line="240" w:lineRule="auto"/>
        <w:ind w:firstLine="708"/>
        <w:contextualSpacing/>
        <w:rPr>
          <w:rFonts w:ascii="Times New Roman" w:hAnsi="Times New Roman"/>
          <w:sz w:val="24"/>
          <w:szCs w:val="24"/>
        </w:rPr>
      </w:pPr>
      <w:r w:rsidRPr="0019129D">
        <w:rPr>
          <w:rFonts w:ascii="Times New Roman" w:hAnsi="Times New Roman"/>
          <w:b/>
          <w:i/>
          <w:sz w:val="24"/>
          <w:szCs w:val="24"/>
          <w:u w:val="single"/>
        </w:rPr>
        <w:t>Итоговая отметка</w:t>
      </w:r>
      <w:r w:rsidRPr="0019129D">
        <w:rPr>
          <w:rFonts w:ascii="Times New Roman" w:hAnsi="Times New Roman"/>
          <w:sz w:val="24"/>
          <w:szCs w:val="24"/>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113AF3" w:rsidRPr="0019129D" w:rsidRDefault="00113AF3" w:rsidP="00113AF3">
      <w:pPr>
        <w:keepNext/>
        <w:keepLines/>
        <w:spacing w:after="0" w:line="240" w:lineRule="auto"/>
        <w:ind w:firstLine="708"/>
        <w:contextualSpacing/>
        <w:rPr>
          <w:rFonts w:ascii="Times New Roman" w:hAnsi="Times New Roman"/>
          <w:sz w:val="24"/>
          <w:szCs w:val="24"/>
        </w:rPr>
      </w:pPr>
      <w:r w:rsidRPr="0019129D">
        <w:rPr>
          <w:rFonts w:ascii="Times New Roman" w:hAnsi="Times New Roman"/>
          <w:b/>
          <w:i/>
          <w:sz w:val="24"/>
          <w:szCs w:val="24"/>
          <w:u w:val="single"/>
        </w:rPr>
        <w:t>Общая оценка успеваемости</w:t>
      </w:r>
      <w:r w:rsidRPr="0019129D">
        <w:rPr>
          <w:rFonts w:ascii="Times New Roman" w:hAnsi="Times New Roman"/>
          <w:b/>
          <w:sz w:val="24"/>
          <w:szCs w:val="24"/>
        </w:rPr>
        <w:t xml:space="preserve"> </w:t>
      </w:r>
      <w:r w:rsidRPr="0019129D">
        <w:rPr>
          <w:rFonts w:ascii="Times New Roman" w:hAnsi="Times New Roman"/>
          <w:sz w:val="24"/>
          <w:szCs w:val="24"/>
        </w:rPr>
        <w:t>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113AF3" w:rsidRPr="0019129D" w:rsidRDefault="00113AF3" w:rsidP="00113AF3">
      <w:pPr>
        <w:keepNext/>
        <w:keepLines/>
        <w:spacing w:after="0" w:line="240" w:lineRule="auto"/>
        <w:contextualSpacing/>
        <w:rPr>
          <w:rFonts w:ascii="Times New Roman" w:hAnsi="Times New Roman"/>
          <w:sz w:val="24"/>
          <w:szCs w:val="24"/>
        </w:rPr>
      </w:pPr>
      <w:r w:rsidRPr="0019129D">
        <w:rPr>
          <w:rFonts w:ascii="Times New Roman" w:hAnsi="Times New Roman"/>
          <w:sz w:val="24"/>
          <w:szCs w:val="24"/>
        </w:rPr>
        <w:tab/>
      </w:r>
      <w:r w:rsidRPr="0019129D">
        <w:rPr>
          <w:rFonts w:ascii="Times New Roman" w:hAnsi="Times New Roman"/>
          <w:b/>
          <w:i/>
          <w:sz w:val="24"/>
          <w:szCs w:val="24"/>
          <w:u w:val="single"/>
        </w:rPr>
        <w:t>Оценка успеваемости за учебный год</w:t>
      </w:r>
      <w:r w:rsidRPr="0019129D">
        <w:rPr>
          <w:rFonts w:ascii="Times New Roman" w:hAnsi="Times New Roman"/>
          <w:sz w:val="24"/>
          <w:szCs w:val="24"/>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113AF3" w:rsidRPr="0019129D" w:rsidRDefault="00113AF3" w:rsidP="00113AF3">
      <w:pPr>
        <w:keepNext/>
        <w:keepLines/>
        <w:spacing w:after="0" w:line="240" w:lineRule="auto"/>
        <w:ind w:firstLine="708"/>
        <w:contextualSpacing/>
        <w:rPr>
          <w:rFonts w:ascii="Times New Roman" w:hAnsi="Times New Roman"/>
          <w:sz w:val="24"/>
          <w:szCs w:val="24"/>
        </w:rPr>
      </w:pPr>
      <w:r w:rsidRPr="0019129D">
        <w:rPr>
          <w:rFonts w:ascii="Times New Roman" w:hAnsi="Times New Roman"/>
          <w:b/>
          <w:i/>
          <w:sz w:val="24"/>
          <w:szCs w:val="24"/>
          <w:u w:val="single"/>
        </w:rPr>
        <w:t>Критерии оценивания успеваемости</w:t>
      </w:r>
      <w:r w:rsidRPr="0019129D">
        <w:rPr>
          <w:rFonts w:ascii="Times New Roman" w:hAnsi="Times New Roman"/>
          <w:sz w:val="24"/>
          <w:szCs w:val="24"/>
        </w:rPr>
        <w:t xml:space="preserve"> по базовым составляющим физической подготовки учащихся:</w:t>
      </w:r>
    </w:p>
    <w:p w:rsidR="00113AF3" w:rsidRPr="0019129D" w:rsidRDefault="00113AF3" w:rsidP="00113AF3">
      <w:pPr>
        <w:keepNext/>
        <w:keepLines/>
        <w:numPr>
          <w:ilvl w:val="0"/>
          <w:numId w:val="1"/>
        </w:numPr>
        <w:suppressAutoHyphens/>
        <w:spacing w:after="0" w:line="240" w:lineRule="auto"/>
        <w:contextualSpacing/>
        <w:rPr>
          <w:rFonts w:ascii="Times New Roman" w:hAnsi="Times New Roman"/>
          <w:sz w:val="24"/>
          <w:szCs w:val="24"/>
        </w:rPr>
      </w:pPr>
      <w:r w:rsidRPr="0019129D">
        <w:rPr>
          <w:rFonts w:ascii="Times New Roman" w:hAnsi="Times New Roman"/>
          <w:sz w:val="24"/>
          <w:szCs w:val="24"/>
        </w:rPr>
        <w:t>знания;</w:t>
      </w:r>
    </w:p>
    <w:p w:rsidR="00113AF3" w:rsidRPr="0019129D" w:rsidRDefault="00113AF3" w:rsidP="00113AF3">
      <w:pPr>
        <w:keepNext/>
        <w:keepLines/>
        <w:numPr>
          <w:ilvl w:val="0"/>
          <w:numId w:val="1"/>
        </w:numPr>
        <w:suppressAutoHyphens/>
        <w:spacing w:after="0" w:line="240" w:lineRule="auto"/>
        <w:contextualSpacing/>
        <w:rPr>
          <w:rFonts w:ascii="Times New Roman" w:hAnsi="Times New Roman"/>
          <w:sz w:val="24"/>
          <w:szCs w:val="24"/>
        </w:rPr>
      </w:pPr>
      <w:r w:rsidRPr="0019129D">
        <w:rPr>
          <w:rFonts w:ascii="Times New Roman" w:hAnsi="Times New Roman"/>
          <w:sz w:val="24"/>
          <w:szCs w:val="24"/>
        </w:rPr>
        <w:t>техника владения двигательными умениями и навыками;</w:t>
      </w:r>
    </w:p>
    <w:p w:rsidR="00113AF3" w:rsidRPr="0019129D" w:rsidRDefault="00113AF3" w:rsidP="00113AF3">
      <w:pPr>
        <w:keepNext/>
        <w:keepLines/>
        <w:numPr>
          <w:ilvl w:val="0"/>
          <w:numId w:val="1"/>
        </w:numPr>
        <w:suppressAutoHyphens/>
        <w:spacing w:after="0" w:line="240" w:lineRule="auto"/>
        <w:contextualSpacing/>
        <w:rPr>
          <w:rFonts w:ascii="Times New Roman" w:hAnsi="Times New Roman"/>
          <w:sz w:val="24"/>
          <w:szCs w:val="24"/>
        </w:rPr>
      </w:pPr>
      <w:r w:rsidRPr="0019129D">
        <w:rPr>
          <w:rFonts w:ascii="Times New Roman" w:hAnsi="Times New Roman"/>
          <w:sz w:val="24"/>
          <w:szCs w:val="24"/>
        </w:rPr>
        <w:t>владение способами и умение осуществлять физкультурно-оздоровительную деятельность;</w:t>
      </w:r>
    </w:p>
    <w:p w:rsidR="00113AF3" w:rsidRPr="0019129D" w:rsidRDefault="00113AF3" w:rsidP="00113AF3">
      <w:pPr>
        <w:keepNext/>
        <w:keepLines/>
        <w:numPr>
          <w:ilvl w:val="0"/>
          <w:numId w:val="1"/>
        </w:numPr>
        <w:suppressAutoHyphens/>
        <w:spacing w:after="0" w:line="240" w:lineRule="auto"/>
        <w:contextualSpacing/>
        <w:rPr>
          <w:rFonts w:ascii="Times New Roman" w:hAnsi="Times New Roman"/>
          <w:sz w:val="24"/>
          <w:szCs w:val="24"/>
        </w:rPr>
      </w:pPr>
      <w:r w:rsidRPr="0019129D">
        <w:rPr>
          <w:rFonts w:ascii="Times New Roman" w:hAnsi="Times New Roman"/>
          <w:sz w:val="24"/>
          <w:szCs w:val="24"/>
        </w:rPr>
        <w:t>уровень физической подготовленности учащихся.</w:t>
      </w:r>
    </w:p>
    <w:p w:rsidR="00113AF3" w:rsidRPr="0019129D" w:rsidRDefault="00113AF3" w:rsidP="00113AF3">
      <w:pPr>
        <w:keepNext/>
        <w:keepLines/>
        <w:spacing w:after="0" w:line="240" w:lineRule="auto"/>
        <w:contextualSpacing/>
        <w:rPr>
          <w:rFonts w:ascii="Times New Roman" w:hAnsi="Times New Roman"/>
          <w:b/>
          <w:sz w:val="24"/>
          <w:szCs w:val="24"/>
        </w:rPr>
      </w:pPr>
    </w:p>
    <w:p w:rsidR="00113AF3" w:rsidRPr="0019129D" w:rsidRDefault="00113AF3" w:rsidP="00113AF3">
      <w:pPr>
        <w:keepNext/>
        <w:keepLines/>
        <w:spacing w:after="0" w:line="240" w:lineRule="auto"/>
        <w:contextualSpacing/>
        <w:rPr>
          <w:rFonts w:ascii="Times New Roman" w:hAnsi="Times New Roman"/>
          <w:b/>
          <w:sz w:val="24"/>
          <w:szCs w:val="24"/>
        </w:rPr>
      </w:pPr>
    </w:p>
    <w:p w:rsidR="00113AF3" w:rsidRPr="0019129D" w:rsidRDefault="00113AF3" w:rsidP="00113AF3">
      <w:pPr>
        <w:keepNext/>
        <w:keepLines/>
        <w:spacing w:after="0" w:line="240" w:lineRule="auto"/>
        <w:contextualSpacing/>
        <w:jc w:val="center"/>
        <w:rPr>
          <w:rFonts w:ascii="Times New Roman" w:hAnsi="Times New Roman"/>
          <w:b/>
          <w:sz w:val="24"/>
          <w:szCs w:val="24"/>
        </w:rPr>
      </w:pPr>
      <w:r w:rsidRPr="0019129D">
        <w:rPr>
          <w:rFonts w:ascii="Times New Roman" w:hAnsi="Times New Roman"/>
          <w:b/>
          <w:sz w:val="24"/>
          <w:szCs w:val="24"/>
        </w:rPr>
        <w:t>Знания</w:t>
      </w:r>
    </w:p>
    <w:p w:rsidR="00113AF3" w:rsidRPr="0019129D" w:rsidRDefault="00113AF3" w:rsidP="00113AF3">
      <w:pPr>
        <w:keepNext/>
        <w:keepLines/>
        <w:spacing w:after="0" w:line="240" w:lineRule="auto"/>
        <w:contextualSpacing/>
        <w:rPr>
          <w:rFonts w:ascii="Times New Roman" w:hAnsi="Times New Roman"/>
          <w:sz w:val="24"/>
          <w:szCs w:val="24"/>
        </w:rPr>
      </w:pPr>
      <w:r w:rsidRPr="0019129D">
        <w:rPr>
          <w:rFonts w:ascii="Times New Roman" w:hAnsi="Times New Roman"/>
          <w:sz w:val="24"/>
          <w:szCs w:val="24"/>
        </w:rPr>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113AF3" w:rsidRPr="0019129D" w:rsidRDefault="00113AF3" w:rsidP="00113AF3">
      <w:pPr>
        <w:keepNext/>
        <w:keepLines/>
        <w:spacing w:after="0" w:line="240" w:lineRule="auto"/>
        <w:contextualSpacing/>
        <w:rPr>
          <w:rFonts w:ascii="Times New Roman" w:hAnsi="Times New Roman"/>
          <w:sz w:val="24"/>
          <w:szCs w:val="24"/>
        </w:rPr>
      </w:pPr>
      <w:r w:rsidRPr="0019129D">
        <w:rPr>
          <w:rFonts w:ascii="Times New Roman" w:hAnsi="Times New Roman"/>
          <w:sz w:val="24"/>
          <w:szCs w:val="24"/>
        </w:rPr>
        <w:tab/>
        <w:t>С целью проверки знаний используются следующие методы: опрос, проверочные беседы (без вызова из строя), тестирование.</w:t>
      </w:r>
    </w:p>
    <w:p w:rsidR="00113AF3" w:rsidRPr="0019129D" w:rsidRDefault="00113AF3" w:rsidP="00113AF3">
      <w:pPr>
        <w:keepNext/>
        <w:keepLines/>
        <w:spacing w:after="0" w:line="240" w:lineRule="auto"/>
        <w:contextualSpacing/>
        <w:rPr>
          <w:rFonts w:ascii="Times New Roman" w:hAnsi="Times New Roman"/>
          <w:sz w:val="24"/>
          <w:szCs w:val="24"/>
        </w:rPr>
      </w:pPr>
    </w:p>
    <w:tbl>
      <w:tblPr>
        <w:tblW w:w="8505" w:type="dxa"/>
        <w:tblInd w:w="108" w:type="dxa"/>
        <w:tblLayout w:type="fixed"/>
        <w:tblLook w:val="0000"/>
      </w:tblPr>
      <w:tblGrid>
        <w:gridCol w:w="2254"/>
        <w:gridCol w:w="2367"/>
        <w:gridCol w:w="2042"/>
        <w:gridCol w:w="1842"/>
      </w:tblGrid>
      <w:tr w:rsidR="00113AF3" w:rsidRPr="00894563" w:rsidTr="003B75CE">
        <w:tc>
          <w:tcPr>
            <w:tcW w:w="2254"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«5»</w:t>
            </w:r>
          </w:p>
        </w:tc>
        <w:tc>
          <w:tcPr>
            <w:tcW w:w="2367"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«4»</w:t>
            </w:r>
          </w:p>
        </w:tc>
        <w:tc>
          <w:tcPr>
            <w:tcW w:w="2042"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«2»</w:t>
            </w:r>
          </w:p>
        </w:tc>
      </w:tr>
      <w:tr w:rsidR="00113AF3" w:rsidRPr="00894563" w:rsidTr="003B75CE">
        <w:tc>
          <w:tcPr>
            <w:tcW w:w="2254"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За ответ, в котором:</w:t>
            </w:r>
          </w:p>
        </w:tc>
        <w:tc>
          <w:tcPr>
            <w:tcW w:w="2367"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За тот же ответ, если:</w:t>
            </w:r>
          </w:p>
        </w:tc>
        <w:tc>
          <w:tcPr>
            <w:tcW w:w="2042"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За ответ, в котором: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За непонимание и:</w:t>
            </w:r>
          </w:p>
        </w:tc>
      </w:tr>
      <w:tr w:rsidR="00113AF3" w:rsidRPr="00894563" w:rsidTr="003B75CE">
        <w:tc>
          <w:tcPr>
            <w:tcW w:w="2254"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Учащийся демонстрирует глубокое понимание сущности материала; логично его излагает, используя в деятельности.</w:t>
            </w:r>
          </w:p>
        </w:tc>
        <w:tc>
          <w:tcPr>
            <w:tcW w:w="2367"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В нём содержаться небольшие неточности и незначительные ошибки.</w:t>
            </w:r>
          </w:p>
        </w:tc>
        <w:tc>
          <w:tcPr>
            <w:tcW w:w="2042"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Не знание материала программы.</w:t>
            </w:r>
          </w:p>
        </w:tc>
      </w:tr>
    </w:tbl>
    <w:p w:rsidR="00113AF3" w:rsidRPr="0019129D" w:rsidRDefault="00113AF3" w:rsidP="00113AF3">
      <w:pPr>
        <w:keepNext/>
        <w:keepLines/>
        <w:spacing w:after="0" w:line="240" w:lineRule="auto"/>
        <w:contextualSpacing/>
        <w:rPr>
          <w:rFonts w:ascii="Times New Roman" w:hAnsi="Times New Roman"/>
          <w:b/>
          <w:sz w:val="24"/>
          <w:szCs w:val="24"/>
        </w:rPr>
      </w:pPr>
    </w:p>
    <w:p w:rsidR="00113AF3" w:rsidRPr="0019129D" w:rsidRDefault="00113AF3" w:rsidP="00113AF3">
      <w:pPr>
        <w:keepNext/>
        <w:keepLines/>
        <w:spacing w:after="0" w:line="240" w:lineRule="auto"/>
        <w:contextualSpacing/>
        <w:jc w:val="center"/>
        <w:rPr>
          <w:rFonts w:ascii="Times New Roman" w:hAnsi="Times New Roman"/>
          <w:sz w:val="24"/>
          <w:szCs w:val="24"/>
        </w:rPr>
      </w:pPr>
      <w:r w:rsidRPr="0019129D">
        <w:rPr>
          <w:rFonts w:ascii="Times New Roman" w:hAnsi="Times New Roman"/>
          <w:b/>
          <w:sz w:val="24"/>
          <w:szCs w:val="24"/>
        </w:rPr>
        <w:t>Техника владения двигательными умениями и навыками</w:t>
      </w:r>
    </w:p>
    <w:p w:rsidR="00113AF3" w:rsidRPr="0019129D" w:rsidRDefault="00113AF3" w:rsidP="00113AF3">
      <w:pPr>
        <w:keepNext/>
        <w:keepLines/>
        <w:spacing w:after="0" w:line="240" w:lineRule="auto"/>
        <w:contextualSpacing/>
        <w:rPr>
          <w:rFonts w:ascii="Times New Roman" w:hAnsi="Times New Roman"/>
          <w:sz w:val="24"/>
          <w:szCs w:val="24"/>
        </w:rPr>
      </w:pPr>
      <w:r w:rsidRPr="0019129D">
        <w:rPr>
          <w:rFonts w:ascii="Times New Roman" w:hAnsi="Times New Roman"/>
          <w:sz w:val="24"/>
          <w:szCs w:val="24"/>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p w:rsidR="00113AF3" w:rsidRPr="0019129D" w:rsidRDefault="00113AF3" w:rsidP="00113AF3">
      <w:pPr>
        <w:keepNext/>
        <w:keepLines/>
        <w:spacing w:after="0" w:line="240" w:lineRule="auto"/>
        <w:contextualSpacing/>
        <w:rPr>
          <w:rFonts w:ascii="Times New Roman" w:hAnsi="Times New Roman"/>
          <w:sz w:val="24"/>
          <w:szCs w:val="24"/>
        </w:rPr>
      </w:pPr>
    </w:p>
    <w:tbl>
      <w:tblPr>
        <w:tblW w:w="8505" w:type="dxa"/>
        <w:tblInd w:w="108" w:type="dxa"/>
        <w:tblLayout w:type="fixed"/>
        <w:tblLook w:val="0000"/>
      </w:tblPr>
      <w:tblGrid>
        <w:gridCol w:w="2268"/>
        <w:gridCol w:w="2410"/>
        <w:gridCol w:w="1985"/>
        <w:gridCol w:w="1842"/>
      </w:tblGrid>
      <w:tr w:rsidR="00113AF3" w:rsidRPr="00894563" w:rsidTr="003B75CE">
        <w:tc>
          <w:tcPr>
            <w:tcW w:w="2268"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«5»</w:t>
            </w:r>
          </w:p>
        </w:tc>
        <w:tc>
          <w:tcPr>
            <w:tcW w:w="2410"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«4»</w:t>
            </w:r>
          </w:p>
        </w:tc>
        <w:tc>
          <w:tcPr>
            <w:tcW w:w="1985"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«2»</w:t>
            </w:r>
          </w:p>
        </w:tc>
      </w:tr>
      <w:tr w:rsidR="00113AF3" w:rsidRPr="00894563" w:rsidTr="003B75CE">
        <w:tc>
          <w:tcPr>
            <w:tcW w:w="2268"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За выполнение, в котором:</w:t>
            </w:r>
          </w:p>
        </w:tc>
        <w:tc>
          <w:tcPr>
            <w:tcW w:w="2410"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За тоже выполнение, если:</w:t>
            </w:r>
          </w:p>
        </w:tc>
        <w:tc>
          <w:tcPr>
            <w:tcW w:w="1985"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За выполнение, в котором: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За выполнение, в котором:</w:t>
            </w:r>
          </w:p>
        </w:tc>
      </w:tr>
      <w:tr w:rsidR="00113AF3" w:rsidRPr="00894563" w:rsidTr="003B75CE">
        <w:tc>
          <w:tcPr>
            <w:tcW w:w="2268"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Движение или отдельные его элементы выполнены правильно, с соблюдением всех требований, без ошибок, легко, свободно</w:t>
            </w:r>
            <w:proofErr w:type="gramStart"/>
            <w:r w:rsidRPr="00894563">
              <w:rPr>
                <w:rFonts w:ascii="Times New Roman" w:hAnsi="Times New Roman"/>
                <w:sz w:val="24"/>
                <w:szCs w:val="24"/>
              </w:rPr>
              <w:t>.</w:t>
            </w:r>
            <w:proofErr w:type="gramEnd"/>
            <w:r w:rsidRPr="00894563">
              <w:rPr>
                <w:rFonts w:ascii="Times New Roman" w:hAnsi="Times New Roman"/>
                <w:sz w:val="24"/>
                <w:szCs w:val="24"/>
              </w:rPr>
              <w:t xml:space="preserve"> </w:t>
            </w:r>
            <w:proofErr w:type="gramStart"/>
            <w:r w:rsidRPr="00894563">
              <w:rPr>
                <w:rFonts w:ascii="Times New Roman" w:hAnsi="Times New Roman"/>
                <w:sz w:val="24"/>
                <w:szCs w:val="24"/>
              </w:rPr>
              <w:t>ч</w:t>
            </w:r>
            <w:proofErr w:type="gramEnd"/>
            <w:r w:rsidRPr="00894563">
              <w:rPr>
                <w:rFonts w:ascii="Times New Roman" w:hAnsi="Times New Roman"/>
                <w:sz w:val="24"/>
                <w:szCs w:val="24"/>
              </w:rPr>
              <w:t xml:space="preserve">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w:t>
            </w:r>
            <w:r w:rsidRPr="00894563">
              <w:rPr>
                <w:rFonts w:ascii="Times New Roman" w:hAnsi="Times New Roman"/>
                <w:sz w:val="24"/>
                <w:szCs w:val="24"/>
              </w:rPr>
              <w:lastRenderedPageBreak/>
              <w:t>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410"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1985"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w:t>
            </w:r>
            <w:r w:rsidRPr="00894563">
              <w:rPr>
                <w:rFonts w:ascii="Times New Roman" w:hAnsi="Times New Roman"/>
                <w:sz w:val="24"/>
                <w:szCs w:val="24"/>
              </w:rPr>
              <w:lastRenderedPageBreak/>
              <w:t>сравнении с уроком условиях.</w:t>
            </w:r>
          </w:p>
          <w:p w:rsidR="00113AF3" w:rsidRPr="00894563" w:rsidRDefault="00113AF3" w:rsidP="003B75CE">
            <w:pPr>
              <w:keepNext/>
              <w:keepLines/>
              <w:spacing w:after="0" w:line="240" w:lineRule="auto"/>
              <w:contextualSpacing/>
              <w:jc w:val="left"/>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lastRenderedPageBreak/>
              <w:t>Движение или отдельные его элементы выполнены неправильно, допущено более двух значительных или одна грубая ошибка.</w:t>
            </w:r>
          </w:p>
        </w:tc>
      </w:tr>
    </w:tbl>
    <w:p w:rsidR="00113AF3" w:rsidRPr="0019129D" w:rsidRDefault="00113AF3" w:rsidP="00113AF3">
      <w:pPr>
        <w:keepNext/>
        <w:keepLines/>
        <w:spacing w:after="0" w:line="240" w:lineRule="auto"/>
        <w:contextualSpacing/>
        <w:rPr>
          <w:rFonts w:ascii="Times New Roman" w:hAnsi="Times New Roman"/>
          <w:sz w:val="24"/>
          <w:szCs w:val="24"/>
        </w:rPr>
      </w:pPr>
    </w:p>
    <w:p w:rsidR="00113AF3" w:rsidRPr="0019129D" w:rsidRDefault="00113AF3" w:rsidP="00113AF3">
      <w:pPr>
        <w:keepNext/>
        <w:keepLines/>
        <w:spacing w:after="0" w:line="240" w:lineRule="auto"/>
        <w:contextualSpacing/>
        <w:jc w:val="center"/>
        <w:rPr>
          <w:rFonts w:ascii="Times New Roman" w:hAnsi="Times New Roman"/>
          <w:sz w:val="24"/>
          <w:szCs w:val="24"/>
        </w:rPr>
      </w:pPr>
      <w:r w:rsidRPr="0019129D">
        <w:rPr>
          <w:rFonts w:ascii="Times New Roman" w:hAnsi="Times New Roman"/>
          <w:b/>
          <w:sz w:val="24"/>
          <w:szCs w:val="24"/>
        </w:rPr>
        <w:t>Владение способами и умение осуществлять физкультурно-оздоровительную деятельность</w:t>
      </w:r>
    </w:p>
    <w:p w:rsidR="00113AF3" w:rsidRPr="0019129D" w:rsidRDefault="00113AF3" w:rsidP="00113AF3">
      <w:pPr>
        <w:keepNext/>
        <w:keepLines/>
        <w:spacing w:after="0" w:line="240" w:lineRule="auto"/>
        <w:contextualSpacing/>
        <w:rPr>
          <w:rFonts w:ascii="Times New Roman" w:hAnsi="Times New Roman"/>
          <w:sz w:val="24"/>
          <w:szCs w:val="24"/>
        </w:rPr>
      </w:pPr>
    </w:p>
    <w:tbl>
      <w:tblPr>
        <w:tblW w:w="8505" w:type="dxa"/>
        <w:tblInd w:w="108" w:type="dxa"/>
        <w:tblLayout w:type="fixed"/>
        <w:tblLook w:val="0000"/>
      </w:tblPr>
      <w:tblGrid>
        <w:gridCol w:w="2254"/>
        <w:gridCol w:w="2367"/>
        <w:gridCol w:w="2042"/>
        <w:gridCol w:w="1842"/>
      </w:tblGrid>
      <w:tr w:rsidR="00113AF3" w:rsidRPr="00894563" w:rsidTr="003B75CE">
        <w:tc>
          <w:tcPr>
            <w:tcW w:w="2254"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«5»</w:t>
            </w:r>
          </w:p>
        </w:tc>
        <w:tc>
          <w:tcPr>
            <w:tcW w:w="2367"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«4»</w:t>
            </w:r>
          </w:p>
        </w:tc>
        <w:tc>
          <w:tcPr>
            <w:tcW w:w="2042"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3AF3" w:rsidRPr="00894563" w:rsidRDefault="00113AF3" w:rsidP="003B75CE">
            <w:pPr>
              <w:keepNext/>
              <w:keepLines/>
              <w:spacing w:after="0" w:line="240" w:lineRule="auto"/>
              <w:contextualSpacing/>
              <w:jc w:val="center"/>
              <w:rPr>
                <w:rFonts w:ascii="Times New Roman" w:hAnsi="Times New Roman"/>
                <w:sz w:val="24"/>
                <w:szCs w:val="24"/>
              </w:rPr>
            </w:pPr>
            <w:r w:rsidRPr="00894563">
              <w:rPr>
                <w:rFonts w:ascii="Times New Roman" w:hAnsi="Times New Roman"/>
                <w:sz w:val="24"/>
                <w:szCs w:val="24"/>
              </w:rPr>
              <w:t>Оценка «2»</w:t>
            </w:r>
          </w:p>
        </w:tc>
      </w:tr>
      <w:tr w:rsidR="00113AF3" w:rsidRPr="00894563" w:rsidTr="003B75CE">
        <w:tc>
          <w:tcPr>
            <w:tcW w:w="2254"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 xml:space="preserve">Учащийся умеет: </w:t>
            </w:r>
          </w:p>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 самостоятельно организовать место занятий;</w:t>
            </w:r>
          </w:p>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-подбирать средства и инвентарь и применять их в конкретных условиях;</w:t>
            </w:r>
          </w:p>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 контролировать ход выполнения деятельности и оценивать итоги.</w:t>
            </w:r>
          </w:p>
        </w:tc>
        <w:tc>
          <w:tcPr>
            <w:tcW w:w="2367"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Учащийся:</w:t>
            </w:r>
          </w:p>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 организует место занятий в основном самостоятельно, лишь с незначительной помощью;</w:t>
            </w:r>
          </w:p>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 допускает незначительные ошибки в подборе средств;</w:t>
            </w:r>
          </w:p>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 контролирует ход выполнения деятельности и оценивает итоги.</w:t>
            </w:r>
          </w:p>
        </w:tc>
        <w:tc>
          <w:tcPr>
            <w:tcW w:w="2042"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Учащийся не может выполнить самостоятельно ни один из пунктов.</w:t>
            </w:r>
          </w:p>
        </w:tc>
      </w:tr>
    </w:tbl>
    <w:p w:rsidR="00113AF3" w:rsidRPr="0019129D" w:rsidRDefault="00113AF3" w:rsidP="00113AF3">
      <w:pPr>
        <w:keepNext/>
        <w:keepLines/>
        <w:spacing w:after="0" w:line="240" w:lineRule="auto"/>
        <w:contextualSpacing/>
        <w:rPr>
          <w:rFonts w:ascii="Times New Roman" w:hAnsi="Times New Roman"/>
          <w:sz w:val="24"/>
          <w:szCs w:val="24"/>
        </w:rPr>
      </w:pPr>
    </w:p>
    <w:p w:rsidR="00113AF3" w:rsidRPr="0019129D" w:rsidRDefault="00113AF3" w:rsidP="00113AF3">
      <w:pPr>
        <w:keepNext/>
        <w:keepLines/>
        <w:spacing w:after="0" w:line="240" w:lineRule="auto"/>
        <w:contextualSpacing/>
        <w:jc w:val="center"/>
        <w:rPr>
          <w:rFonts w:ascii="Times New Roman" w:hAnsi="Times New Roman"/>
          <w:b/>
          <w:sz w:val="24"/>
          <w:szCs w:val="24"/>
        </w:rPr>
      </w:pPr>
      <w:r w:rsidRPr="0019129D">
        <w:rPr>
          <w:rFonts w:ascii="Times New Roman" w:hAnsi="Times New Roman"/>
          <w:b/>
          <w:sz w:val="24"/>
          <w:szCs w:val="24"/>
        </w:rPr>
        <w:t>Уровень физической подготовленности учащихся</w:t>
      </w:r>
    </w:p>
    <w:p w:rsidR="00113AF3" w:rsidRPr="0019129D" w:rsidRDefault="00113AF3" w:rsidP="00113AF3">
      <w:pPr>
        <w:keepNext/>
        <w:keepLines/>
        <w:spacing w:after="0" w:line="240" w:lineRule="auto"/>
        <w:contextualSpacing/>
        <w:jc w:val="center"/>
        <w:rPr>
          <w:rFonts w:ascii="Times New Roman" w:hAnsi="Times New Roman"/>
          <w:b/>
          <w:sz w:val="24"/>
          <w:szCs w:val="24"/>
        </w:rPr>
      </w:pPr>
    </w:p>
    <w:tbl>
      <w:tblPr>
        <w:tblW w:w="8505" w:type="dxa"/>
        <w:tblInd w:w="108" w:type="dxa"/>
        <w:tblLayout w:type="fixed"/>
        <w:tblLook w:val="0000"/>
      </w:tblPr>
      <w:tblGrid>
        <w:gridCol w:w="2268"/>
        <w:gridCol w:w="2410"/>
        <w:gridCol w:w="1985"/>
        <w:gridCol w:w="1842"/>
      </w:tblGrid>
      <w:tr w:rsidR="00113AF3" w:rsidRPr="00894563" w:rsidTr="003B75CE">
        <w:trPr>
          <w:trHeight w:val="548"/>
        </w:trPr>
        <w:tc>
          <w:tcPr>
            <w:tcW w:w="2268"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 xml:space="preserve">Оценка «5» </w:t>
            </w:r>
          </w:p>
        </w:tc>
        <w:tc>
          <w:tcPr>
            <w:tcW w:w="2410"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rPr>
                <w:rFonts w:ascii="Times New Roman" w:hAnsi="Times New Roman"/>
                <w:sz w:val="24"/>
                <w:szCs w:val="24"/>
              </w:rPr>
            </w:pPr>
            <w:r w:rsidRPr="00894563">
              <w:rPr>
                <w:rFonts w:ascii="Times New Roman" w:hAnsi="Times New Roman"/>
                <w:sz w:val="24"/>
                <w:szCs w:val="24"/>
              </w:rPr>
              <w:t>Оценка «4»</w:t>
            </w:r>
          </w:p>
        </w:tc>
        <w:tc>
          <w:tcPr>
            <w:tcW w:w="1985"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rPr>
                <w:rFonts w:ascii="Times New Roman" w:hAnsi="Times New Roman"/>
                <w:sz w:val="24"/>
                <w:szCs w:val="24"/>
              </w:rPr>
            </w:pPr>
            <w:r w:rsidRPr="00894563">
              <w:rPr>
                <w:rFonts w:ascii="Times New Roman" w:hAnsi="Times New Roman"/>
                <w:sz w:val="24"/>
                <w:szCs w:val="24"/>
              </w:rPr>
              <w:t xml:space="preserve">Оценка «3»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3AF3" w:rsidRPr="00894563" w:rsidRDefault="00113AF3" w:rsidP="003B75CE">
            <w:pPr>
              <w:keepNext/>
              <w:keepLines/>
              <w:spacing w:after="0" w:line="240" w:lineRule="auto"/>
              <w:contextualSpacing/>
              <w:rPr>
                <w:rFonts w:ascii="Times New Roman" w:hAnsi="Times New Roman"/>
                <w:sz w:val="24"/>
                <w:szCs w:val="24"/>
              </w:rPr>
            </w:pPr>
            <w:r w:rsidRPr="00894563">
              <w:rPr>
                <w:rFonts w:ascii="Times New Roman" w:hAnsi="Times New Roman"/>
                <w:sz w:val="24"/>
                <w:szCs w:val="24"/>
              </w:rPr>
              <w:t xml:space="preserve">Оценка «2» </w:t>
            </w:r>
          </w:p>
        </w:tc>
      </w:tr>
      <w:tr w:rsidR="00113AF3" w:rsidRPr="00894563" w:rsidTr="003B75CE">
        <w:trPr>
          <w:trHeight w:val="557"/>
        </w:trPr>
        <w:tc>
          <w:tcPr>
            <w:tcW w:w="2268"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jc w:val="left"/>
              <w:rPr>
                <w:rFonts w:ascii="Times New Roman" w:hAnsi="Times New Roman"/>
                <w:sz w:val="24"/>
                <w:szCs w:val="24"/>
              </w:rPr>
            </w:pPr>
            <w:r w:rsidRPr="00894563">
              <w:rPr>
                <w:rFonts w:ascii="Times New Roman" w:hAnsi="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w:t>
            </w:r>
            <w:r w:rsidRPr="00894563">
              <w:rPr>
                <w:rFonts w:ascii="Times New Roman" w:hAnsi="Times New Roman"/>
                <w:sz w:val="24"/>
                <w:szCs w:val="24"/>
              </w:rPr>
              <w:lastRenderedPageBreak/>
              <w:t xml:space="preserve">обязательного минимума содержания </w:t>
            </w:r>
            <w:proofErr w:type="gramStart"/>
            <w:r w:rsidRPr="00894563">
              <w:rPr>
                <w:rFonts w:ascii="Times New Roman" w:hAnsi="Times New Roman"/>
                <w:sz w:val="24"/>
                <w:szCs w:val="24"/>
              </w:rPr>
              <w:t>обучения по</w:t>
            </w:r>
            <w:proofErr w:type="gramEnd"/>
            <w:r w:rsidRPr="00894563">
              <w:rPr>
                <w:rFonts w:ascii="Times New Roman" w:hAnsi="Times New Roman"/>
                <w:sz w:val="24"/>
                <w:szCs w:val="24"/>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2410"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rPr>
                <w:rFonts w:ascii="Times New Roman" w:hAnsi="Times New Roman"/>
                <w:sz w:val="24"/>
                <w:szCs w:val="24"/>
              </w:rPr>
            </w:pPr>
            <w:r w:rsidRPr="00894563">
              <w:rPr>
                <w:rFonts w:ascii="Times New Roman" w:hAnsi="Times New Roman"/>
                <w:sz w:val="24"/>
                <w:szCs w:val="24"/>
              </w:rPr>
              <w:lastRenderedPageBreak/>
              <w:t>Исходный показатель соответствует среднему уровню подготовленности и достаточному темпу прироста.</w:t>
            </w:r>
          </w:p>
        </w:tc>
        <w:tc>
          <w:tcPr>
            <w:tcW w:w="1985" w:type="dxa"/>
            <w:tcBorders>
              <w:top w:val="single" w:sz="4" w:space="0" w:color="000000"/>
              <w:left w:val="single" w:sz="4" w:space="0" w:color="000000"/>
              <w:bottom w:val="single" w:sz="4" w:space="0" w:color="000000"/>
            </w:tcBorders>
            <w:shd w:val="clear" w:color="auto" w:fill="auto"/>
          </w:tcPr>
          <w:p w:rsidR="00113AF3" w:rsidRPr="00894563" w:rsidRDefault="00113AF3" w:rsidP="003B75CE">
            <w:pPr>
              <w:keepNext/>
              <w:keepLines/>
              <w:spacing w:after="0" w:line="240" w:lineRule="auto"/>
              <w:contextualSpacing/>
              <w:rPr>
                <w:rFonts w:ascii="Times New Roman" w:hAnsi="Times New Roman"/>
                <w:sz w:val="24"/>
                <w:szCs w:val="24"/>
              </w:rPr>
            </w:pPr>
            <w:r w:rsidRPr="00894563">
              <w:rPr>
                <w:rFonts w:ascii="Times New Roman" w:hAnsi="Times New Roman"/>
                <w:sz w:val="24"/>
                <w:szCs w:val="24"/>
              </w:rPr>
              <w:t>Исходный показатель соответствует низкому уровню подготовленности и незначительному  приросту.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3AF3" w:rsidRPr="00894563" w:rsidRDefault="00113AF3" w:rsidP="003B75CE">
            <w:pPr>
              <w:keepNext/>
              <w:keepLines/>
              <w:spacing w:after="0" w:line="240" w:lineRule="auto"/>
              <w:contextualSpacing/>
              <w:rPr>
                <w:rFonts w:ascii="Times New Roman" w:hAnsi="Times New Roman"/>
                <w:sz w:val="24"/>
                <w:szCs w:val="24"/>
              </w:rPr>
            </w:pPr>
            <w:r w:rsidRPr="00894563">
              <w:rPr>
                <w:rFonts w:ascii="Times New Roman" w:hAnsi="Times New Roman"/>
                <w:sz w:val="24"/>
                <w:szCs w:val="24"/>
              </w:rPr>
              <w:t>Учащийся не выполняет государственный стандарт, нет темпа роста показателей физической подготовленности.</w:t>
            </w:r>
          </w:p>
        </w:tc>
      </w:tr>
    </w:tbl>
    <w:p w:rsidR="00113AF3" w:rsidRPr="0019129D" w:rsidRDefault="00113AF3" w:rsidP="00113AF3">
      <w:pPr>
        <w:keepNext/>
        <w:keepLines/>
        <w:spacing w:after="0" w:line="240" w:lineRule="auto"/>
        <w:contextualSpacing/>
        <w:rPr>
          <w:rFonts w:ascii="Times New Roman" w:hAnsi="Times New Roman"/>
          <w:sz w:val="24"/>
          <w:szCs w:val="24"/>
        </w:rPr>
      </w:pPr>
      <w:r w:rsidRPr="0019129D">
        <w:rPr>
          <w:rFonts w:ascii="Times New Roman" w:hAnsi="Times New Roman"/>
          <w:sz w:val="24"/>
          <w:szCs w:val="24"/>
        </w:rPr>
        <w:lastRenderedPageBreak/>
        <w:t xml:space="preserve">                                                                                </w:t>
      </w:r>
    </w:p>
    <w:p w:rsidR="00113AF3" w:rsidRPr="0019129D" w:rsidRDefault="00113AF3" w:rsidP="00113AF3">
      <w:pPr>
        <w:keepNext/>
        <w:keepLines/>
        <w:spacing w:after="0" w:line="240" w:lineRule="auto"/>
        <w:contextualSpacing/>
        <w:rPr>
          <w:rFonts w:ascii="Times New Roman" w:hAnsi="Times New Roman"/>
          <w:sz w:val="24"/>
          <w:szCs w:val="24"/>
        </w:rPr>
      </w:pPr>
      <w:r w:rsidRPr="0019129D">
        <w:rPr>
          <w:rFonts w:ascii="Times New Roman" w:hAnsi="Times New Roman"/>
          <w:sz w:val="24"/>
          <w:szCs w:val="24"/>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113AF3" w:rsidRDefault="00113AF3" w:rsidP="00113AF3">
      <w:pPr>
        <w:spacing w:after="0" w:line="240" w:lineRule="auto"/>
        <w:ind w:firstLine="708"/>
        <w:rPr>
          <w:rFonts w:ascii="Times New Roman" w:hAnsi="Times New Roman"/>
          <w:b/>
          <w:sz w:val="24"/>
          <w:szCs w:val="24"/>
        </w:rPr>
      </w:pPr>
    </w:p>
    <w:p w:rsidR="00113AF3" w:rsidRDefault="00113AF3" w:rsidP="00113AF3">
      <w:pPr>
        <w:spacing w:after="0" w:line="240" w:lineRule="auto"/>
        <w:ind w:firstLine="708"/>
        <w:rPr>
          <w:rFonts w:ascii="Times New Roman" w:hAnsi="Times New Roman"/>
          <w:b/>
          <w:sz w:val="24"/>
          <w:szCs w:val="24"/>
        </w:rPr>
      </w:pPr>
    </w:p>
    <w:p w:rsidR="00113AF3" w:rsidRDefault="00113AF3" w:rsidP="00113AF3">
      <w:pPr>
        <w:spacing w:after="0" w:line="240" w:lineRule="auto"/>
        <w:ind w:firstLine="708"/>
        <w:rPr>
          <w:rFonts w:ascii="Times New Roman" w:hAnsi="Times New Roman"/>
          <w:b/>
          <w:sz w:val="24"/>
          <w:szCs w:val="24"/>
        </w:rPr>
      </w:pPr>
    </w:p>
    <w:p w:rsidR="00113AF3" w:rsidRDefault="00113AF3" w:rsidP="00113AF3">
      <w:pPr>
        <w:spacing w:after="0" w:line="240" w:lineRule="auto"/>
        <w:ind w:firstLine="708"/>
        <w:rPr>
          <w:rFonts w:ascii="Times New Roman" w:hAnsi="Times New Roman"/>
          <w:b/>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113AF3" w:rsidRDefault="00113AF3" w:rsidP="00113AF3">
      <w:pPr>
        <w:spacing w:line="240" w:lineRule="auto"/>
        <w:ind w:firstLine="708"/>
        <w:contextualSpacing/>
        <w:rPr>
          <w:rFonts w:ascii="Times New Roman" w:hAnsi="Times New Roman"/>
          <w:noProof/>
          <w:sz w:val="24"/>
          <w:szCs w:val="24"/>
        </w:rPr>
      </w:pPr>
    </w:p>
    <w:p w:rsidR="00694AB9" w:rsidRDefault="00694AB9"/>
    <w:sectPr w:rsidR="00694AB9" w:rsidSect="00694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86947"/>
    <w:multiLevelType w:val="hybridMultilevel"/>
    <w:tmpl w:val="376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13AF3"/>
    <w:rsid w:val="000B385E"/>
    <w:rsid w:val="000D42DF"/>
    <w:rsid w:val="00113AF3"/>
    <w:rsid w:val="001F2258"/>
    <w:rsid w:val="002E24CF"/>
    <w:rsid w:val="003C5913"/>
    <w:rsid w:val="00507B27"/>
    <w:rsid w:val="00593722"/>
    <w:rsid w:val="006677E5"/>
    <w:rsid w:val="006943BF"/>
    <w:rsid w:val="00694AB9"/>
    <w:rsid w:val="007E2A09"/>
    <w:rsid w:val="00880D4D"/>
    <w:rsid w:val="009D4C1A"/>
    <w:rsid w:val="009E540E"/>
    <w:rsid w:val="00A9362C"/>
    <w:rsid w:val="00BD1331"/>
    <w:rsid w:val="00CA0D5A"/>
    <w:rsid w:val="00CC50B4"/>
    <w:rsid w:val="00CF31C2"/>
    <w:rsid w:val="00E9131B"/>
    <w:rsid w:val="00EE1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F3"/>
    <w:pPr>
      <w:spacing w:after="200" w:line="276" w:lineRule="auto"/>
      <w:jc w:val="both"/>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13AF3"/>
    <w:rPr>
      <w:b/>
      <w:bCs/>
    </w:rPr>
  </w:style>
  <w:style w:type="paragraph" w:styleId="a4">
    <w:name w:val="Normal (Web)"/>
    <w:basedOn w:val="a"/>
    <w:rsid w:val="00113AF3"/>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1394</Words>
  <Characters>7951</Characters>
  <Application>Microsoft Office Word</Application>
  <DocSecurity>0</DocSecurity>
  <Lines>66</Lines>
  <Paragraphs>18</Paragraphs>
  <ScaleCrop>false</ScaleCrop>
  <Company>TOSHIBA</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Дашуля</dc:creator>
  <cp:lastModifiedBy>WORK</cp:lastModifiedBy>
  <cp:revision>4</cp:revision>
  <dcterms:created xsi:type="dcterms:W3CDTF">2014-10-02T20:21:00Z</dcterms:created>
  <dcterms:modified xsi:type="dcterms:W3CDTF">2014-10-18T19:29:00Z</dcterms:modified>
</cp:coreProperties>
</file>