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F1" w:rsidRDefault="007406F1" w:rsidP="00686D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406F1" w:rsidRDefault="007406F1" w:rsidP="00686D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406F1" w:rsidRPr="002E3D2A" w:rsidRDefault="00D40D15" w:rsidP="007406F1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Инновационный проект</w:t>
      </w:r>
    </w:p>
    <w:p w:rsidR="007406F1" w:rsidRPr="00821734" w:rsidRDefault="007406F1" w:rsidP="007406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педагога</w:t>
      </w:r>
    </w:p>
    <w:p w:rsidR="007406F1" w:rsidRPr="00821734" w:rsidRDefault="007406F1" w:rsidP="007406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6F1" w:rsidRPr="00821734" w:rsidRDefault="00AA65F2" w:rsidP="007406F1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Куулар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Зинаиды </w:t>
      </w:r>
      <w:proofErr w:type="spellStart"/>
      <w:r>
        <w:rPr>
          <w:rFonts w:ascii="Times New Roman" w:hAnsi="Times New Roman"/>
          <w:b/>
          <w:sz w:val="32"/>
          <w:szCs w:val="32"/>
        </w:rPr>
        <w:t>Айыр-Санааевны</w:t>
      </w:r>
      <w:proofErr w:type="spellEnd"/>
    </w:p>
    <w:p w:rsidR="007406F1" w:rsidRPr="00821734" w:rsidRDefault="007406F1" w:rsidP="007406F1">
      <w:pPr>
        <w:ind w:right="639"/>
        <w:jc w:val="center"/>
        <w:rPr>
          <w:rFonts w:ascii="Times New Roman" w:hAnsi="Times New Roman"/>
          <w:b/>
        </w:rPr>
      </w:pPr>
      <w:r w:rsidRPr="00821734">
        <w:rPr>
          <w:rFonts w:ascii="Times New Roman" w:hAnsi="Times New Roman"/>
          <w:b/>
        </w:rPr>
        <w:t>___________________________________________________________________</w:t>
      </w:r>
    </w:p>
    <w:p w:rsidR="007406F1" w:rsidRPr="00821734" w:rsidRDefault="007406F1" w:rsidP="007406F1">
      <w:pPr>
        <w:tabs>
          <w:tab w:val="left" w:pos="9540"/>
        </w:tabs>
        <w:ind w:right="639"/>
        <w:jc w:val="center"/>
        <w:rPr>
          <w:rFonts w:ascii="Times New Roman" w:hAnsi="Times New Roman"/>
          <w:sz w:val="16"/>
          <w:szCs w:val="16"/>
        </w:rPr>
      </w:pPr>
      <w:r w:rsidRPr="00821734">
        <w:rPr>
          <w:rFonts w:ascii="Times New Roman" w:hAnsi="Times New Roman"/>
          <w:sz w:val="18"/>
          <w:szCs w:val="18"/>
        </w:rPr>
        <w:t xml:space="preserve">ФИО учителя / преподавателя  </w:t>
      </w:r>
    </w:p>
    <w:p w:rsidR="007406F1" w:rsidRPr="00821734" w:rsidRDefault="007406F1" w:rsidP="007406F1">
      <w:pPr>
        <w:ind w:right="639"/>
        <w:jc w:val="center"/>
        <w:rPr>
          <w:rFonts w:ascii="Times New Roman" w:hAnsi="Times New Roman"/>
          <w:sz w:val="18"/>
          <w:szCs w:val="18"/>
        </w:rPr>
      </w:pPr>
    </w:p>
    <w:p w:rsidR="007406F1" w:rsidRPr="007406F1" w:rsidRDefault="00AA65F2" w:rsidP="007406F1">
      <w:pPr>
        <w:ind w:right="63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географии</w:t>
      </w:r>
    </w:p>
    <w:p w:rsidR="007406F1" w:rsidRPr="00821734" w:rsidRDefault="007406F1" w:rsidP="007406F1">
      <w:pPr>
        <w:ind w:right="639"/>
        <w:jc w:val="center"/>
        <w:rPr>
          <w:rFonts w:ascii="Times New Roman" w:hAnsi="Times New Roman"/>
        </w:rPr>
      </w:pPr>
      <w:r w:rsidRPr="00821734">
        <w:rPr>
          <w:rFonts w:ascii="Times New Roman" w:hAnsi="Times New Roman"/>
        </w:rPr>
        <w:t>_________________________________________________________________________</w:t>
      </w:r>
    </w:p>
    <w:p w:rsidR="007406F1" w:rsidRPr="00821734" w:rsidRDefault="007406F1" w:rsidP="007406F1">
      <w:pPr>
        <w:tabs>
          <w:tab w:val="left" w:pos="9720"/>
        </w:tabs>
        <w:ind w:right="639"/>
        <w:jc w:val="center"/>
        <w:rPr>
          <w:rFonts w:ascii="Times New Roman" w:hAnsi="Times New Roman"/>
          <w:sz w:val="18"/>
          <w:szCs w:val="18"/>
        </w:rPr>
      </w:pPr>
      <w:r w:rsidRPr="00821734">
        <w:rPr>
          <w:rFonts w:ascii="Times New Roman" w:hAnsi="Times New Roman"/>
          <w:sz w:val="18"/>
          <w:szCs w:val="18"/>
        </w:rPr>
        <w:t>должность,   предмет</w:t>
      </w:r>
    </w:p>
    <w:p w:rsidR="007406F1" w:rsidRPr="00821734" w:rsidRDefault="007406F1" w:rsidP="007406F1">
      <w:pPr>
        <w:tabs>
          <w:tab w:val="left" w:pos="9720"/>
        </w:tabs>
        <w:ind w:right="639"/>
        <w:jc w:val="center"/>
        <w:rPr>
          <w:rFonts w:ascii="Times New Roman" w:hAnsi="Times New Roman"/>
          <w:sz w:val="16"/>
          <w:szCs w:val="16"/>
        </w:rPr>
      </w:pPr>
    </w:p>
    <w:p w:rsidR="007406F1" w:rsidRPr="007406F1" w:rsidRDefault="007406F1" w:rsidP="007406F1">
      <w:pPr>
        <w:ind w:right="639"/>
        <w:jc w:val="center"/>
        <w:rPr>
          <w:rFonts w:ascii="Times New Roman" w:hAnsi="Times New Roman"/>
          <w:b/>
          <w:sz w:val="32"/>
          <w:szCs w:val="32"/>
        </w:rPr>
      </w:pPr>
      <w:r w:rsidRPr="007406F1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 «</w:t>
      </w:r>
      <w:proofErr w:type="spellStart"/>
      <w:r w:rsidRPr="007406F1">
        <w:rPr>
          <w:rFonts w:ascii="Times New Roman" w:hAnsi="Times New Roman"/>
          <w:b/>
          <w:sz w:val="32"/>
          <w:szCs w:val="32"/>
        </w:rPr>
        <w:t>Солчурская</w:t>
      </w:r>
      <w:proofErr w:type="spellEnd"/>
      <w:r w:rsidRPr="007406F1">
        <w:rPr>
          <w:rFonts w:ascii="Times New Roman" w:hAnsi="Times New Roman"/>
          <w:b/>
          <w:sz w:val="32"/>
          <w:szCs w:val="32"/>
        </w:rPr>
        <w:t xml:space="preserve"> средняя </w:t>
      </w:r>
      <w:r w:rsidR="00E44AEC">
        <w:rPr>
          <w:rFonts w:ascii="Times New Roman" w:hAnsi="Times New Roman"/>
          <w:b/>
          <w:sz w:val="32"/>
          <w:szCs w:val="32"/>
        </w:rPr>
        <w:t xml:space="preserve">общеобразовательная школа» </w:t>
      </w:r>
      <w:proofErr w:type="spellStart"/>
      <w:r w:rsidR="00E44AEC">
        <w:rPr>
          <w:rFonts w:ascii="Times New Roman" w:hAnsi="Times New Roman"/>
          <w:b/>
          <w:sz w:val="32"/>
          <w:szCs w:val="32"/>
        </w:rPr>
        <w:t>Овюр</w:t>
      </w:r>
      <w:r w:rsidRPr="007406F1">
        <w:rPr>
          <w:rFonts w:ascii="Times New Roman" w:hAnsi="Times New Roman"/>
          <w:b/>
          <w:sz w:val="32"/>
          <w:szCs w:val="32"/>
        </w:rPr>
        <w:t>ского</w:t>
      </w:r>
      <w:proofErr w:type="spellEnd"/>
      <w:r w:rsidRPr="007406F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406F1">
        <w:rPr>
          <w:rFonts w:ascii="Times New Roman" w:hAnsi="Times New Roman"/>
          <w:b/>
          <w:sz w:val="32"/>
          <w:szCs w:val="32"/>
        </w:rPr>
        <w:t>кожууна</w:t>
      </w:r>
      <w:proofErr w:type="spellEnd"/>
      <w:r w:rsidRPr="007406F1">
        <w:rPr>
          <w:rFonts w:ascii="Times New Roman" w:hAnsi="Times New Roman"/>
          <w:b/>
          <w:sz w:val="32"/>
          <w:szCs w:val="32"/>
        </w:rPr>
        <w:t xml:space="preserve"> Республики Тыва</w:t>
      </w:r>
    </w:p>
    <w:p w:rsidR="007406F1" w:rsidRPr="00821734" w:rsidRDefault="007406F1" w:rsidP="007406F1">
      <w:pPr>
        <w:ind w:right="639"/>
        <w:jc w:val="center"/>
        <w:rPr>
          <w:rFonts w:ascii="Times New Roman" w:hAnsi="Times New Roman"/>
          <w:sz w:val="18"/>
          <w:szCs w:val="18"/>
        </w:rPr>
      </w:pPr>
      <w:r w:rsidRPr="00821734">
        <w:rPr>
          <w:rFonts w:ascii="Times New Roman" w:hAnsi="Times New Roman"/>
          <w:szCs w:val="24"/>
        </w:rPr>
        <w:t>___________________________________________________________________</w:t>
      </w:r>
      <w:r w:rsidRPr="008217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наименование ОУ,  территория</w:t>
      </w:r>
    </w:p>
    <w:p w:rsidR="007406F1" w:rsidRPr="00821734" w:rsidRDefault="007406F1" w:rsidP="007406F1">
      <w:pPr>
        <w:ind w:right="639"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7406F1" w:rsidRPr="00821734" w:rsidRDefault="007406F1" w:rsidP="007406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6F1" w:rsidRPr="00821734" w:rsidRDefault="007406F1" w:rsidP="007406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6F1" w:rsidRPr="00821734" w:rsidRDefault="007406F1" w:rsidP="007406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6F1" w:rsidRPr="00821734" w:rsidRDefault="007406F1" w:rsidP="007406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6F1" w:rsidRPr="00821734" w:rsidRDefault="007406F1" w:rsidP="007406F1">
      <w:pPr>
        <w:rPr>
          <w:rFonts w:ascii="Times New Roman" w:hAnsi="Times New Roman"/>
          <w:b/>
          <w:sz w:val="32"/>
          <w:szCs w:val="32"/>
        </w:rPr>
      </w:pPr>
    </w:p>
    <w:p w:rsidR="007406F1" w:rsidRPr="00821734" w:rsidRDefault="007406F1" w:rsidP="007406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6F1" w:rsidRPr="00821734" w:rsidRDefault="007406F1" w:rsidP="007406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6F1" w:rsidRDefault="007406F1" w:rsidP="00D40D1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2014</w:t>
      </w:r>
    </w:p>
    <w:p w:rsidR="00D40D15" w:rsidRPr="00A03493" w:rsidRDefault="00D40D15" w:rsidP="00A03493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406F1" w:rsidRPr="00A03493" w:rsidRDefault="007406F1" w:rsidP="00A03493">
      <w:pPr>
        <w:ind w:right="-483"/>
        <w:jc w:val="center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Общие сведения о носителе опыта</w:t>
      </w:r>
    </w:p>
    <w:p w:rsidR="007406F1" w:rsidRPr="00A03493" w:rsidRDefault="007406F1" w:rsidP="00A03493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406F1" w:rsidRPr="00A03493" w:rsidRDefault="007406F1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color w:val="002060"/>
          <w:sz w:val="28"/>
          <w:szCs w:val="28"/>
          <w:u w:val="single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Образование</w:t>
      </w:r>
      <w:r w:rsidR="00751910" w:rsidRPr="00A03493">
        <w:rPr>
          <w:rFonts w:ascii="Times New Roman" w:hAnsi="Times New Roman"/>
          <w:b/>
          <w:color w:val="002060"/>
          <w:sz w:val="28"/>
          <w:szCs w:val="28"/>
        </w:rPr>
        <w:t>:</w:t>
      </w:r>
      <w:r w:rsidR="00B965BB" w:rsidRPr="00A03493">
        <w:rPr>
          <w:rFonts w:ascii="Times New Roman" w:hAnsi="Times New Roman"/>
          <w:color w:val="002060"/>
          <w:sz w:val="28"/>
          <w:szCs w:val="28"/>
        </w:rPr>
        <w:t xml:space="preserve">   высшее</w:t>
      </w:r>
    </w:p>
    <w:p w:rsidR="007406F1" w:rsidRPr="00A03493" w:rsidRDefault="007406F1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406F1" w:rsidRPr="00A03493" w:rsidRDefault="007406F1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Стаж педагогической работы</w:t>
      </w:r>
      <w:r w:rsidR="00751910" w:rsidRPr="00A03493">
        <w:rPr>
          <w:rFonts w:ascii="Times New Roman" w:hAnsi="Times New Roman"/>
          <w:b/>
          <w:color w:val="002060"/>
          <w:sz w:val="28"/>
          <w:szCs w:val="28"/>
        </w:rPr>
        <w:t>: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A65F2" w:rsidRPr="00A03493">
        <w:rPr>
          <w:rFonts w:ascii="Times New Roman" w:hAnsi="Times New Roman"/>
          <w:color w:val="002060"/>
          <w:sz w:val="28"/>
          <w:szCs w:val="28"/>
        </w:rPr>
        <w:t xml:space="preserve"> 38</w:t>
      </w:r>
      <w:r w:rsidR="00B965BB" w:rsidRPr="00A03493">
        <w:rPr>
          <w:rFonts w:ascii="Times New Roman" w:hAnsi="Times New Roman"/>
          <w:color w:val="002060"/>
          <w:sz w:val="28"/>
          <w:szCs w:val="28"/>
        </w:rPr>
        <w:t xml:space="preserve"> года</w:t>
      </w:r>
    </w:p>
    <w:p w:rsidR="00D40D15" w:rsidRPr="00A03493" w:rsidRDefault="00D40D15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406F1" w:rsidRPr="00A03493" w:rsidRDefault="007406F1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Стаж работы в данном учреждении</w:t>
      </w:r>
      <w:r w:rsidR="00751910" w:rsidRPr="00A03493">
        <w:rPr>
          <w:rFonts w:ascii="Times New Roman" w:hAnsi="Times New Roman"/>
          <w:b/>
          <w:color w:val="002060"/>
          <w:sz w:val="28"/>
          <w:szCs w:val="28"/>
        </w:rPr>
        <w:t>:</w:t>
      </w:r>
      <w:r w:rsidR="00AA65F2" w:rsidRPr="00A03493">
        <w:rPr>
          <w:rFonts w:ascii="Times New Roman" w:hAnsi="Times New Roman"/>
          <w:color w:val="002060"/>
          <w:sz w:val="28"/>
          <w:szCs w:val="28"/>
        </w:rPr>
        <w:t>28</w:t>
      </w:r>
      <w:r w:rsidR="00B965BB" w:rsidRPr="00A03493">
        <w:rPr>
          <w:rFonts w:ascii="Times New Roman" w:hAnsi="Times New Roman"/>
          <w:color w:val="002060"/>
          <w:sz w:val="28"/>
          <w:szCs w:val="28"/>
        </w:rPr>
        <w:t xml:space="preserve"> года</w:t>
      </w:r>
    </w:p>
    <w:p w:rsidR="00D40D15" w:rsidRPr="00A03493" w:rsidRDefault="00D40D15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406F1" w:rsidRPr="00A03493" w:rsidRDefault="00B965BB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Стаж работы в данной должности</w:t>
      </w:r>
      <w:r w:rsidR="00751910" w:rsidRPr="00A03493">
        <w:rPr>
          <w:rFonts w:ascii="Times New Roman" w:hAnsi="Times New Roman"/>
          <w:b/>
          <w:color w:val="002060"/>
          <w:sz w:val="28"/>
          <w:szCs w:val="28"/>
        </w:rPr>
        <w:t>:</w:t>
      </w:r>
      <w:r w:rsidR="00AA65F2" w:rsidRPr="00A03493">
        <w:rPr>
          <w:rFonts w:ascii="Times New Roman" w:hAnsi="Times New Roman"/>
          <w:color w:val="002060"/>
          <w:sz w:val="28"/>
          <w:szCs w:val="28"/>
        </w:rPr>
        <w:t xml:space="preserve"> 28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 года</w:t>
      </w:r>
    </w:p>
    <w:p w:rsidR="007406F1" w:rsidRPr="00A03493" w:rsidRDefault="007406F1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B965BB" w:rsidRPr="00A03493" w:rsidRDefault="007406F1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Наличие квалификационной категории по данной  должности, срок действия, № приказа</w:t>
      </w:r>
      <w:r w:rsidR="00751910" w:rsidRPr="00A03493">
        <w:rPr>
          <w:rFonts w:ascii="Times New Roman" w:hAnsi="Times New Roman"/>
          <w:b/>
          <w:color w:val="002060"/>
          <w:sz w:val="28"/>
          <w:szCs w:val="28"/>
        </w:rPr>
        <w:t>:</w:t>
      </w:r>
      <w:r w:rsidRPr="00A0349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965BB" w:rsidRPr="00A03493">
        <w:rPr>
          <w:rFonts w:ascii="Times New Roman" w:hAnsi="Times New Roman"/>
          <w:color w:val="002060"/>
          <w:sz w:val="28"/>
          <w:szCs w:val="28"/>
        </w:rPr>
        <w:t xml:space="preserve">Первая </w:t>
      </w:r>
      <w:r w:rsidR="00AA65F2" w:rsidRPr="00A03493">
        <w:rPr>
          <w:rFonts w:ascii="Times New Roman" w:hAnsi="Times New Roman"/>
          <w:color w:val="002060"/>
          <w:sz w:val="28"/>
          <w:szCs w:val="28"/>
        </w:rPr>
        <w:t>квалификационная категория до 10 января 2015</w:t>
      </w:r>
      <w:r w:rsidR="00B965BB" w:rsidRPr="00A03493">
        <w:rPr>
          <w:rFonts w:ascii="Times New Roman" w:hAnsi="Times New Roman"/>
          <w:color w:val="002060"/>
          <w:sz w:val="28"/>
          <w:szCs w:val="28"/>
        </w:rPr>
        <w:t xml:space="preserve"> года, № приказа 30/6 от </w:t>
      </w:r>
      <w:r w:rsidR="00AA65F2" w:rsidRPr="00A03493">
        <w:rPr>
          <w:rFonts w:ascii="Times New Roman" w:hAnsi="Times New Roman"/>
          <w:color w:val="002060"/>
          <w:sz w:val="28"/>
          <w:szCs w:val="28"/>
        </w:rPr>
        <w:t>10.01.2010</w:t>
      </w:r>
      <w:r w:rsidR="00B965BB" w:rsidRPr="00A03493">
        <w:rPr>
          <w:rFonts w:ascii="Times New Roman" w:hAnsi="Times New Roman"/>
          <w:color w:val="002060"/>
          <w:sz w:val="28"/>
          <w:szCs w:val="28"/>
        </w:rPr>
        <w:t xml:space="preserve"> года</w:t>
      </w:r>
    </w:p>
    <w:p w:rsidR="007406F1" w:rsidRPr="00A03493" w:rsidRDefault="007406F1" w:rsidP="00A03493">
      <w:p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7406F1" w:rsidRPr="00A03493" w:rsidRDefault="007406F1" w:rsidP="00A03493">
      <w:pPr>
        <w:tabs>
          <w:tab w:val="left" w:leader="underscore" w:pos="9214"/>
        </w:tabs>
        <w:ind w:right="9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 xml:space="preserve">Категория, на которую аттестуется </w:t>
      </w:r>
      <w:r w:rsidR="00B965BB" w:rsidRPr="00A03493">
        <w:rPr>
          <w:rFonts w:ascii="Times New Roman" w:hAnsi="Times New Roman"/>
          <w:b/>
          <w:bCs/>
          <w:color w:val="002060"/>
          <w:sz w:val="28"/>
          <w:szCs w:val="28"/>
        </w:rPr>
        <w:t>педагог</w:t>
      </w:r>
      <w:r w:rsidR="00751910" w:rsidRPr="00A03493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="00B965BB" w:rsidRPr="00A03493">
        <w:rPr>
          <w:rFonts w:ascii="Times New Roman" w:hAnsi="Times New Roman"/>
          <w:bCs/>
          <w:color w:val="002060"/>
          <w:sz w:val="28"/>
          <w:szCs w:val="28"/>
        </w:rPr>
        <w:t xml:space="preserve"> высшая</w:t>
      </w:r>
    </w:p>
    <w:p w:rsidR="007406F1" w:rsidRPr="00A03493" w:rsidRDefault="007406F1" w:rsidP="00A03493">
      <w:p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7406F1" w:rsidRPr="00A03493" w:rsidRDefault="007406F1" w:rsidP="00A03493">
      <w:p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7406F1" w:rsidRPr="00A03493" w:rsidRDefault="007406F1" w:rsidP="00A03493">
      <w:pPr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Тема инновационног</w:t>
      </w:r>
      <w:r w:rsidR="00B965BB" w:rsidRPr="00A03493">
        <w:rPr>
          <w:rFonts w:ascii="Times New Roman" w:hAnsi="Times New Roman"/>
          <w:b/>
          <w:color w:val="002060"/>
          <w:sz w:val="28"/>
          <w:szCs w:val="28"/>
        </w:rPr>
        <w:t>о педагогического опыта</w:t>
      </w:r>
      <w:r w:rsidR="00751910" w:rsidRPr="00A03493">
        <w:rPr>
          <w:rFonts w:ascii="Times New Roman" w:hAnsi="Times New Roman"/>
          <w:b/>
          <w:color w:val="002060"/>
          <w:sz w:val="28"/>
          <w:szCs w:val="28"/>
        </w:rPr>
        <w:t>:</w:t>
      </w:r>
      <w:r w:rsidR="00B965BB" w:rsidRPr="00A0349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1A2679" w:rsidRPr="00A03493">
        <w:rPr>
          <w:rFonts w:ascii="Times New Roman" w:hAnsi="Times New Roman"/>
          <w:color w:val="002060"/>
          <w:sz w:val="28"/>
          <w:szCs w:val="28"/>
        </w:rPr>
        <w:t>Применение</w:t>
      </w:r>
      <w:r w:rsidR="00AA65F2" w:rsidRPr="00A03493">
        <w:rPr>
          <w:rFonts w:ascii="Times New Roman" w:hAnsi="Times New Roman"/>
          <w:color w:val="002060"/>
          <w:sz w:val="28"/>
          <w:szCs w:val="28"/>
        </w:rPr>
        <w:t xml:space="preserve"> модульной технологии   обучения учащихся на уроках географии. </w:t>
      </w:r>
    </w:p>
    <w:p w:rsidR="007406F1" w:rsidRPr="00A03493" w:rsidRDefault="007406F1" w:rsidP="00A03493">
      <w:p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7406F1" w:rsidRPr="00A03493" w:rsidRDefault="007406F1" w:rsidP="00A03493">
      <w:pPr>
        <w:pStyle w:val="ac"/>
        <w:tabs>
          <w:tab w:val="left" w:pos="4214"/>
        </w:tabs>
        <w:spacing w:line="276" w:lineRule="auto"/>
        <w:jc w:val="left"/>
        <w:rPr>
          <w:bCs/>
          <w:color w:val="002060"/>
        </w:rPr>
      </w:pPr>
      <w:r w:rsidRPr="00A03493">
        <w:rPr>
          <w:b/>
          <w:color w:val="002060"/>
        </w:rPr>
        <w:t>Цель инновационно</w:t>
      </w:r>
      <w:r w:rsidR="008F34EC" w:rsidRPr="00A03493">
        <w:rPr>
          <w:b/>
          <w:color w:val="002060"/>
        </w:rPr>
        <w:t>го опыта</w:t>
      </w:r>
      <w:r w:rsidR="00751910" w:rsidRPr="00A03493">
        <w:rPr>
          <w:b/>
          <w:color w:val="002060"/>
        </w:rPr>
        <w:t>:</w:t>
      </w:r>
      <w:r w:rsidR="001A2679" w:rsidRPr="00A03493">
        <w:rPr>
          <w:b/>
          <w:color w:val="002060"/>
        </w:rPr>
        <w:t xml:space="preserve"> </w:t>
      </w:r>
      <w:r w:rsidR="0054502A" w:rsidRPr="00A03493">
        <w:rPr>
          <w:bCs/>
          <w:color w:val="002060"/>
        </w:rPr>
        <w:t>Использование модульной технологии с применением информационно-коммуникационных ресурсов,  как основного компонента активизации познавательной деятельности, повышение качества знаний и уровня коммуникативных</w:t>
      </w:r>
      <w:r w:rsidR="0054502A" w:rsidRPr="00A03493">
        <w:rPr>
          <w:color w:val="002060"/>
        </w:rPr>
        <w:t xml:space="preserve"> </w:t>
      </w:r>
      <w:r w:rsidR="0054502A" w:rsidRPr="00A03493">
        <w:rPr>
          <w:bCs/>
          <w:color w:val="002060"/>
        </w:rPr>
        <w:t>компетенций учащихся</w:t>
      </w:r>
    </w:p>
    <w:p w:rsidR="009F3A4C" w:rsidRPr="00A03493" w:rsidRDefault="009F3A4C" w:rsidP="00A03493">
      <w:pPr>
        <w:jc w:val="both"/>
        <w:outlineLvl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596651" w:rsidRPr="00A03493" w:rsidRDefault="00596651" w:rsidP="00A03493">
      <w:pPr>
        <w:jc w:val="both"/>
        <w:outlineLvl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9F3A4C" w:rsidRPr="00A03493" w:rsidRDefault="009F3A4C" w:rsidP="00A03493">
      <w:pPr>
        <w:jc w:val="both"/>
        <w:outlineLvl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073576" w:rsidRPr="00A03493" w:rsidRDefault="007406F1" w:rsidP="00A03493">
      <w:pPr>
        <w:pStyle w:val="a3"/>
        <w:numPr>
          <w:ilvl w:val="0"/>
          <w:numId w:val="47"/>
        </w:numPr>
        <w:jc w:val="center"/>
        <w:outlineLvl w:val="0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lastRenderedPageBreak/>
        <w:t>Содержание иннов</w:t>
      </w:r>
      <w:r w:rsidR="006B3D61" w:rsidRPr="00A03493">
        <w:rPr>
          <w:rFonts w:ascii="Times New Roman" w:hAnsi="Times New Roman"/>
          <w:b/>
          <w:bCs/>
          <w:color w:val="002060"/>
          <w:sz w:val="28"/>
          <w:szCs w:val="28"/>
        </w:rPr>
        <w:t>ационного педагогического опыта</w:t>
      </w:r>
    </w:p>
    <w:p w:rsidR="001A2679" w:rsidRPr="00A03493" w:rsidRDefault="00513134" w:rsidP="00A03493">
      <w:pPr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Тема</w:t>
      </w:r>
      <w:r w:rsidR="00686DCF" w:rsidRPr="00A03493">
        <w:rPr>
          <w:rFonts w:ascii="Times New Roman" w:hAnsi="Times New Roman"/>
          <w:b/>
          <w:color w:val="002060"/>
          <w:sz w:val="28"/>
          <w:szCs w:val="28"/>
        </w:rPr>
        <w:t>: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1A2679" w:rsidRPr="00A03493">
        <w:rPr>
          <w:rFonts w:ascii="Times New Roman" w:hAnsi="Times New Roman"/>
          <w:color w:val="002060"/>
          <w:sz w:val="28"/>
          <w:szCs w:val="28"/>
        </w:rPr>
        <w:t xml:space="preserve">Применение модульной технологии   обучения учащихся на уроках географии. </w:t>
      </w:r>
    </w:p>
    <w:p w:rsidR="001A2679" w:rsidRPr="00A03493" w:rsidRDefault="00513134" w:rsidP="00A03493">
      <w:pPr>
        <w:pStyle w:val="ac"/>
        <w:tabs>
          <w:tab w:val="left" w:pos="4214"/>
        </w:tabs>
        <w:spacing w:line="276" w:lineRule="auto"/>
        <w:jc w:val="left"/>
        <w:rPr>
          <w:bCs/>
          <w:color w:val="002060"/>
        </w:rPr>
      </w:pPr>
      <w:r w:rsidRPr="00A03493">
        <w:rPr>
          <w:b/>
          <w:bCs/>
          <w:color w:val="002060"/>
        </w:rPr>
        <w:t xml:space="preserve">Цель проекта:   </w:t>
      </w:r>
      <w:r w:rsidR="001A2679" w:rsidRPr="00A03493">
        <w:rPr>
          <w:bCs/>
          <w:color w:val="002060"/>
        </w:rPr>
        <w:t>Использование модульной технологии с применением информационно-коммуникационных ресурсов,  как основного компонента активизации познавательной деятельности, повышение качества знаний и уровня коммуникативных</w:t>
      </w:r>
      <w:r w:rsidR="001A2679" w:rsidRPr="00A03493">
        <w:rPr>
          <w:color w:val="002060"/>
        </w:rPr>
        <w:t xml:space="preserve"> </w:t>
      </w:r>
      <w:r w:rsidR="001A2679" w:rsidRPr="00A03493">
        <w:rPr>
          <w:bCs/>
          <w:color w:val="002060"/>
        </w:rPr>
        <w:t>компетенций учащихся</w:t>
      </w:r>
    </w:p>
    <w:p w:rsidR="0015077D" w:rsidRPr="00A03493" w:rsidRDefault="001A2679" w:rsidP="00A03493">
      <w:pPr>
        <w:ind w:firstLine="709"/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>Задачи</w:t>
      </w:r>
      <w:r w:rsidR="00686DCF" w:rsidRPr="00A03493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</w:p>
    <w:p w:rsidR="00686DCF" w:rsidRPr="00A03493" w:rsidRDefault="00513134" w:rsidP="00A03493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t xml:space="preserve">Изучение педагогического опыта по использованию </w:t>
      </w:r>
      <w:r w:rsidR="001A2679" w:rsidRPr="00A03493">
        <w:rPr>
          <w:rFonts w:ascii="Times New Roman" w:hAnsi="Times New Roman"/>
          <w:bCs/>
          <w:color w:val="002060"/>
          <w:sz w:val="28"/>
          <w:szCs w:val="28"/>
        </w:rPr>
        <w:t>модульн</w:t>
      </w:r>
      <w:r w:rsidRPr="00A03493">
        <w:rPr>
          <w:rFonts w:ascii="Times New Roman" w:hAnsi="Times New Roman"/>
          <w:bCs/>
          <w:color w:val="002060"/>
          <w:sz w:val="28"/>
          <w:szCs w:val="28"/>
        </w:rPr>
        <w:t>ых технологий в учебно-воспитательном  процессе.</w:t>
      </w:r>
    </w:p>
    <w:p w:rsidR="00686DCF" w:rsidRPr="00A03493" w:rsidRDefault="00513134" w:rsidP="00A03493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t xml:space="preserve">Расширение базы электронных методических и дидактических </w:t>
      </w:r>
      <w:r w:rsidR="001A2679" w:rsidRPr="00A03493">
        <w:rPr>
          <w:rFonts w:ascii="Times New Roman" w:hAnsi="Times New Roman"/>
          <w:bCs/>
          <w:color w:val="002060"/>
          <w:sz w:val="28"/>
          <w:szCs w:val="28"/>
        </w:rPr>
        <w:t>разработок по теме инновационной работы</w:t>
      </w:r>
      <w:r w:rsidR="00686DCF" w:rsidRPr="00A03493">
        <w:rPr>
          <w:rFonts w:ascii="Times New Roman" w:hAnsi="Times New Roman"/>
          <w:bCs/>
          <w:color w:val="002060"/>
          <w:sz w:val="28"/>
          <w:szCs w:val="28"/>
        </w:rPr>
        <w:t>.</w:t>
      </w:r>
    </w:p>
    <w:p w:rsidR="00686DCF" w:rsidRPr="00A03493" w:rsidRDefault="00513134" w:rsidP="00A03493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t>Организация работы по примен</w:t>
      </w:r>
      <w:r w:rsidR="00686DCF" w:rsidRPr="00A03493">
        <w:rPr>
          <w:rFonts w:ascii="Times New Roman" w:hAnsi="Times New Roman"/>
          <w:bCs/>
          <w:color w:val="002060"/>
          <w:sz w:val="28"/>
          <w:szCs w:val="28"/>
        </w:rPr>
        <w:t>ению педагогического опыта.</w:t>
      </w:r>
    </w:p>
    <w:p w:rsidR="00686DCF" w:rsidRPr="00A03493" w:rsidRDefault="00513134" w:rsidP="00A03493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t xml:space="preserve">Реализация </w:t>
      </w:r>
      <w:r w:rsidR="00686DCF" w:rsidRPr="00A03493">
        <w:rPr>
          <w:rFonts w:ascii="Times New Roman" w:hAnsi="Times New Roman"/>
          <w:bCs/>
          <w:color w:val="002060"/>
          <w:sz w:val="28"/>
          <w:szCs w:val="28"/>
        </w:rPr>
        <w:t>творческого подхода в обучении.</w:t>
      </w:r>
    </w:p>
    <w:p w:rsidR="00271726" w:rsidRPr="00A03493" w:rsidRDefault="00A34E10" w:rsidP="00A03493">
      <w:pPr>
        <w:ind w:firstLine="709"/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1.1.</w:t>
      </w:r>
      <w:r w:rsidR="00513134" w:rsidRPr="00A03493">
        <w:rPr>
          <w:rFonts w:ascii="Times New Roman" w:hAnsi="Times New Roman"/>
          <w:b/>
          <w:color w:val="002060"/>
          <w:sz w:val="28"/>
          <w:szCs w:val="28"/>
        </w:rPr>
        <w:t>Актуальность опыта</w:t>
      </w:r>
      <w:r w:rsidR="00B30911" w:rsidRPr="00A03493">
        <w:rPr>
          <w:rFonts w:ascii="Times New Roman" w:hAnsi="Times New Roman"/>
          <w:b/>
          <w:color w:val="002060"/>
          <w:sz w:val="28"/>
          <w:szCs w:val="28"/>
        </w:rPr>
        <w:t>:</w:t>
      </w:r>
      <w:r w:rsidR="00B30911" w:rsidRPr="00A0349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1A2679" w:rsidRPr="00A03493">
        <w:rPr>
          <w:rFonts w:ascii="Times New Roman" w:hAnsi="Times New Roman"/>
          <w:color w:val="002060"/>
          <w:sz w:val="28"/>
          <w:szCs w:val="28"/>
        </w:rPr>
        <w:t xml:space="preserve">Сегодня очевидно, что учитель, действующий в рамках традиционной технологии (мел, доска), существенно уступает своим коллегам, ведущим занятия с использованием </w:t>
      </w:r>
      <w:proofErr w:type="spellStart"/>
      <w:r w:rsidR="001A2679" w:rsidRPr="00A03493">
        <w:rPr>
          <w:rFonts w:ascii="Times New Roman" w:hAnsi="Times New Roman"/>
          <w:color w:val="002060"/>
          <w:sz w:val="28"/>
          <w:szCs w:val="28"/>
        </w:rPr>
        <w:t>мультимедапроектора</w:t>
      </w:r>
      <w:proofErr w:type="spellEnd"/>
      <w:r w:rsidR="001A2679" w:rsidRPr="00A03493">
        <w:rPr>
          <w:rFonts w:ascii="Times New Roman" w:hAnsi="Times New Roman"/>
          <w:color w:val="002060"/>
          <w:sz w:val="28"/>
          <w:szCs w:val="28"/>
        </w:rPr>
        <w:t xml:space="preserve"> и компьютера, обеспечивающего выход в Интернет. Модульная технология обучения и ИКТ – это союзники в познании географической науки.</w:t>
      </w:r>
      <w:r w:rsidR="00B30911" w:rsidRPr="00A03493">
        <w:rPr>
          <w:rFonts w:ascii="Times New Roman" w:hAnsi="Times New Roman"/>
          <w:color w:val="002060"/>
          <w:sz w:val="28"/>
          <w:szCs w:val="28"/>
        </w:rPr>
        <w:t xml:space="preserve"> Образовательный процесс в условиях меняющегося современного мира постоянно усложняется и требует от учеников </w:t>
      </w:r>
      <w:r w:rsidR="00751910" w:rsidRPr="00A03493">
        <w:rPr>
          <w:rFonts w:ascii="Times New Roman" w:hAnsi="Times New Roman"/>
          <w:color w:val="002060"/>
          <w:sz w:val="28"/>
          <w:szCs w:val="28"/>
        </w:rPr>
        <w:t>большого умственного  и нервно-</w:t>
      </w:r>
      <w:r w:rsidR="00B30911" w:rsidRPr="00A03493">
        <w:rPr>
          <w:rFonts w:ascii="Times New Roman" w:hAnsi="Times New Roman"/>
          <w:color w:val="002060"/>
          <w:sz w:val="28"/>
          <w:szCs w:val="28"/>
        </w:rPr>
        <w:t>психического напряжения.</w:t>
      </w:r>
    </w:p>
    <w:p w:rsidR="001A2679" w:rsidRPr="00A03493" w:rsidRDefault="001A2679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 xml:space="preserve">Модульная технология обучения – это личностно – ориентированное, </w:t>
      </w:r>
      <w:proofErr w:type="spellStart"/>
      <w:r w:rsidRPr="00A03493">
        <w:rPr>
          <w:rFonts w:ascii="Times New Roman" w:hAnsi="Times New Roman"/>
          <w:color w:val="002060"/>
          <w:sz w:val="28"/>
          <w:szCs w:val="28"/>
        </w:rPr>
        <w:t>здоровьесберегающее</w:t>
      </w:r>
      <w:proofErr w:type="spellEnd"/>
      <w:r w:rsidRPr="00A03493">
        <w:rPr>
          <w:rFonts w:ascii="Times New Roman" w:hAnsi="Times New Roman"/>
          <w:color w:val="002060"/>
          <w:sz w:val="28"/>
          <w:szCs w:val="28"/>
        </w:rPr>
        <w:t xml:space="preserve"> обучение, которое  формирует широкий спектр личностных качеств ребенка, важными становятся не только усвоенные знания, а сами способы усвоения и переработки учебной информации, развитие познавательных способностей и творческого потенциала учащихся. Это переход обучения как функции запоминания к учению как процессу умственного развития, позволяющего использовать усвоенное.</w:t>
      </w:r>
    </w:p>
    <w:p w:rsidR="004207A0" w:rsidRPr="00A03493" w:rsidRDefault="001A2679" w:rsidP="00A0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Поэтому модульная</w:t>
      </w:r>
      <w:r w:rsidR="00B30911"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технология – </w:t>
      </w: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одна из самых актуальных</w:t>
      </w:r>
      <w:r w:rsidR="00B30911"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для учителя </w:t>
      </w: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географии технологий</w:t>
      </w:r>
      <w:r w:rsidR="00C30FCC" w:rsidRPr="00A03493">
        <w:rPr>
          <w:rFonts w:ascii="Times New Roman" w:hAnsi="Times New Roman"/>
          <w:color w:val="002060"/>
          <w:sz w:val="28"/>
          <w:szCs w:val="28"/>
        </w:rPr>
        <w:t xml:space="preserve">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</w:t>
      </w:r>
      <w:r w:rsidR="00073576" w:rsidRPr="00A03493">
        <w:rPr>
          <w:rFonts w:ascii="Times New Roman" w:hAnsi="Times New Roman"/>
          <w:color w:val="002060"/>
          <w:sz w:val="28"/>
          <w:szCs w:val="28"/>
        </w:rPr>
        <w:t xml:space="preserve">Поэтому нужны действенные </w:t>
      </w:r>
      <w:r w:rsidR="00073576" w:rsidRPr="00A03493">
        <w:rPr>
          <w:rFonts w:ascii="Times New Roman" w:hAnsi="Times New Roman"/>
          <w:color w:val="002060"/>
          <w:sz w:val="28"/>
          <w:szCs w:val="28"/>
        </w:rPr>
        <w:lastRenderedPageBreak/>
        <w:t xml:space="preserve">технологии для обучения школьников, вырабатывающих умения работать с большой информацией. </w:t>
      </w:r>
      <w:r w:rsidR="00C30FCC" w:rsidRPr="00A03493">
        <w:rPr>
          <w:rFonts w:ascii="Times New Roman" w:hAnsi="Times New Roman"/>
          <w:color w:val="002060"/>
          <w:sz w:val="28"/>
          <w:szCs w:val="28"/>
        </w:rPr>
        <w:t>Одной из форм обучения, развивающей подобные уме</w:t>
      </w:r>
      <w:r w:rsidRPr="00A03493">
        <w:rPr>
          <w:rFonts w:ascii="Times New Roman" w:hAnsi="Times New Roman"/>
          <w:color w:val="002060"/>
          <w:sz w:val="28"/>
          <w:szCs w:val="28"/>
        </w:rPr>
        <w:t>ния, является модульное обучение</w:t>
      </w:r>
      <w:r w:rsidR="00C30FCC" w:rsidRPr="00A03493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gramStart"/>
      <w:r w:rsidR="00C30FCC" w:rsidRPr="00A03493">
        <w:rPr>
          <w:rFonts w:ascii="Times New Roman" w:hAnsi="Times New Roman"/>
          <w:color w:val="002060"/>
          <w:sz w:val="28"/>
          <w:szCs w:val="28"/>
        </w:rPr>
        <w:t>способствующая</w:t>
      </w:r>
      <w:proofErr w:type="gramEnd"/>
      <w:r w:rsidR="00C30FCC" w:rsidRPr="00A03493">
        <w:rPr>
          <w:rFonts w:ascii="Times New Roman" w:hAnsi="Times New Roman"/>
          <w:color w:val="002060"/>
          <w:sz w:val="28"/>
          <w:szCs w:val="28"/>
        </w:rPr>
        <w:t xml:space="preserve"> практическому использованию знаний, полученных на уроке и во внеурочное время.</w:t>
      </w:r>
      <w:r w:rsidR="004207A0" w:rsidRPr="00A03493">
        <w:rPr>
          <w:rFonts w:ascii="Times New Roman" w:hAnsi="Times New Roman"/>
          <w:color w:val="002060"/>
          <w:sz w:val="28"/>
          <w:szCs w:val="28"/>
        </w:rPr>
        <w:t xml:space="preserve"> Системная работа по модульной программе предусматривает четкое структурирование курса по темам, урокам и количеству часов.</w:t>
      </w:r>
    </w:p>
    <w:p w:rsidR="00271726" w:rsidRPr="00AD54F5" w:rsidRDefault="00AD54F5" w:rsidP="00AD54F5">
      <w:pPr>
        <w:pStyle w:val="a3"/>
        <w:numPr>
          <w:ilvl w:val="1"/>
          <w:numId w:val="47"/>
        </w:numPr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Содержательная форма представления инновационной педагогической деятельности.</w:t>
      </w:r>
    </w:p>
    <w:p w:rsidR="00513134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>Новизна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 xml:space="preserve">опыта </w:t>
      </w:r>
      <w:r w:rsidRPr="00A03493">
        <w:rPr>
          <w:rFonts w:ascii="Times New Roman" w:hAnsi="Times New Roman"/>
          <w:color w:val="002060"/>
          <w:sz w:val="28"/>
          <w:szCs w:val="28"/>
        </w:rPr>
        <w:t> заключается в разработке и совершенствовании  форм, методов, приём</w:t>
      </w:r>
      <w:r w:rsidR="00363C24" w:rsidRPr="00A03493">
        <w:rPr>
          <w:rFonts w:ascii="Times New Roman" w:hAnsi="Times New Roman"/>
          <w:color w:val="002060"/>
          <w:sz w:val="28"/>
          <w:szCs w:val="28"/>
        </w:rPr>
        <w:t>ов работы по использованию модульн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ых технологий в учебном процессе, в создании и накоплении необходимого комплекса программно-методического обеспечения, в решении проблемы </w:t>
      </w:r>
      <w:proofErr w:type="spellStart"/>
      <w:r w:rsidRPr="00A03493">
        <w:rPr>
          <w:rFonts w:ascii="Times New Roman" w:hAnsi="Times New Roman"/>
          <w:color w:val="002060"/>
          <w:sz w:val="28"/>
          <w:szCs w:val="28"/>
        </w:rPr>
        <w:t>психолого</w:t>
      </w:r>
      <w:proofErr w:type="spellEnd"/>
      <w:r w:rsidRPr="00A03493">
        <w:rPr>
          <w:rFonts w:ascii="Times New Roman" w:hAnsi="Times New Roman"/>
          <w:color w:val="002060"/>
          <w:sz w:val="28"/>
          <w:szCs w:val="28"/>
        </w:rPr>
        <w:t>–педагогической адаптации учащихся в процессе использования технологии.</w:t>
      </w:r>
    </w:p>
    <w:p w:rsidR="00513134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>Гипотезой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 исследования является предположение о том, что изучение нового материала в начальной школе диктует целе</w:t>
      </w:r>
      <w:r w:rsidR="00363C24" w:rsidRPr="00A03493">
        <w:rPr>
          <w:rFonts w:ascii="Times New Roman" w:hAnsi="Times New Roman"/>
          <w:color w:val="002060"/>
          <w:sz w:val="28"/>
          <w:szCs w:val="28"/>
        </w:rPr>
        <w:t>сообразность использования модульн</w:t>
      </w:r>
      <w:r w:rsidRPr="00A03493">
        <w:rPr>
          <w:rFonts w:ascii="Times New Roman" w:hAnsi="Times New Roman"/>
          <w:color w:val="002060"/>
          <w:sz w:val="28"/>
          <w:szCs w:val="28"/>
        </w:rPr>
        <w:t>ых технологий при изучении нового материала, закреплении изученного способствует активизации познавательной деятельности учащихся и ведет к более осмысленному усвоению знаний. Повысит прочность и качество усвоения знаний учащихся, если:</w:t>
      </w:r>
    </w:p>
    <w:p w:rsidR="00363C24" w:rsidRPr="00A03493" w:rsidRDefault="00513134" w:rsidP="00A0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 xml:space="preserve">- </w:t>
      </w:r>
      <w:r w:rsidR="00363C24" w:rsidRPr="00A03493">
        <w:rPr>
          <w:rFonts w:ascii="Times New Roman" w:hAnsi="Times New Roman"/>
          <w:color w:val="002060"/>
          <w:sz w:val="28"/>
          <w:szCs w:val="28"/>
        </w:rPr>
        <w:t>Внутри отдельной темы модульные уроки автономны и в то же время взаимозаменяемы (если позволяет содержание изучаемой темы), т. е. представляют собой цикл.</w:t>
      </w:r>
    </w:p>
    <w:p w:rsidR="00513134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 xml:space="preserve"> отбираются и конструируются в соответствии с содержанием изучаемой темы, с целями и задачами уроков; используются в сочетании с другими формами, методами и приемами, эффективными при изучении нового материала; четко организуются; соответствуют интересам и познавательным возможностям учащихся;</w:t>
      </w:r>
    </w:p>
    <w:p w:rsidR="00363C24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 xml:space="preserve">- уровень познавательной деятельности учащихся достигает преобразующего </w:t>
      </w:r>
      <w:r w:rsidR="00363C24" w:rsidRPr="00A03493">
        <w:rPr>
          <w:rFonts w:ascii="Times New Roman" w:hAnsi="Times New Roman"/>
          <w:color w:val="002060"/>
          <w:sz w:val="28"/>
          <w:szCs w:val="28"/>
        </w:rPr>
        <w:t xml:space="preserve"> и творческо-поискового; </w:t>
      </w:r>
    </w:p>
    <w:p w:rsidR="0015077D" w:rsidRPr="00A03493" w:rsidRDefault="00363C24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-ученики группами создают мини-проекты, исследования, участвуют в научно-практических конференциях, олимпиадах.</w:t>
      </w:r>
    </w:p>
    <w:p w:rsidR="00363C24" w:rsidRPr="00A03493" w:rsidRDefault="00363C24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Выпускники успешно сдают ЕГЭ и поступают в профильные ВУЗы.</w:t>
      </w:r>
    </w:p>
    <w:p w:rsidR="0015077D" w:rsidRPr="00A03493" w:rsidRDefault="00363C24" w:rsidP="00A03493">
      <w:pPr>
        <w:ind w:firstLine="709"/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Адресация: учителям географии</w:t>
      </w:r>
    </w:p>
    <w:p w:rsidR="0015077D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Руководитель</w:t>
      </w:r>
      <w:r w:rsidRPr="00A03493">
        <w:rPr>
          <w:rFonts w:ascii="Times New Roman" w:hAnsi="Times New Roman"/>
          <w:bCs/>
          <w:color w:val="002060"/>
          <w:sz w:val="28"/>
          <w:szCs w:val="28"/>
          <w:u w:val="single"/>
        </w:rPr>
        <w:t>:</w:t>
      </w:r>
      <w:r w:rsidR="00363C24" w:rsidRPr="00A03493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proofErr w:type="spellStart"/>
      <w:r w:rsidR="00363C24" w:rsidRPr="00A03493">
        <w:rPr>
          <w:rFonts w:ascii="Times New Roman" w:hAnsi="Times New Roman"/>
          <w:bCs/>
          <w:color w:val="002060"/>
          <w:sz w:val="28"/>
          <w:szCs w:val="28"/>
        </w:rPr>
        <w:t>Куулар</w:t>
      </w:r>
      <w:proofErr w:type="spellEnd"/>
      <w:r w:rsidR="00363C24" w:rsidRPr="00A03493">
        <w:rPr>
          <w:rFonts w:ascii="Times New Roman" w:hAnsi="Times New Roman"/>
          <w:bCs/>
          <w:color w:val="002060"/>
          <w:sz w:val="28"/>
          <w:szCs w:val="28"/>
        </w:rPr>
        <w:t xml:space="preserve"> З.А-С</w:t>
      </w:r>
      <w:r w:rsidRPr="00A03493">
        <w:rPr>
          <w:rFonts w:ascii="Times New Roman" w:hAnsi="Times New Roman"/>
          <w:bCs/>
          <w:color w:val="002060"/>
          <w:sz w:val="28"/>
          <w:szCs w:val="28"/>
        </w:rPr>
        <w:t>.</w:t>
      </w:r>
    </w:p>
    <w:p w:rsidR="0015077D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 xml:space="preserve">Участники: </w:t>
      </w: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 xml:space="preserve">   </w:t>
      </w:r>
      <w:r w:rsidR="00363C24" w:rsidRPr="00A03493">
        <w:rPr>
          <w:rFonts w:ascii="Times New Roman" w:hAnsi="Times New Roman"/>
          <w:bCs/>
          <w:color w:val="002060"/>
          <w:sz w:val="28"/>
          <w:szCs w:val="28"/>
        </w:rPr>
        <w:t>учащиеся МБОУ СОШ  (5-11</w:t>
      </w:r>
      <w:r w:rsidRPr="00A03493">
        <w:rPr>
          <w:rFonts w:ascii="Times New Roman" w:hAnsi="Times New Roman"/>
          <w:bCs/>
          <w:color w:val="002060"/>
          <w:sz w:val="28"/>
          <w:szCs w:val="28"/>
        </w:rPr>
        <w:t xml:space="preserve"> класс)</w:t>
      </w:r>
    </w:p>
    <w:p w:rsidR="0015077D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Особенности типа проекта:</w:t>
      </w:r>
    </w:p>
    <w:p w:rsidR="0015077D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lastRenderedPageBreak/>
        <w:t xml:space="preserve">по характеру результата: </w:t>
      </w:r>
      <w:proofErr w:type="gramStart"/>
      <w:r w:rsidRPr="00A03493">
        <w:rPr>
          <w:rFonts w:ascii="Times New Roman" w:hAnsi="Times New Roman"/>
          <w:bCs/>
          <w:color w:val="002060"/>
          <w:sz w:val="28"/>
          <w:szCs w:val="28"/>
        </w:rPr>
        <w:t>информационный</w:t>
      </w:r>
      <w:proofErr w:type="gramEnd"/>
    </w:p>
    <w:p w:rsidR="0015077D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t>по типу деятельност</w:t>
      </w:r>
      <w:r w:rsidR="0015077D" w:rsidRPr="00A03493">
        <w:rPr>
          <w:rFonts w:ascii="Times New Roman" w:hAnsi="Times New Roman"/>
          <w:bCs/>
          <w:color w:val="002060"/>
          <w:sz w:val="28"/>
          <w:szCs w:val="28"/>
        </w:rPr>
        <w:t xml:space="preserve">и: </w:t>
      </w:r>
      <w:proofErr w:type="gramStart"/>
      <w:r w:rsidR="0015077D" w:rsidRPr="00A03493">
        <w:rPr>
          <w:rFonts w:ascii="Times New Roman" w:hAnsi="Times New Roman"/>
          <w:bCs/>
          <w:color w:val="002060"/>
          <w:sz w:val="28"/>
          <w:szCs w:val="28"/>
        </w:rPr>
        <w:t>практико-ориентированный</w:t>
      </w:r>
      <w:proofErr w:type="gramEnd"/>
    </w:p>
    <w:p w:rsidR="0015077D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t>по профил</w:t>
      </w:r>
      <w:r w:rsidR="0015077D" w:rsidRPr="00A03493">
        <w:rPr>
          <w:rFonts w:ascii="Times New Roman" w:hAnsi="Times New Roman"/>
          <w:bCs/>
          <w:color w:val="002060"/>
          <w:sz w:val="28"/>
          <w:szCs w:val="28"/>
        </w:rPr>
        <w:t xml:space="preserve">ю знаний:     </w:t>
      </w:r>
      <w:proofErr w:type="spellStart"/>
      <w:r w:rsidR="0015077D" w:rsidRPr="00A03493">
        <w:rPr>
          <w:rFonts w:ascii="Times New Roman" w:hAnsi="Times New Roman"/>
          <w:bCs/>
          <w:color w:val="002060"/>
          <w:sz w:val="28"/>
          <w:szCs w:val="28"/>
        </w:rPr>
        <w:t>межпредметный</w:t>
      </w:r>
      <w:proofErr w:type="spellEnd"/>
    </w:p>
    <w:p w:rsidR="0015077D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t>по уров</w:t>
      </w:r>
      <w:r w:rsidR="0015077D" w:rsidRPr="00A03493">
        <w:rPr>
          <w:rFonts w:ascii="Times New Roman" w:hAnsi="Times New Roman"/>
          <w:bCs/>
          <w:color w:val="002060"/>
          <w:sz w:val="28"/>
          <w:szCs w:val="28"/>
        </w:rPr>
        <w:t xml:space="preserve">ню контактов:   </w:t>
      </w:r>
      <w:proofErr w:type="spellStart"/>
      <w:r w:rsidR="0015077D" w:rsidRPr="00A03493">
        <w:rPr>
          <w:rFonts w:ascii="Times New Roman" w:hAnsi="Times New Roman"/>
          <w:bCs/>
          <w:color w:val="002060"/>
          <w:sz w:val="28"/>
          <w:szCs w:val="28"/>
        </w:rPr>
        <w:t>внутришкольный</w:t>
      </w:r>
      <w:proofErr w:type="spellEnd"/>
    </w:p>
    <w:p w:rsidR="00513134" w:rsidRPr="00A03493" w:rsidRDefault="00513134" w:rsidP="00A03493">
      <w:pPr>
        <w:ind w:firstLine="709"/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Cs/>
          <w:color w:val="002060"/>
          <w:sz w:val="28"/>
          <w:szCs w:val="28"/>
        </w:rPr>
        <w:t xml:space="preserve">по продолжительности:    </w:t>
      </w:r>
      <w:proofErr w:type="gramStart"/>
      <w:r w:rsidRPr="00A03493">
        <w:rPr>
          <w:rFonts w:ascii="Times New Roman" w:hAnsi="Times New Roman"/>
          <w:bCs/>
          <w:color w:val="002060"/>
          <w:sz w:val="28"/>
          <w:szCs w:val="28"/>
        </w:rPr>
        <w:t>долгосрочный</w:t>
      </w:r>
      <w:proofErr w:type="gramEnd"/>
    </w:p>
    <w:p w:rsidR="0015077D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>Объектом</w:t>
      </w:r>
      <w:r w:rsidRPr="00A03493">
        <w:rPr>
          <w:rFonts w:ascii="Times New Roman" w:hAnsi="Times New Roman"/>
          <w:bCs/>
          <w:color w:val="002060"/>
          <w:sz w:val="28"/>
          <w:szCs w:val="28"/>
        </w:rPr>
        <w:t xml:space="preserve">  экспериментирования является учебно-воспитательный процесс, направленный на совершенствование методики  преподавания и повышение качества знаний учащихся.</w:t>
      </w:r>
    </w:p>
    <w:p w:rsidR="0015077D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>Предметом</w:t>
      </w:r>
      <w:r w:rsidR="00363C24" w:rsidRPr="00A03493">
        <w:rPr>
          <w:rFonts w:ascii="Times New Roman" w:hAnsi="Times New Roman"/>
          <w:bCs/>
          <w:color w:val="002060"/>
          <w:sz w:val="28"/>
          <w:szCs w:val="28"/>
        </w:rPr>
        <w:t xml:space="preserve">  исследования являются  модульные</w:t>
      </w:r>
      <w:r w:rsidRPr="00A03493">
        <w:rPr>
          <w:rFonts w:ascii="Times New Roman" w:hAnsi="Times New Roman"/>
          <w:bCs/>
          <w:color w:val="002060"/>
          <w:sz w:val="28"/>
          <w:szCs w:val="28"/>
        </w:rPr>
        <w:t xml:space="preserve"> технологии,  используемые в</w:t>
      </w:r>
      <w:r w:rsidR="00363C24" w:rsidRPr="00A03493">
        <w:rPr>
          <w:rFonts w:ascii="Times New Roman" w:hAnsi="Times New Roman"/>
          <w:bCs/>
          <w:color w:val="002060"/>
          <w:sz w:val="28"/>
          <w:szCs w:val="28"/>
        </w:rPr>
        <w:t xml:space="preserve"> преподавании географии</w:t>
      </w:r>
      <w:r w:rsidRPr="00A03493">
        <w:rPr>
          <w:rFonts w:ascii="Times New Roman" w:hAnsi="Times New Roman"/>
          <w:bCs/>
          <w:color w:val="002060"/>
          <w:sz w:val="28"/>
          <w:szCs w:val="28"/>
        </w:rPr>
        <w:t>.</w:t>
      </w:r>
    </w:p>
    <w:p w:rsidR="0015077D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Сроки реализации:</w:t>
      </w:r>
      <w:r w:rsidRPr="00A03493">
        <w:rPr>
          <w:rFonts w:ascii="Times New Roman" w:hAnsi="Times New Roman"/>
          <w:b/>
          <w:bCs/>
          <w:color w:val="002060"/>
          <w:sz w:val="28"/>
          <w:szCs w:val="28"/>
        </w:rPr>
        <w:t xml:space="preserve">  </w:t>
      </w:r>
      <w:r w:rsidR="0015077D" w:rsidRPr="00A03493">
        <w:rPr>
          <w:rFonts w:ascii="Times New Roman" w:hAnsi="Times New Roman"/>
          <w:color w:val="002060"/>
          <w:sz w:val="28"/>
          <w:szCs w:val="28"/>
        </w:rPr>
        <w:t xml:space="preserve">   </w:t>
      </w:r>
    </w:p>
    <w:p w:rsidR="00C94813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2010-2011 учебный год</w:t>
      </w:r>
    </w:p>
    <w:p w:rsidR="00C94813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2011-2012 учебный год</w:t>
      </w:r>
    </w:p>
    <w:p w:rsidR="0015077D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2012-2013 учебный год</w:t>
      </w:r>
    </w:p>
    <w:p w:rsidR="0015077D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2013-2014 учебный год</w:t>
      </w:r>
    </w:p>
    <w:p w:rsidR="0015077D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 xml:space="preserve">Инновационная база </w:t>
      </w:r>
    </w:p>
    <w:p w:rsidR="0015077D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 xml:space="preserve">Учитель </w:t>
      </w:r>
      <w:r w:rsidR="00363C24" w:rsidRPr="00A03493">
        <w:rPr>
          <w:rFonts w:ascii="Times New Roman" w:hAnsi="Times New Roman"/>
          <w:color w:val="002060"/>
          <w:sz w:val="28"/>
          <w:szCs w:val="28"/>
        </w:rPr>
        <w:t xml:space="preserve">географии: </w:t>
      </w:r>
      <w:proofErr w:type="spellStart"/>
      <w:r w:rsidR="00363C24" w:rsidRPr="00A03493">
        <w:rPr>
          <w:rFonts w:ascii="Times New Roman" w:hAnsi="Times New Roman"/>
          <w:color w:val="002060"/>
          <w:sz w:val="28"/>
          <w:szCs w:val="28"/>
        </w:rPr>
        <w:t>Куулар</w:t>
      </w:r>
      <w:proofErr w:type="spellEnd"/>
      <w:r w:rsidR="00363C24" w:rsidRPr="00A03493">
        <w:rPr>
          <w:rFonts w:ascii="Times New Roman" w:hAnsi="Times New Roman"/>
          <w:color w:val="002060"/>
          <w:sz w:val="28"/>
          <w:szCs w:val="28"/>
        </w:rPr>
        <w:t xml:space="preserve"> З.-С.</w:t>
      </w:r>
    </w:p>
    <w:p w:rsidR="0015077D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Учащиеся  М</w:t>
      </w:r>
      <w:r w:rsidR="00AA4674" w:rsidRPr="00A03493">
        <w:rPr>
          <w:rFonts w:ascii="Times New Roman" w:hAnsi="Times New Roman"/>
          <w:color w:val="002060"/>
          <w:sz w:val="28"/>
          <w:szCs w:val="28"/>
        </w:rPr>
        <w:t>Б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ОУ </w:t>
      </w:r>
      <w:r w:rsidR="00073576" w:rsidRPr="00A03493">
        <w:rPr>
          <w:rFonts w:ascii="Times New Roman" w:hAnsi="Times New Roman"/>
          <w:color w:val="002060"/>
          <w:sz w:val="28"/>
          <w:szCs w:val="28"/>
        </w:rPr>
        <w:t>«</w:t>
      </w:r>
      <w:proofErr w:type="spellStart"/>
      <w:r w:rsidR="00073576" w:rsidRPr="00A03493">
        <w:rPr>
          <w:rFonts w:ascii="Times New Roman" w:hAnsi="Times New Roman"/>
          <w:color w:val="002060"/>
          <w:sz w:val="28"/>
          <w:szCs w:val="28"/>
        </w:rPr>
        <w:t>Солчурской</w:t>
      </w:r>
      <w:proofErr w:type="spellEnd"/>
      <w:r w:rsidR="00AA4674" w:rsidRPr="00A03493">
        <w:rPr>
          <w:rFonts w:ascii="Times New Roman" w:hAnsi="Times New Roman"/>
          <w:color w:val="002060"/>
          <w:sz w:val="28"/>
          <w:szCs w:val="28"/>
        </w:rPr>
        <w:t xml:space="preserve"> СОШ</w:t>
      </w:r>
      <w:r w:rsidR="00073576" w:rsidRPr="00A03493">
        <w:rPr>
          <w:rFonts w:ascii="Times New Roman" w:hAnsi="Times New Roman"/>
          <w:color w:val="002060"/>
          <w:sz w:val="28"/>
          <w:szCs w:val="28"/>
        </w:rPr>
        <w:t xml:space="preserve">» </w:t>
      </w:r>
      <w:proofErr w:type="spellStart"/>
      <w:r w:rsidR="00073576" w:rsidRPr="00A03493">
        <w:rPr>
          <w:rFonts w:ascii="Times New Roman" w:hAnsi="Times New Roman"/>
          <w:color w:val="002060"/>
          <w:sz w:val="28"/>
          <w:szCs w:val="28"/>
        </w:rPr>
        <w:t>Овюрского</w:t>
      </w:r>
      <w:proofErr w:type="spellEnd"/>
      <w:r w:rsidR="00073576" w:rsidRPr="00A03493">
        <w:rPr>
          <w:rFonts w:ascii="Times New Roman" w:hAnsi="Times New Roman"/>
          <w:color w:val="002060"/>
          <w:sz w:val="28"/>
          <w:szCs w:val="28"/>
        </w:rPr>
        <w:t xml:space="preserve">   </w:t>
      </w:r>
      <w:proofErr w:type="spellStart"/>
      <w:r w:rsidR="00073576" w:rsidRPr="00A03493">
        <w:rPr>
          <w:rFonts w:ascii="Times New Roman" w:hAnsi="Times New Roman"/>
          <w:color w:val="002060"/>
          <w:sz w:val="28"/>
          <w:szCs w:val="28"/>
        </w:rPr>
        <w:t>кожууна</w:t>
      </w:r>
      <w:proofErr w:type="spellEnd"/>
      <w:r w:rsidR="00073576" w:rsidRPr="00A03493">
        <w:rPr>
          <w:rFonts w:ascii="Times New Roman" w:hAnsi="Times New Roman"/>
          <w:color w:val="002060"/>
          <w:sz w:val="28"/>
          <w:szCs w:val="28"/>
        </w:rPr>
        <w:t xml:space="preserve"> Республики Тыва</w:t>
      </w:r>
    </w:p>
    <w:p w:rsidR="00C94813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 xml:space="preserve">Интерактивное оборудование: принтер, сканер, ксерокс, </w:t>
      </w:r>
      <w:r w:rsidR="00AA4674" w:rsidRPr="00A03493">
        <w:rPr>
          <w:rFonts w:ascii="Times New Roman" w:hAnsi="Times New Roman"/>
          <w:color w:val="002060"/>
          <w:sz w:val="28"/>
          <w:szCs w:val="28"/>
        </w:rPr>
        <w:t>ноутбук,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 мультимедийный проектор.</w:t>
      </w:r>
    </w:p>
    <w:p w:rsidR="00C94813" w:rsidRPr="00A03493" w:rsidRDefault="00C94813" w:rsidP="00A03493">
      <w:pPr>
        <w:ind w:firstLine="709"/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A03493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 xml:space="preserve">Этапы выполнения проекта </w:t>
      </w:r>
    </w:p>
    <w:p w:rsidR="00C94813" w:rsidRPr="00A03493" w:rsidRDefault="00C94813" w:rsidP="00A03493">
      <w:pPr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подготовительный (май</w:t>
      </w:r>
      <w:r w:rsidR="00751910" w:rsidRPr="00A0349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03493">
        <w:rPr>
          <w:rFonts w:ascii="Times New Roman" w:hAnsi="Times New Roman"/>
          <w:color w:val="002060"/>
          <w:sz w:val="28"/>
          <w:szCs w:val="28"/>
        </w:rPr>
        <w:t>- август 2011 года)</w:t>
      </w:r>
    </w:p>
    <w:p w:rsidR="00C94813" w:rsidRPr="00A03493" w:rsidRDefault="00C94813" w:rsidP="00A03493">
      <w:pPr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проектировочный (сентябрь-ноябрь 2011 года)</w:t>
      </w:r>
    </w:p>
    <w:p w:rsidR="00C94813" w:rsidRPr="00A03493" w:rsidRDefault="00C94813" w:rsidP="00A03493">
      <w:pPr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диагностический (декабрь 2011 года – октябрь 2012 года)</w:t>
      </w:r>
    </w:p>
    <w:p w:rsidR="00C94813" w:rsidRPr="00A03493" w:rsidRDefault="00C94813" w:rsidP="00A03493">
      <w:pPr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практический (январь 2012 года – апрель 2013 года)</w:t>
      </w:r>
    </w:p>
    <w:p w:rsidR="0015077D" w:rsidRPr="00A03493" w:rsidRDefault="00C94813" w:rsidP="00A03493">
      <w:pPr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обобщающий:</w:t>
      </w:r>
      <w:r w:rsidRPr="00A03493">
        <w:rPr>
          <w:rFonts w:ascii="Times New Roman" w:hAnsi="Times New Roman"/>
          <w:color w:val="002060"/>
          <w:sz w:val="28"/>
          <w:szCs w:val="28"/>
        </w:rPr>
        <w:br/>
        <w:t xml:space="preserve">          </w:t>
      </w:r>
      <w:r w:rsidR="0015077D" w:rsidRPr="00A03493">
        <w:rPr>
          <w:rFonts w:ascii="Times New Roman" w:hAnsi="Times New Roman"/>
          <w:color w:val="002060"/>
          <w:sz w:val="28"/>
          <w:szCs w:val="28"/>
        </w:rPr>
        <w:t xml:space="preserve">                  промежуточный </w:t>
      </w:r>
      <w:r w:rsidRPr="00A03493">
        <w:rPr>
          <w:rFonts w:ascii="Times New Roman" w:hAnsi="Times New Roman"/>
          <w:color w:val="002060"/>
          <w:sz w:val="28"/>
          <w:szCs w:val="28"/>
        </w:rPr>
        <w:t>(май 2012 го</w:t>
      </w:r>
      <w:r w:rsidR="0015077D" w:rsidRPr="00A03493">
        <w:rPr>
          <w:rFonts w:ascii="Times New Roman" w:hAnsi="Times New Roman"/>
          <w:color w:val="002060"/>
          <w:sz w:val="28"/>
          <w:szCs w:val="28"/>
        </w:rPr>
        <w:t>да)</w:t>
      </w:r>
    </w:p>
    <w:p w:rsidR="0015077D" w:rsidRPr="00A03493" w:rsidRDefault="007958B4" w:rsidP="00A03493">
      <w:pPr>
        <w:spacing w:after="0"/>
        <w:ind w:left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 xml:space="preserve">                </w:t>
      </w:r>
      <w:r w:rsidR="00C94813" w:rsidRPr="00A03493">
        <w:rPr>
          <w:rFonts w:ascii="Times New Roman" w:hAnsi="Times New Roman"/>
          <w:color w:val="002060"/>
          <w:sz w:val="28"/>
          <w:szCs w:val="28"/>
        </w:rPr>
        <w:t>итоговый (сентябрь 2012 – май 2</w:t>
      </w:r>
      <w:r w:rsidR="0015077D" w:rsidRPr="00A03493">
        <w:rPr>
          <w:rFonts w:ascii="Times New Roman" w:hAnsi="Times New Roman"/>
          <w:color w:val="002060"/>
          <w:sz w:val="28"/>
          <w:szCs w:val="28"/>
        </w:rPr>
        <w:t>013)</w:t>
      </w:r>
    </w:p>
    <w:p w:rsidR="00367788" w:rsidRPr="00A03493" w:rsidRDefault="0015077D" w:rsidP="00A03493">
      <w:pPr>
        <w:spacing w:after="0"/>
        <w:ind w:left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 xml:space="preserve">                </w:t>
      </w:r>
      <w:r w:rsidR="00C94813" w:rsidRPr="00A03493">
        <w:rPr>
          <w:rFonts w:ascii="Times New Roman" w:hAnsi="Times New Roman"/>
          <w:color w:val="002060"/>
          <w:sz w:val="28"/>
          <w:szCs w:val="28"/>
        </w:rPr>
        <w:t>этап внедрения: с сентября 2012 года.</w:t>
      </w:r>
      <w:r w:rsidR="00C94813" w:rsidRPr="00A03493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</w:p>
    <w:p w:rsidR="00367788" w:rsidRPr="00A03493" w:rsidRDefault="00C94813" w:rsidP="00A03493">
      <w:pPr>
        <w:spacing w:after="0"/>
        <w:ind w:left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b/>
          <w:color w:val="002060"/>
          <w:sz w:val="28"/>
          <w:szCs w:val="28"/>
        </w:rPr>
        <w:t>Направления исследования:</w:t>
      </w:r>
    </w:p>
    <w:p w:rsidR="00C94813" w:rsidRPr="00A03493" w:rsidRDefault="00C94813" w:rsidP="00A03493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Диагностика уровня развития познавательных процессов, прослеживание динамики роста</w:t>
      </w:r>
      <w:r w:rsidR="00D759EE" w:rsidRPr="00A03493">
        <w:rPr>
          <w:rFonts w:ascii="Times New Roman" w:hAnsi="Times New Roman"/>
          <w:color w:val="002060"/>
          <w:sz w:val="28"/>
          <w:szCs w:val="28"/>
        </w:rPr>
        <w:t>.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C94813" w:rsidRPr="00A03493" w:rsidRDefault="00C94813" w:rsidP="00A03493">
      <w:pPr>
        <w:numPr>
          <w:ilvl w:val="0"/>
          <w:numId w:val="40"/>
        </w:numPr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Исследование дидактической системы и используемых продуктов.</w:t>
      </w:r>
    </w:p>
    <w:p w:rsidR="00C94813" w:rsidRPr="00A03493" w:rsidRDefault="00C94813" w:rsidP="00A03493">
      <w:pPr>
        <w:numPr>
          <w:ilvl w:val="0"/>
          <w:numId w:val="40"/>
        </w:numPr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Изучение приемов и методов, механизмов интеграции педагогически</w:t>
      </w:r>
      <w:r w:rsidR="00363C24" w:rsidRPr="00A03493">
        <w:rPr>
          <w:rFonts w:ascii="Times New Roman" w:hAnsi="Times New Roman"/>
          <w:color w:val="002060"/>
          <w:sz w:val="28"/>
          <w:szCs w:val="28"/>
        </w:rPr>
        <w:t>х и модульных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 технологий.</w:t>
      </w:r>
    </w:p>
    <w:p w:rsidR="00513134" w:rsidRPr="00A03493" w:rsidRDefault="00C94813" w:rsidP="00A03493">
      <w:pPr>
        <w:numPr>
          <w:ilvl w:val="0"/>
          <w:numId w:val="40"/>
        </w:numPr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t>Э</w:t>
      </w:r>
      <w:r w:rsidR="00363C24" w:rsidRPr="00A03493">
        <w:rPr>
          <w:rFonts w:ascii="Times New Roman" w:hAnsi="Times New Roman"/>
          <w:color w:val="002060"/>
          <w:sz w:val="28"/>
          <w:szCs w:val="28"/>
        </w:rPr>
        <w:t>ффективность использования модульн</w:t>
      </w:r>
      <w:r w:rsidRPr="00A03493">
        <w:rPr>
          <w:rFonts w:ascii="Times New Roman" w:hAnsi="Times New Roman"/>
          <w:color w:val="002060"/>
          <w:sz w:val="28"/>
          <w:szCs w:val="28"/>
        </w:rPr>
        <w:t xml:space="preserve">ых технологий. </w:t>
      </w:r>
    </w:p>
    <w:p w:rsidR="00A03493" w:rsidRPr="00A03493" w:rsidRDefault="00A03493" w:rsidP="00A03493">
      <w:pPr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hAnsi="Times New Roman"/>
          <w:color w:val="002060"/>
          <w:sz w:val="28"/>
          <w:szCs w:val="28"/>
        </w:rPr>
        <w:lastRenderedPageBreak/>
        <w:t xml:space="preserve">         Ученик может начинать освоение темы с любого модуля (урока), например с третьего. Если деятельность учащихся по освоению содержания модуля организовать в малых группах (3—6 человек), то работа учителя по подготовке и распечатке модулей значительно сокращается. Кроме того, при нехватке средств общения (компьютеров, карт, словарей, справочников и других пособий) учитель может составить модули таким образом, чтобы задания, выполняемые с помощью одного типа средств обучения, предназначались для одного «пакета» - модуля.</w:t>
      </w:r>
    </w:p>
    <w:p w:rsidR="00A03493" w:rsidRPr="00A03493" w:rsidRDefault="00A03493" w:rsidP="00A03493">
      <w:pPr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A03493">
        <w:rPr>
          <w:rFonts w:ascii="Times New Roman" w:hAnsi="Times New Roman"/>
          <w:color w:val="002060"/>
          <w:sz w:val="28"/>
          <w:szCs w:val="28"/>
        </w:rPr>
        <w:t>И так, модульную технологию отличают такие качества, как: 1) гибкость (адаптация к индивидуальным особенностям обучаемых); 2) четкость и комплексное планирование задач урока; 3) динамичность (обучение видам и способам деятельности); 4) мобильность (взаимосвязь, взаимозаменяемость и подвижность модулей внутри отдельной темы); 5) усиление мотивации обучения; 6) возможность проводить модульные уроки на разных этапах учебного процесса (изучение, закрепление, обобщение);</w:t>
      </w:r>
      <w:proofErr w:type="gramEnd"/>
      <w:r w:rsidRPr="00A03493">
        <w:rPr>
          <w:rFonts w:ascii="Times New Roman" w:hAnsi="Times New Roman"/>
          <w:color w:val="002060"/>
          <w:sz w:val="28"/>
          <w:szCs w:val="28"/>
        </w:rPr>
        <w:t xml:space="preserve"> 7) изменение функции учителя (от информационно-транслирующей к </w:t>
      </w:r>
      <w:proofErr w:type="gramStart"/>
      <w:r w:rsidRPr="00A03493">
        <w:rPr>
          <w:rFonts w:ascii="Times New Roman" w:hAnsi="Times New Roman"/>
          <w:color w:val="002060"/>
          <w:sz w:val="28"/>
          <w:szCs w:val="28"/>
        </w:rPr>
        <w:t>консультационно-управляющей</w:t>
      </w:r>
      <w:proofErr w:type="gramEnd"/>
      <w:r w:rsidRPr="00A03493">
        <w:rPr>
          <w:rFonts w:ascii="Times New Roman" w:hAnsi="Times New Roman"/>
          <w:color w:val="002060"/>
          <w:sz w:val="28"/>
          <w:szCs w:val="28"/>
        </w:rPr>
        <w:t>).</w:t>
      </w:r>
    </w:p>
    <w:p w:rsidR="00367788" w:rsidRPr="00A03493" w:rsidRDefault="00D03F5B" w:rsidP="00A03493">
      <w:pPr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Выбрав для себя изучение</w:t>
      </w:r>
      <w:r w:rsidR="00A03493"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проблемы использования модульной</w:t>
      </w: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технологии, я составила следующий план изучения и внедрения его:</w:t>
      </w:r>
    </w:p>
    <w:p w:rsidR="00367788" w:rsidRPr="00A03493" w:rsidRDefault="00D03F5B" w:rsidP="00A0349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Изучение современных образовательных технологий;</w:t>
      </w:r>
    </w:p>
    <w:p w:rsidR="00D03F5B" w:rsidRPr="00A03493" w:rsidRDefault="00A03493" w:rsidP="00A0349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Выбор технологий для основной и средней</w:t>
      </w:r>
      <w:r w:rsidR="00D03F5B"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школы;</w:t>
      </w:r>
    </w:p>
    <w:p w:rsidR="00D03F5B" w:rsidRPr="00A03493" w:rsidRDefault="00D03F5B" w:rsidP="00A03493">
      <w:pPr>
        <w:pStyle w:val="a3"/>
        <w:numPr>
          <w:ilvl w:val="0"/>
          <w:numId w:val="41"/>
        </w:numPr>
        <w:spacing w:before="150" w:after="15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Апробирование технологий  в своей работе;</w:t>
      </w:r>
    </w:p>
    <w:p w:rsidR="00D03F5B" w:rsidRPr="00A03493" w:rsidRDefault="00D03F5B" w:rsidP="00A03493">
      <w:pPr>
        <w:pStyle w:val="a3"/>
        <w:numPr>
          <w:ilvl w:val="0"/>
          <w:numId w:val="41"/>
        </w:numPr>
        <w:spacing w:before="150" w:after="15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Учет отрицательных аспектов технологий;</w:t>
      </w:r>
    </w:p>
    <w:p w:rsidR="00367788" w:rsidRPr="00A03493" w:rsidRDefault="00D03F5B" w:rsidP="00A03493">
      <w:pPr>
        <w:pStyle w:val="a3"/>
        <w:numPr>
          <w:ilvl w:val="0"/>
          <w:numId w:val="41"/>
        </w:numPr>
        <w:spacing w:before="150" w:after="15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Оценка результативности;</w:t>
      </w:r>
    </w:p>
    <w:p w:rsidR="00D03F5B" w:rsidRPr="00A03493" w:rsidRDefault="00D73032" w:rsidP="00A03493">
      <w:pPr>
        <w:pStyle w:val="a3"/>
        <w:numPr>
          <w:ilvl w:val="0"/>
          <w:numId w:val="41"/>
        </w:numPr>
        <w:spacing w:before="150" w:after="15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Обобщение</w:t>
      </w:r>
      <w:r w:rsidR="00D03F5B"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опыт</w:t>
      </w:r>
      <w:r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</w:t>
      </w:r>
      <w:r w:rsidR="00D03F5B" w:rsidRPr="00A0349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работы.</w:t>
      </w:r>
    </w:p>
    <w:p w:rsidR="00D73032" w:rsidRPr="00A03493" w:rsidRDefault="00D73032" w:rsidP="00073576">
      <w:pPr>
        <w:pStyle w:val="a3"/>
        <w:spacing w:before="150" w:after="150" w:line="240" w:lineRule="auto"/>
        <w:ind w:left="0"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D73032" w:rsidRPr="00A03493" w:rsidRDefault="00D73032" w:rsidP="00073576">
      <w:pPr>
        <w:pStyle w:val="a3"/>
        <w:spacing w:before="150" w:after="150" w:line="240" w:lineRule="auto"/>
        <w:ind w:left="0" w:firstLine="709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A034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Степень адекватности педагогического проекта современным целям и задачам, логике развития образования.</w:t>
      </w:r>
    </w:p>
    <w:p w:rsidR="00D03F5B" w:rsidRPr="00A03493" w:rsidRDefault="00D03F5B" w:rsidP="00073576"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>Согласно требованиям ФГОС</w:t>
      </w:r>
      <w:r w:rsidR="00582BCF" w:rsidRPr="00A03493">
        <w:rPr>
          <w:rFonts w:ascii="Times New Roman" w:hAnsi="Times New Roman"/>
          <w:color w:val="002060"/>
          <w:sz w:val="24"/>
          <w:szCs w:val="24"/>
        </w:rPr>
        <w:t>,</w:t>
      </w:r>
      <w:r w:rsidRPr="00A0349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03493" w:rsidRPr="00A03493">
        <w:rPr>
          <w:rFonts w:ascii="Times New Roman" w:hAnsi="Times New Roman"/>
          <w:color w:val="002060"/>
          <w:sz w:val="24"/>
          <w:szCs w:val="24"/>
        </w:rPr>
        <w:t>компетентности учителя основной и средней</w:t>
      </w:r>
      <w:r w:rsidRPr="00A03493">
        <w:rPr>
          <w:rFonts w:ascii="Times New Roman" w:hAnsi="Times New Roman"/>
          <w:color w:val="002060"/>
          <w:sz w:val="24"/>
          <w:szCs w:val="24"/>
        </w:rPr>
        <w:t xml:space="preserve"> школы, обусловленные Требованиями к условиям реализации основных образовательных программ, следующие:</w:t>
      </w:r>
    </w:p>
    <w:p w:rsidR="00D03F5B" w:rsidRPr="00A03493" w:rsidRDefault="00D03F5B" w:rsidP="00073576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>эффективно использовать имеющиеся в школе условия и ресурсы, собственный методический потенциал для реализации задач нового содержания образования, а именно:</w:t>
      </w:r>
    </w:p>
    <w:p w:rsidR="00D03F5B" w:rsidRPr="00A03493" w:rsidRDefault="00D03F5B" w:rsidP="00073576"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/>
          <w:iCs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A03493">
        <w:rPr>
          <w:rFonts w:ascii="Times New Roman" w:hAnsi="Times New Roman"/>
          <w:iCs/>
          <w:color w:val="002060"/>
          <w:sz w:val="24"/>
          <w:szCs w:val="24"/>
        </w:rPr>
        <w:t>достижения планируемых результатов освоения образовательных программ;</w:t>
      </w:r>
    </w:p>
    <w:p w:rsidR="00D03F5B" w:rsidRPr="00A03493" w:rsidRDefault="00D03F5B" w:rsidP="00073576"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/>
          <w:iCs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 xml:space="preserve">–  </w:t>
      </w:r>
      <w:r w:rsidRPr="00A03493">
        <w:rPr>
          <w:rFonts w:ascii="Times New Roman" w:hAnsi="Times New Roman"/>
          <w:iCs/>
          <w:color w:val="002060"/>
          <w:sz w:val="24"/>
          <w:szCs w:val="24"/>
        </w:rPr>
        <w:t>реализации программ воспитания и социализации учащихся;</w:t>
      </w:r>
    </w:p>
    <w:p w:rsidR="00D03F5B" w:rsidRPr="00A03493" w:rsidRDefault="00D03F5B" w:rsidP="00073576"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/>
          <w:iCs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A03493">
        <w:rPr>
          <w:rFonts w:ascii="Times New Roman" w:hAnsi="Times New Roman"/>
          <w:iCs/>
          <w:color w:val="002060"/>
          <w:sz w:val="24"/>
          <w:szCs w:val="24"/>
        </w:rPr>
        <w:t>эффе</w:t>
      </w:r>
      <w:r w:rsidR="00AA4674" w:rsidRPr="00A03493">
        <w:rPr>
          <w:rFonts w:ascii="Times New Roman" w:hAnsi="Times New Roman"/>
          <w:iCs/>
          <w:color w:val="002060"/>
          <w:sz w:val="24"/>
          <w:szCs w:val="24"/>
        </w:rPr>
        <w:t xml:space="preserve">ктивного использования </w:t>
      </w:r>
      <w:proofErr w:type="spellStart"/>
      <w:r w:rsidR="00AA4674" w:rsidRPr="00A03493">
        <w:rPr>
          <w:rFonts w:ascii="Times New Roman" w:hAnsi="Times New Roman"/>
          <w:iCs/>
          <w:color w:val="002060"/>
          <w:sz w:val="24"/>
          <w:szCs w:val="24"/>
        </w:rPr>
        <w:t>здоровье</w:t>
      </w:r>
      <w:r w:rsidRPr="00A03493">
        <w:rPr>
          <w:rFonts w:ascii="Times New Roman" w:hAnsi="Times New Roman"/>
          <w:iCs/>
          <w:color w:val="002060"/>
          <w:sz w:val="24"/>
          <w:szCs w:val="24"/>
        </w:rPr>
        <w:t>сберегающих</w:t>
      </w:r>
      <w:proofErr w:type="spellEnd"/>
      <w:r w:rsidRPr="00A03493">
        <w:rPr>
          <w:rFonts w:ascii="Times New Roman" w:hAnsi="Times New Roman"/>
          <w:iCs/>
          <w:color w:val="002060"/>
          <w:sz w:val="24"/>
          <w:szCs w:val="24"/>
        </w:rPr>
        <w:t xml:space="preserve"> технологий в условиях реализации ФГОС; </w:t>
      </w:r>
    </w:p>
    <w:p w:rsidR="00D03F5B" w:rsidRPr="00A03493" w:rsidRDefault="00D03F5B" w:rsidP="00073576"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/>
          <w:iCs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A03493">
        <w:rPr>
          <w:rFonts w:ascii="Times New Roman" w:hAnsi="Times New Roman"/>
          <w:iCs/>
          <w:color w:val="002060"/>
          <w:sz w:val="24"/>
          <w:szCs w:val="24"/>
        </w:rPr>
        <w:t xml:space="preserve">индивидуальной оценки образовательных достижений и затруднений каждого обучаемого, диагностики </w:t>
      </w:r>
      <w:proofErr w:type="spellStart"/>
      <w:r w:rsidRPr="00A03493">
        <w:rPr>
          <w:rFonts w:ascii="Times New Roman" w:hAnsi="Times New Roman"/>
          <w:iCs/>
          <w:color w:val="002060"/>
          <w:sz w:val="24"/>
          <w:szCs w:val="24"/>
        </w:rPr>
        <w:t>сформированности</w:t>
      </w:r>
      <w:proofErr w:type="spellEnd"/>
      <w:r w:rsidRPr="00A03493">
        <w:rPr>
          <w:rFonts w:ascii="Times New Roman" w:hAnsi="Times New Roman"/>
          <w:iCs/>
          <w:color w:val="002060"/>
          <w:sz w:val="24"/>
          <w:szCs w:val="24"/>
        </w:rPr>
        <w:t xml:space="preserve"> универсальных учебных действий;</w:t>
      </w:r>
    </w:p>
    <w:p w:rsidR="00D03F5B" w:rsidRPr="00A03493" w:rsidRDefault="00D03F5B" w:rsidP="00073576"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/>
          <w:iCs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A03493">
        <w:rPr>
          <w:rFonts w:ascii="Times New Roman" w:hAnsi="Times New Roman"/>
          <w:iCs/>
          <w:color w:val="002060"/>
          <w:sz w:val="24"/>
          <w:szCs w:val="24"/>
        </w:rPr>
        <w:t>собственного профессионально-личностного развития и саморазвития;</w:t>
      </w:r>
    </w:p>
    <w:p w:rsidR="00D03F5B" w:rsidRPr="00A03493" w:rsidRDefault="00D03F5B" w:rsidP="00073576">
      <w:pPr>
        <w:pStyle w:val="a3"/>
        <w:numPr>
          <w:ilvl w:val="0"/>
          <w:numId w:val="28"/>
        </w:numPr>
        <w:tabs>
          <w:tab w:val="left" w:pos="1050"/>
        </w:tabs>
        <w:spacing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A03493">
        <w:rPr>
          <w:rFonts w:ascii="Times New Roman" w:hAnsi="Times New Roman"/>
          <w:bCs/>
          <w:color w:val="002060"/>
          <w:sz w:val="24"/>
          <w:szCs w:val="24"/>
        </w:rPr>
        <w:lastRenderedPageBreak/>
        <w:t>эффективно применять свои умения</w:t>
      </w:r>
      <w:r w:rsidRPr="00A03493">
        <w:rPr>
          <w:rFonts w:ascii="Times New Roman" w:hAnsi="Times New Roman"/>
          <w:color w:val="002060"/>
          <w:sz w:val="24"/>
          <w:szCs w:val="24"/>
        </w:rPr>
        <w:t xml:space="preserve"> в процессе модернизации инфраструктуры учебно-воспитательного </w:t>
      </w:r>
      <w:r w:rsidRPr="00A03493">
        <w:rPr>
          <w:rFonts w:ascii="Times New Roman" w:hAnsi="Times New Roman"/>
          <w:bCs/>
          <w:color w:val="002060"/>
          <w:sz w:val="24"/>
          <w:szCs w:val="24"/>
        </w:rPr>
        <w:t>процесса</w:t>
      </w:r>
      <w:r w:rsidRPr="00A03493">
        <w:rPr>
          <w:rFonts w:ascii="Times New Roman" w:hAnsi="Times New Roman"/>
          <w:color w:val="002060"/>
          <w:sz w:val="24"/>
          <w:szCs w:val="24"/>
        </w:rPr>
        <w:t xml:space="preserve"> образовательного учреждения.</w:t>
      </w:r>
    </w:p>
    <w:p w:rsidR="00C30FCC" w:rsidRPr="00A03493" w:rsidRDefault="007268C7" w:rsidP="00073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 xml:space="preserve">Технология соответствует методической  проблеме школы: «Саморазвитие личности ученика в  обучении и воспитании», используя элементы технологии </w:t>
      </w:r>
      <w:proofErr w:type="spellStart"/>
      <w:r w:rsidRPr="00A03493">
        <w:rPr>
          <w:rFonts w:ascii="Times New Roman" w:hAnsi="Times New Roman"/>
          <w:color w:val="002060"/>
          <w:sz w:val="24"/>
          <w:szCs w:val="24"/>
        </w:rPr>
        <w:t>Селевко</w:t>
      </w:r>
      <w:proofErr w:type="spellEnd"/>
      <w:r w:rsidRPr="00A03493">
        <w:rPr>
          <w:rFonts w:ascii="Times New Roman" w:hAnsi="Times New Roman"/>
          <w:color w:val="002060"/>
          <w:sz w:val="24"/>
          <w:szCs w:val="24"/>
        </w:rPr>
        <w:t>-Ухтомского.</w:t>
      </w:r>
      <w:r w:rsidR="00AA4674" w:rsidRPr="00A0349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30FCC" w:rsidRPr="00A03493">
        <w:rPr>
          <w:rFonts w:ascii="Times New Roman" w:hAnsi="Times New Roman"/>
          <w:color w:val="002060"/>
          <w:sz w:val="24"/>
          <w:szCs w:val="24"/>
        </w:rPr>
        <w:t>Согласно классификации Г.К.</w:t>
      </w:r>
      <w:r w:rsidR="00073576" w:rsidRPr="00A03493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C30FCC" w:rsidRPr="00A03493">
        <w:rPr>
          <w:rFonts w:ascii="Times New Roman" w:hAnsi="Times New Roman"/>
          <w:color w:val="002060"/>
          <w:sz w:val="24"/>
          <w:szCs w:val="24"/>
        </w:rPr>
        <w:t>Селевко</w:t>
      </w:r>
      <w:proofErr w:type="spellEnd"/>
      <w:r w:rsidR="00C30FCC" w:rsidRPr="00A03493">
        <w:rPr>
          <w:rFonts w:ascii="Times New Roman" w:hAnsi="Times New Roman"/>
          <w:color w:val="002060"/>
          <w:sz w:val="24"/>
          <w:szCs w:val="24"/>
        </w:rPr>
        <w:t xml:space="preserve">, педагогические технологии по преобладающему (доминирующему) методу различаются </w:t>
      </w:r>
      <w:proofErr w:type="gramStart"/>
      <w:r w:rsidR="00C30FCC" w:rsidRPr="00A03493">
        <w:rPr>
          <w:rFonts w:ascii="Times New Roman" w:hAnsi="Times New Roman"/>
          <w:color w:val="002060"/>
          <w:sz w:val="24"/>
          <w:szCs w:val="24"/>
        </w:rPr>
        <w:t>на</w:t>
      </w:r>
      <w:proofErr w:type="gramEnd"/>
      <w:r w:rsidR="00C30FCC" w:rsidRPr="00A03493">
        <w:rPr>
          <w:rStyle w:val="ab"/>
          <w:rFonts w:ascii="Times New Roman" w:hAnsi="Times New Roman"/>
          <w:color w:val="002060"/>
          <w:sz w:val="24"/>
          <w:szCs w:val="24"/>
        </w:rPr>
        <w:footnoteReference w:id="1"/>
      </w:r>
      <w:r w:rsidR="00C30FCC" w:rsidRPr="00A03493">
        <w:rPr>
          <w:rFonts w:ascii="Times New Roman" w:hAnsi="Times New Roman"/>
          <w:color w:val="002060"/>
          <w:sz w:val="24"/>
          <w:szCs w:val="24"/>
        </w:rPr>
        <w:t>:</w:t>
      </w:r>
    </w:p>
    <w:p w:rsidR="00C30FCC" w:rsidRPr="00A03493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A03493">
        <w:rPr>
          <w:rFonts w:ascii="Times New Roman" w:hAnsi="Times New Roman"/>
          <w:color w:val="002060"/>
          <w:sz w:val="24"/>
          <w:szCs w:val="24"/>
        </w:rPr>
        <w:t>Игровые</w:t>
      </w:r>
    </w:p>
    <w:p w:rsidR="00C30FCC" w:rsidRPr="00D40D15" w:rsidRDefault="00073576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30FCC" w:rsidRPr="00D40D15">
        <w:rPr>
          <w:rFonts w:ascii="Times New Roman" w:hAnsi="Times New Roman"/>
          <w:sz w:val="24"/>
          <w:szCs w:val="24"/>
        </w:rPr>
        <w:t>епродуктивные</w:t>
      </w:r>
    </w:p>
    <w:p w:rsidR="00C30FCC" w:rsidRPr="00D40D15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D15">
        <w:rPr>
          <w:rFonts w:ascii="Times New Roman" w:hAnsi="Times New Roman"/>
          <w:sz w:val="24"/>
          <w:szCs w:val="24"/>
        </w:rPr>
        <w:t>Объяснительно-иллюстративные</w:t>
      </w:r>
    </w:p>
    <w:p w:rsidR="00C30FCC" w:rsidRPr="00D40D15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D15">
        <w:rPr>
          <w:rFonts w:ascii="Times New Roman" w:hAnsi="Times New Roman"/>
          <w:sz w:val="24"/>
          <w:szCs w:val="24"/>
        </w:rPr>
        <w:t>Развивающее обучение</w:t>
      </w:r>
    </w:p>
    <w:p w:rsidR="00C30FCC" w:rsidRPr="0040600D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Проблемные, поисковые</w:t>
      </w:r>
    </w:p>
    <w:p w:rsidR="00C30FCC" w:rsidRPr="0040600D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Программированное обучение</w:t>
      </w:r>
    </w:p>
    <w:p w:rsidR="00C30FCC" w:rsidRPr="0040600D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Диалогические</w:t>
      </w:r>
    </w:p>
    <w:p w:rsidR="00C30FCC" w:rsidRPr="0040600D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Творческие</w:t>
      </w:r>
    </w:p>
    <w:p w:rsidR="00C30FCC" w:rsidRPr="0040600D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0600D">
        <w:rPr>
          <w:rFonts w:ascii="Times New Roman" w:hAnsi="Times New Roman"/>
          <w:color w:val="002060"/>
          <w:sz w:val="24"/>
          <w:szCs w:val="24"/>
        </w:rPr>
        <w:t>Саморазвивающее</w:t>
      </w:r>
      <w:proofErr w:type="spellEnd"/>
      <w:r w:rsidRPr="0040600D">
        <w:rPr>
          <w:rFonts w:ascii="Times New Roman" w:hAnsi="Times New Roman"/>
          <w:color w:val="002060"/>
          <w:sz w:val="24"/>
          <w:szCs w:val="24"/>
        </w:rPr>
        <w:t xml:space="preserve"> обучение</w:t>
      </w:r>
    </w:p>
    <w:p w:rsidR="00367788" w:rsidRPr="0040600D" w:rsidRDefault="00C30FCC" w:rsidP="0007357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Информационные (компьютерные)</w:t>
      </w:r>
    </w:p>
    <w:p w:rsidR="00367788" w:rsidRPr="0040600D" w:rsidRDefault="00B30911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0600D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И</w:t>
      </w:r>
      <w:r w:rsidR="00D03F5B" w:rsidRPr="0040600D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нновационная направленность </w:t>
      </w:r>
      <w:r w:rsidR="008B6A93" w:rsidRPr="0040600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педагогической деятельности</w:t>
      </w:r>
    </w:p>
    <w:p w:rsidR="00367788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Проблема: Как развивать умственную деятельность учащихся, не нанося вреда их здоровью?</w:t>
      </w:r>
    </w:p>
    <w:p w:rsidR="00367788" w:rsidRPr="0040600D" w:rsidRDefault="00A03493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 xml:space="preserve">Процесс познания у </w:t>
      </w:r>
      <w:r w:rsidR="00D03F5B" w:rsidRPr="0040600D">
        <w:rPr>
          <w:rFonts w:ascii="Times New Roman" w:hAnsi="Times New Roman"/>
          <w:color w:val="002060"/>
          <w:sz w:val="24"/>
          <w:szCs w:val="24"/>
        </w:rPr>
        <w:t xml:space="preserve"> школьников не всегда целенаправлен, в основном неустойчив, эпизодичен. Поэтому необходимо развивать познаватель</w:t>
      </w:r>
      <w:r w:rsidRPr="0040600D">
        <w:rPr>
          <w:rFonts w:ascii="Times New Roman" w:hAnsi="Times New Roman"/>
          <w:color w:val="002060"/>
          <w:sz w:val="24"/>
          <w:szCs w:val="24"/>
        </w:rPr>
        <w:t xml:space="preserve">ный интерес, активность </w:t>
      </w:r>
      <w:r w:rsidR="00D03F5B" w:rsidRPr="0040600D">
        <w:rPr>
          <w:rFonts w:ascii="Times New Roman" w:hAnsi="Times New Roman"/>
          <w:color w:val="002060"/>
          <w:sz w:val="24"/>
          <w:szCs w:val="24"/>
        </w:rPr>
        <w:t xml:space="preserve">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</w:t>
      </w:r>
    </w:p>
    <w:p w:rsidR="00367788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Считаю, что один из главных секретов хорошего самочувствия учащихся  и  высокой активности в учебном процессе заключается в п</w:t>
      </w:r>
      <w:r w:rsidR="00A03493" w:rsidRPr="0040600D">
        <w:rPr>
          <w:rFonts w:ascii="Times New Roman" w:hAnsi="Times New Roman"/>
          <w:color w:val="002060"/>
          <w:sz w:val="24"/>
          <w:szCs w:val="24"/>
        </w:rPr>
        <w:t>рименении современных технологий</w:t>
      </w:r>
      <w:r w:rsidRPr="0040600D">
        <w:rPr>
          <w:rFonts w:ascii="Times New Roman" w:hAnsi="Times New Roman"/>
          <w:color w:val="002060"/>
          <w:sz w:val="24"/>
          <w:szCs w:val="24"/>
        </w:rPr>
        <w:t xml:space="preserve"> обучения.</w:t>
      </w:r>
    </w:p>
    <w:p w:rsidR="00D03F5B" w:rsidRPr="0040600D" w:rsidRDefault="00A03493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Модульная</w:t>
      </w:r>
      <w:r w:rsidR="00D03F5B" w:rsidRPr="0040600D">
        <w:rPr>
          <w:rFonts w:ascii="Times New Roman" w:hAnsi="Times New Roman"/>
          <w:color w:val="002060"/>
          <w:sz w:val="24"/>
          <w:szCs w:val="24"/>
        </w:rPr>
        <w:t xml:space="preserve"> технология строится как целостное образование, охватывающее определённую часть учебного процесса и объединё</w:t>
      </w:r>
      <w:r w:rsidR="00895F8C" w:rsidRPr="0040600D">
        <w:rPr>
          <w:rFonts w:ascii="Times New Roman" w:hAnsi="Times New Roman"/>
          <w:color w:val="002060"/>
          <w:sz w:val="24"/>
          <w:szCs w:val="24"/>
        </w:rPr>
        <w:t>нное общим содержанием, сюжетом</w:t>
      </w:r>
      <w:r w:rsidR="00D03F5B" w:rsidRPr="0040600D">
        <w:rPr>
          <w:rFonts w:ascii="Times New Roman" w:hAnsi="Times New Roman"/>
          <w:color w:val="002060"/>
          <w:sz w:val="24"/>
          <w:szCs w:val="24"/>
        </w:rPr>
        <w:t>,</w:t>
      </w:r>
      <w:r w:rsidR="00895F8C" w:rsidRPr="0040600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03F5B" w:rsidRPr="0040600D">
        <w:rPr>
          <w:rFonts w:ascii="Times New Roman" w:hAnsi="Times New Roman"/>
          <w:color w:val="002060"/>
          <w:sz w:val="24"/>
          <w:szCs w:val="24"/>
        </w:rPr>
        <w:t>персонажем.</w:t>
      </w:r>
    </w:p>
    <w:p w:rsidR="00367788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 xml:space="preserve">  Игровой сюжет развивается параллельно основному содержанию обучения, помогает активизировать учебный процесс, освоить ряд учебных элементов.</w:t>
      </w:r>
    </w:p>
    <w:p w:rsidR="00D03F5B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 xml:space="preserve">Современные условия характеризуются </w:t>
      </w:r>
      <w:proofErr w:type="spellStart"/>
      <w:r w:rsidRPr="0040600D">
        <w:rPr>
          <w:rFonts w:ascii="Times New Roman" w:hAnsi="Times New Roman"/>
          <w:color w:val="002060"/>
          <w:sz w:val="24"/>
          <w:szCs w:val="24"/>
        </w:rPr>
        <w:t>гуманизацией</w:t>
      </w:r>
      <w:proofErr w:type="spellEnd"/>
      <w:r w:rsidRPr="0040600D">
        <w:rPr>
          <w:rFonts w:ascii="Times New Roman" w:hAnsi="Times New Roman"/>
          <w:color w:val="002060"/>
          <w:sz w:val="24"/>
          <w:szCs w:val="24"/>
        </w:rPr>
        <w:t xml:space="preserve"> образовательного процесса, обращением к личности ребёнка, развитию лучших его качеств, формированию разносторонней и полноценной </w:t>
      </w:r>
      <w:r w:rsidRPr="0040600D">
        <w:rPr>
          <w:rFonts w:ascii="Times New Roman" w:hAnsi="Times New Roman"/>
          <w:i/>
          <w:color w:val="002060"/>
          <w:sz w:val="24"/>
          <w:szCs w:val="24"/>
        </w:rPr>
        <w:t>личности</w:t>
      </w:r>
      <w:r w:rsidRPr="0040600D">
        <w:rPr>
          <w:rFonts w:ascii="Times New Roman" w:hAnsi="Times New Roman"/>
          <w:color w:val="002060"/>
          <w:sz w:val="24"/>
          <w:szCs w:val="24"/>
        </w:rPr>
        <w:t>. Реализация этой задачи объективно требует качественно нового подхода к обучению и воспитанию детей. Обучение должно быть развивающим, обогащать ребёнка знаниями и способами умственной деятельности, формировать познавательные интересы.</w:t>
      </w:r>
      <w:r w:rsidRPr="0040600D">
        <w:rPr>
          <w:rFonts w:ascii="Times New Roman" w:hAnsi="Times New Roman"/>
          <w:color w:val="002060"/>
          <w:sz w:val="24"/>
          <w:szCs w:val="24"/>
        </w:rPr>
        <w:br/>
      </w:r>
    </w:p>
    <w:p w:rsidR="00D03F5B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>Методологические основы</w:t>
      </w:r>
    </w:p>
    <w:p w:rsidR="00D03F5B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b/>
          <w:color w:val="002060"/>
          <w:sz w:val="24"/>
          <w:szCs w:val="24"/>
        </w:rPr>
        <w:t xml:space="preserve">    </w:t>
      </w:r>
      <w:r w:rsidRPr="0040600D">
        <w:rPr>
          <w:rFonts w:ascii="Times New Roman" w:hAnsi="Times New Roman"/>
          <w:color w:val="002060"/>
          <w:sz w:val="24"/>
          <w:szCs w:val="24"/>
        </w:rPr>
        <w:t>Теоретическую основу опыта составляют:</w:t>
      </w:r>
    </w:p>
    <w:p w:rsidR="00D03F5B" w:rsidRPr="0040600D" w:rsidRDefault="00D03F5B" w:rsidP="000735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b/>
          <w:bCs/>
          <w:color w:val="002060"/>
          <w:sz w:val="24"/>
          <w:szCs w:val="24"/>
        </w:rPr>
        <w:t>идеи Г.И. Щукиной,</w:t>
      </w:r>
      <w:r w:rsidRPr="0040600D">
        <w:rPr>
          <w:rFonts w:ascii="Times New Roman" w:hAnsi="Times New Roman"/>
          <w:color w:val="002060"/>
          <w:sz w:val="24"/>
          <w:szCs w:val="24"/>
        </w:rPr>
        <w:t xml:space="preserve"> которая отмечает,</w:t>
      </w:r>
      <w:r w:rsidRPr="0040600D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40600D">
        <w:rPr>
          <w:rFonts w:ascii="Times New Roman" w:hAnsi="Times New Roman"/>
          <w:color w:val="002060"/>
          <w:sz w:val="24"/>
          <w:szCs w:val="24"/>
        </w:rPr>
        <w:t>что идея развития познавательного интереса - ценный мотив учения, идея активизации познавательной деятельности учащихся -  необходимое  условие для воспитания их познавательного отношения к миру;</w:t>
      </w:r>
    </w:p>
    <w:p w:rsidR="00D03F5B" w:rsidRPr="0040600D" w:rsidRDefault="00D03F5B" w:rsidP="000735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0600D">
        <w:rPr>
          <w:rFonts w:ascii="Times New Roman" w:hAnsi="Times New Roman"/>
          <w:b/>
          <w:bCs/>
          <w:color w:val="002060"/>
          <w:sz w:val="24"/>
          <w:szCs w:val="24"/>
        </w:rPr>
        <w:t>Концепция УМК «Школа России»</w:t>
      </w:r>
      <w:r w:rsidRPr="0040600D">
        <w:rPr>
          <w:rFonts w:ascii="Times New Roman" w:hAnsi="Times New Roman"/>
          <w:color w:val="002060"/>
          <w:sz w:val="24"/>
          <w:szCs w:val="24"/>
        </w:rPr>
        <w:t xml:space="preserve"> авторского коллектива учёных (А.А. Плешаков, М.И. Моро и др.), которая в полной мере отражает идеологические, методологические и методические основы ФГОС;</w:t>
      </w:r>
    </w:p>
    <w:p w:rsidR="00D03F5B" w:rsidRPr="0040600D" w:rsidRDefault="00D03F5B" w:rsidP="00A03493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A03493" w:rsidRPr="0040600D" w:rsidRDefault="00A03493" w:rsidP="000735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0600D">
        <w:rPr>
          <w:color w:val="002060"/>
        </w:rPr>
        <w:t>Технология модульного обучения по П. И. Третьякову</w:t>
      </w:r>
    </w:p>
    <w:p w:rsidR="00A03493" w:rsidRPr="0040600D" w:rsidRDefault="00A03493" w:rsidP="00A03493">
      <w:pPr>
        <w:pStyle w:val="a3"/>
        <w:rPr>
          <w:rFonts w:ascii="Times New Roman" w:hAnsi="Times New Roman"/>
          <w:color w:val="002060"/>
          <w:sz w:val="24"/>
          <w:szCs w:val="24"/>
        </w:rPr>
      </w:pPr>
    </w:p>
    <w:p w:rsidR="00D03F5B" w:rsidRPr="0040600D" w:rsidRDefault="00D03F5B" w:rsidP="000735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 xml:space="preserve"> Дидактические системы Л.В. </w:t>
      </w:r>
      <w:proofErr w:type="spellStart"/>
      <w:r w:rsidRPr="0040600D">
        <w:rPr>
          <w:rFonts w:ascii="Times New Roman" w:hAnsi="Times New Roman"/>
          <w:color w:val="002060"/>
          <w:sz w:val="24"/>
          <w:szCs w:val="24"/>
        </w:rPr>
        <w:t>Занкова</w:t>
      </w:r>
      <w:proofErr w:type="spellEnd"/>
      <w:r w:rsidRPr="0040600D">
        <w:rPr>
          <w:rFonts w:ascii="Times New Roman" w:hAnsi="Times New Roman"/>
          <w:color w:val="002060"/>
          <w:sz w:val="24"/>
          <w:szCs w:val="24"/>
        </w:rPr>
        <w:t xml:space="preserve">, Д.Б. </w:t>
      </w:r>
      <w:proofErr w:type="spellStart"/>
      <w:r w:rsidRPr="0040600D">
        <w:rPr>
          <w:rFonts w:ascii="Times New Roman" w:hAnsi="Times New Roman"/>
          <w:color w:val="002060"/>
          <w:sz w:val="24"/>
          <w:szCs w:val="24"/>
        </w:rPr>
        <w:t>Эльконина</w:t>
      </w:r>
      <w:proofErr w:type="spellEnd"/>
      <w:r w:rsidRPr="0040600D">
        <w:rPr>
          <w:rFonts w:ascii="Times New Roman" w:hAnsi="Times New Roman"/>
          <w:color w:val="002060"/>
          <w:sz w:val="24"/>
          <w:szCs w:val="24"/>
        </w:rPr>
        <w:t xml:space="preserve">, Ш.А. </w:t>
      </w:r>
      <w:proofErr w:type="spellStart"/>
      <w:r w:rsidRPr="0040600D">
        <w:rPr>
          <w:rFonts w:ascii="Times New Roman" w:hAnsi="Times New Roman"/>
          <w:color w:val="002060"/>
          <w:sz w:val="24"/>
          <w:szCs w:val="24"/>
        </w:rPr>
        <w:t>Амонашвили</w:t>
      </w:r>
      <w:proofErr w:type="spellEnd"/>
      <w:r w:rsidRPr="0040600D">
        <w:rPr>
          <w:rFonts w:ascii="Times New Roman" w:hAnsi="Times New Roman"/>
          <w:color w:val="002060"/>
          <w:sz w:val="24"/>
          <w:szCs w:val="24"/>
        </w:rPr>
        <w:t>, В.А Сухомлинский и др.</w:t>
      </w:r>
    </w:p>
    <w:p w:rsidR="00D03F5B" w:rsidRPr="00051EB9" w:rsidRDefault="00D03F5B" w:rsidP="000735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0600D">
        <w:rPr>
          <w:rFonts w:ascii="Times New Roman" w:hAnsi="Times New Roman"/>
          <w:color w:val="002060"/>
          <w:sz w:val="24"/>
          <w:szCs w:val="24"/>
        </w:rPr>
        <w:t xml:space="preserve"> Элементы народной педагогики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szCs w:val="20"/>
          <w:lang w:eastAsia="ru-RU"/>
        </w:rPr>
        <w:t>Теоретические основы технологии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Модульное обучение основано на следующей основной идее: ученик должен учиться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сам, а учитель обязан осуществлять управление его учени</w:t>
      </w: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ем: мотивировать,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организовывать, координировать, консультировать, кон</w:t>
      </w: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тролировать. По мнению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авторов данной технологии, оно интегрирует в себе </w:t>
      </w:r>
      <w:proofErr w:type="gram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все то</w:t>
      </w:r>
      <w:proofErr w:type="gram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прогрессивное, что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накоплено в педагогической теории и прак</w:t>
      </w: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тике. Так, из программированного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обучения заимствуется идея активности ученика в процессе его четких действий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определенной логике, постоян</w:t>
      </w: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ное подкрепление своих действий на основе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самоконтроля, индивидуализированный темп учебно-познавательной деятельности.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 теории поэтап</w:t>
      </w: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 xml:space="preserve">ного формирования умственных действий используется </w:t>
      </w:r>
      <w:proofErr w:type="gram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самая</w:t>
      </w:r>
      <w:proofErr w:type="gram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ее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суть - ориентировочная основа деятельности. Кибернетический подход обогатил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модульное обучение идеей гибкого управления деятельностью учащихся,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переходящего</w:t>
      </w:r>
      <w:proofErr w:type="gram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 самоуправление. Из психологии используется также </w:t>
      </w:r>
      <w:proofErr w:type="gram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реф</w:t>
      </w: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лексивный</w:t>
      </w:r>
      <w:proofErr w:type="gramEnd"/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подход. Накопленные обобщения теории и практики диффе</w:t>
      </w: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oftHyphen/>
        <w:t>ренциации, оптимизации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обучения, </w:t>
      </w:r>
      <w:proofErr w:type="spell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проблемности</w:t>
      </w:r>
      <w:proofErr w:type="spell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- все это интегрируется в основах модульного обучения,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принципах и правилах его построения, отборе методов и форм осуществления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процесса обучения.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Наиболее полно основы модульного обучения разработаны П.Ю. </w:t>
      </w:r>
      <w:proofErr w:type="spell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Цявичене</w:t>
      </w:r>
      <w:proofErr w:type="spell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В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дальнейшем</w:t>
      </w:r>
      <w:proofErr w:type="gram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идеи Ю. </w:t>
      </w:r>
      <w:proofErr w:type="spell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Цявичене</w:t>
      </w:r>
      <w:proofErr w:type="spell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развиты С.Я. </w:t>
      </w:r>
      <w:proofErr w:type="spell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Батышевым</w:t>
      </w:r>
      <w:proofErr w:type="spell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КЯ. </w:t>
      </w:r>
      <w:proofErr w:type="spell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Вазиной</w:t>
      </w:r>
      <w:proofErr w:type="spell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Н.Н.</w:t>
      </w:r>
    </w:p>
    <w:p w:rsidR="00051EB9" w:rsidRPr="00051EB9" w:rsidRDefault="00051EB9" w:rsidP="0005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Суртаевой</w:t>
      </w:r>
      <w:proofErr w:type="spell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, Т.Н. </w:t>
      </w:r>
      <w:proofErr w:type="spellStart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Шамовой</w:t>
      </w:r>
      <w:proofErr w:type="spellEnd"/>
      <w:r w:rsidRPr="00051EB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др.</w:t>
      </w:r>
    </w:p>
    <w:p w:rsidR="00051EB9" w:rsidRPr="0040600D" w:rsidRDefault="00051EB9" w:rsidP="00051EB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A03493" w:rsidRPr="0040600D" w:rsidRDefault="00A03493" w:rsidP="00A03493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64216" w:rsidRPr="0040600D" w:rsidRDefault="00F64216" w:rsidP="00F6421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0600D">
        <w:rPr>
          <w:rFonts w:ascii="Times New Roman" w:hAnsi="Times New Roman"/>
          <w:b/>
          <w:color w:val="002060"/>
          <w:sz w:val="24"/>
          <w:szCs w:val="24"/>
        </w:rPr>
        <w:t>Сущность  инновационного опыта</w:t>
      </w:r>
    </w:p>
    <w:p w:rsidR="00A03493" w:rsidRPr="0040600D" w:rsidRDefault="00A03493" w:rsidP="00A03493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Новая и главная задача учителя в современной школе – обеспечить максимальную мыслительную активность школьника на всех этапах урока, т. е. ученик должен учиться сам, а учитель только осуществлять управление его учебной деятельностью.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Я стараюсь находить такие формы и методы работы, которые бы обеспечивали интерес у детей к учению, их активность и работоспособность, желание работать самостоятельно, творческую инициативу и хорошее качество знаний.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Технология модульного обучения (по П. И. Третьякову) отвечает всем этим требованиям.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Особая привлекательность этой технологии заключается в том, что её теоретические основы интегрируют все основные теории дидактики, педагогической психологии и передовой опыт, позволяют обеспечить личностно – ориентированное, эффективное обучение.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1. Модульное обучение базируется на деятельном подходе к обучению.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Требования к обучению: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 только то учебное содержание осознанно и прочно усваивается учеником, которое становится предметом его активных действий;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Компоненты учения: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 xml:space="preserve">Мотивационный, ориентировочный, содержательно – операционный, энергетический, оценочный. 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lastRenderedPageBreak/>
        <w:t>2.Модульное обучение опирается на теорию развивающего обучения: ученик учится постоянно в зоне своего ближайшего развития.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Реализация этой теории в модульном обучении осуществляется путём: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-дифференциации содержания и дозы помощи ученику;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-организации учебной деятельности в разных формах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3. Модульное обучение использует идеи программированного обучения: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-чёткие действия каждого ученика в определённой логике;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-активность и самостоятельность действий;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-индивидуализированный темп работы.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4.Теория проблемного обучения предполагает организацию обучения, включающего в себя поиск проблем и выработку путей их решения, что обеспечивает развитие личности школьников.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5.Модульное обучение опирается на рефлексию, как процесс самопознания субъектом внутренних психических актов и состояний. Рефлексия связана с самооценкой себя, своих действий, причин успеха и неудач, своего состояния, учитывающих оценки других.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 xml:space="preserve">Этот важный компонент деятельности практически в школе в полной мере не учитывается. А на самом деле вся деятельность должна осуществляться с рефлексии и завершаться ей. Поэтому учитель, составляя задания в модуле, должен начать с цели и закончить контролем. Кроме того, каждое учебное занятие должно завершиться рефлексией каждого ученика. Ученика нужно учить оценивать себя. Для этого можно использовать следующие советы: 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Я – как я себя чувствовал в процессе учения, было ли мне комфортно, с каким настроением я работал, доволен ли собой.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Насколько мне было комфортно в составе малой группы, я помогал товарищам, они мне помогали, чего было больше.</w:t>
      </w:r>
    </w:p>
    <w:p w:rsidR="00A03493" w:rsidRPr="0040600D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Дело -  я достиг цели учения, мне этот учебный материал нужен для дальнейшей учёбы, для практики, он просто интересен. На начальных этапах можно использовать другие формы рефлексии: «мордочки», знаки – символы.</w:t>
      </w:r>
    </w:p>
    <w:p w:rsidR="00A03493" w:rsidRDefault="00A03493" w:rsidP="00A03493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Таким образом, видно, что все основные теории используются в модульном обучении. Вот почему оно является интегративной технологией.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Сущность модульного обучения состоит в том, что ученик полностью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самостоятельно (или с определенной дозой помощи) достигает конкретных целей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учебно-познавательной деятельности в процессе работы с модулем. Модуль - это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целевой функциональный узел, в котором объединено: учеб</w:t>
      </w:r>
      <w:r>
        <w:rPr>
          <w:color w:val="333333"/>
        </w:rPr>
        <w:softHyphen/>
        <w:t>ное содержание и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технология овладения им в систему высокого уровня це</w:t>
      </w:r>
      <w:r>
        <w:rPr>
          <w:color w:val="333333"/>
        </w:rPr>
        <w:softHyphen/>
        <w:t>лостности.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Таким образом, модуль выступает средством модульного обучения, т.к. в него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 xml:space="preserve">входит: целевой план действий, банк информации, методическое руководство </w:t>
      </w:r>
      <w:proofErr w:type="gramStart"/>
      <w:r>
        <w:rPr>
          <w:color w:val="333333"/>
        </w:rPr>
        <w:t>по</w:t>
      </w:r>
      <w:proofErr w:type="gramEnd"/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достижению дидактических целей. Именно модуль может выступать как программа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 xml:space="preserve">обучения, </w:t>
      </w:r>
      <w:proofErr w:type="gramStart"/>
      <w:r>
        <w:rPr>
          <w:color w:val="333333"/>
        </w:rPr>
        <w:t>индивидуализированная</w:t>
      </w:r>
      <w:proofErr w:type="gramEnd"/>
      <w:r>
        <w:rPr>
          <w:color w:val="333333"/>
        </w:rPr>
        <w:t xml:space="preserve"> по содержа</w:t>
      </w:r>
      <w:r>
        <w:rPr>
          <w:color w:val="333333"/>
        </w:rPr>
        <w:softHyphen/>
        <w:t>нию, методам учения, уровню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самостоятельности, темпу учебно-познавательной деятельности ученика.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В сущностных характеристиках модульного обучения заложено его от</w:t>
      </w:r>
      <w:r>
        <w:rPr>
          <w:color w:val="333333"/>
        </w:rPr>
        <w:softHyphen/>
        <w:t xml:space="preserve">личие </w:t>
      </w:r>
      <w:proofErr w:type="gramStart"/>
      <w:r>
        <w:rPr>
          <w:color w:val="333333"/>
        </w:rPr>
        <w:t>от</w:t>
      </w:r>
      <w:proofErr w:type="gramEnd"/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других систем обучения.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lastRenderedPageBreak/>
        <w:t xml:space="preserve">     </w:t>
      </w:r>
      <w:r>
        <w:rPr>
          <w:i/>
          <w:iCs/>
          <w:color w:val="333333"/>
        </w:rPr>
        <w:t>Во-первых,</w:t>
      </w:r>
      <w:r>
        <w:rPr>
          <w:color w:val="333333"/>
        </w:rPr>
        <w:t xml:space="preserve"> содержание обучения представляется в </w:t>
      </w:r>
      <w:proofErr w:type="gramStart"/>
      <w:r>
        <w:rPr>
          <w:color w:val="333333"/>
        </w:rPr>
        <w:t>законченных</w:t>
      </w:r>
      <w:proofErr w:type="gramEnd"/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само</w:t>
      </w:r>
      <w:r>
        <w:rPr>
          <w:color w:val="333333"/>
        </w:rPr>
        <w:softHyphen/>
        <w:t xml:space="preserve">стоятельных </w:t>
      </w:r>
      <w:proofErr w:type="gramStart"/>
      <w:r>
        <w:rPr>
          <w:color w:val="333333"/>
        </w:rPr>
        <w:t>комплексах</w:t>
      </w:r>
      <w:proofErr w:type="gramEnd"/>
      <w:r>
        <w:rPr>
          <w:color w:val="333333"/>
        </w:rPr>
        <w:t xml:space="preserve"> (информационных блоках), усвоение которых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осуществляется в соответствии с целью. Дидактическая цель формулиру</w:t>
      </w:r>
      <w:r>
        <w:rPr>
          <w:color w:val="333333"/>
        </w:rPr>
        <w:softHyphen/>
        <w:t xml:space="preserve">ется </w:t>
      </w:r>
      <w:proofErr w:type="gramStart"/>
      <w:r>
        <w:rPr>
          <w:color w:val="333333"/>
        </w:rPr>
        <w:t>для</w:t>
      </w:r>
      <w:proofErr w:type="gramEnd"/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proofErr w:type="gramStart"/>
      <w:r>
        <w:rPr>
          <w:color w:val="333333"/>
        </w:rPr>
        <w:t>обучающегося</w:t>
      </w:r>
      <w:proofErr w:type="gramEnd"/>
      <w:r>
        <w:rPr>
          <w:color w:val="333333"/>
        </w:rPr>
        <w:t xml:space="preserve"> и содержит в себе не только указание на объем изучаемого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содержания, но и на уровень его усвоения. Кроме этого, каж</w:t>
      </w:r>
      <w:r>
        <w:rPr>
          <w:color w:val="333333"/>
        </w:rPr>
        <w:softHyphen/>
        <w:t>дый ученик получает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от учителя советы в письменной форме как рацио</w:t>
      </w:r>
      <w:r>
        <w:rPr>
          <w:color w:val="333333"/>
        </w:rPr>
        <w:softHyphen/>
        <w:t>нальнее действовать, где найти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нужный учебный материал и т. д.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 xml:space="preserve">     </w:t>
      </w:r>
      <w:r>
        <w:rPr>
          <w:i/>
          <w:iCs/>
          <w:color w:val="333333"/>
        </w:rPr>
        <w:t>Во-вторых,</w:t>
      </w:r>
      <w:r>
        <w:rPr>
          <w:color w:val="333333"/>
        </w:rPr>
        <w:t xml:space="preserve"> меняется форма общения учителя и ученика. Оно осуществляется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через модули и личное, индивидуальное общение. Именно моду</w:t>
      </w:r>
      <w:r>
        <w:rPr>
          <w:color w:val="333333"/>
        </w:rPr>
        <w:softHyphen/>
        <w:t>ли позволяют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перевести обучение на субъект субъектную основу.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 xml:space="preserve">     </w:t>
      </w:r>
      <w:r>
        <w:rPr>
          <w:i/>
          <w:iCs/>
          <w:color w:val="333333"/>
        </w:rPr>
        <w:t>В-третьих,</w:t>
      </w:r>
      <w:r>
        <w:rPr>
          <w:color w:val="333333"/>
        </w:rPr>
        <w:t xml:space="preserve"> ученик работает максимум времени самостоятельно, учит</w:t>
      </w:r>
      <w:r>
        <w:rPr>
          <w:color w:val="333333"/>
        </w:rPr>
        <w:softHyphen/>
        <w:t>ся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планированию своей деятельности, самоорганизации, самоконтролю и самооценке.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Это дает возможность ему осознать себя в деятельности, са</w:t>
      </w:r>
      <w:r>
        <w:rPr>
          <w:color w:val="333333"/>
        </w:rPr>
        <w:softHyphen/>
        <w:t>мому определить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уровень освоения знаний, видеть пробелы в своих знани</w:t>
      </w:r>
      <w:r>
        <w:rPr>
          <w:color w:val="333333"/>
        </w:rPr>
        <w:softHyphen/>
        <w:t>ях и умениях.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Несомненно, что учитель тоже управляет учебно-познавательной дея</w:t>
      </w:r>
      <w:r>
        <w:rPr>
          <w:color w:val="333333"/>
        </w:rPr>
        <w:softHyphen/>
        <w:t>тельностью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учащихся через модули и непосредственно, но это более мяг</w:t>
      </w:r>
      <w:r>
        <w:rPr>
          <w:color w:val="333333"/>
        </w:rPr>
        <w:softHyphen/>
        <w:t>кое, а главное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сугубо целенаправленное управление.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 xml:space="preserve">     </w:t>
      </w:r>
      <w:r>
        <w:rPr>
          <w:i/>
          <w:iCs/>
          <w:color w:val="333333"/>
        </w:rPr>
        <w:t>В-четвертых,</w:t>
      </w:r>
      <w:r>
        <w:rPr>
          <w:color w:val="333333"/>
        </w:rPr>
        <w:t xml:space="preserve"> наличие модулей с печатной основой позволяет учителю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индивидуализировать работу с отдельными учениками. Здесь нет пробле</w:t>
      </w:r>
      <w:r>
        <w:rPr>
          <w:color w:val="333333"/>
        </w:rPr>
        <w:softHyphen/>
        <w:t>мы</w:t>
      </w:r>
    </w:p>
    <w:p w:rsidR="00051EB9" w:rsidRDefault="00051EB9" w:rsidP="00051EB9">
      <w:pPr>
        <w:pStyle w:val="HTML"/>
        <w:shd w:val="clear" w:color="auto" w:fill="FFFFFF"/>
        <w:rPr>
          <w:color w:val="333333"/>
        </w:rPr>
      </w:pPr>
      <w:r>
        <w:rPr>
          <w:color w:val="333333"/>
        </w:rPr>
        <w:t>индивидуального консультирования, дозированной индивидуальной помощи.</w:t>
      </w:r>
    </w:p>
    <w:p w:rsidR="00051EB9" w:rsidRPr="0040600D" w:rsidRDefault="00051EB9" w:rsidP="00A03493">
      <w:pPr>
        <w:tabs>
          <w:tab w:val="left" w:pos="228"/>
        </w:tabs>
        <w:ind w:left="72" w:firstLine="441"/>
        <w:jc w:val="both"/>
        <w:rPr>
          <w:color w:val="002060"/>
        </w:rPr>
      </w:pPr>
    </w:p>
    <w:p w:rsidR="00D03F5B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03F5B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0600D">
        <w:rPr>
          <w:rFonts w:ascii="Times New Roman" w:hAnsi="Times New Roman"/>
          <w:b/>
          <w:color w:val="002060"/>
          <w:sz w:val="24"/>
          <w:szCs w:val="24"/>
        </w:rPr>
        <w:t>2. Соответствие содержательных элементов инновационной педагогической деятельности требованиям педагогической науки</w:t>
      </w:r>
    </w:p>
    <w:p w:rsidR="00AA4674" w:rsidRPr="0040600D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0600D">
        <w:rPr>
          <w:rFonts w:ascii="Times New Roman" w:hAnsi="Times New Roman"/>
          <w:b/>
          <w:color w:val="002060"/>
          <w:sz w:val="24"/>
          <w:szCs w:val="24"/>
        </w:rPr>
        <w:t xml:space="preserve">Педагогическая и психологическая целесообразность </w:t>
      </w:r>
      <w:proofErr w:type="gramStart"/>
      <w:r w:rsidRPr="0040600D">
        <w:rPr>
          <w:rFonts w:ascii="Times New Roman" w:hAnsi="Times New Roman"/>
          <w:b/>
          <w:color w:val="002060"/>
          <w:sz w:val="24"/>
          <w:szCs w:val="24"/>
        </w:rPr>
        <w:t>инновационной</w:t>
      </w:r>
      <w:proofErr w:type="gramEnd"/>
    </w:p>
    <w:p w:rsidR="00E96E99" w:rsidRPr="0040600D" w:rsidRDefault="008B6A93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40600D">
        <w:rPr>
          <w:rFonts w:ascii="Times New Roman" w:hAnsi="Times New Roman"/>
          <w:b/>
          <w:i/>
          <w:color w:val="002060"/>
          <w:sz w:val="24"/>
          <w:szCs w:val="24"/>
        </w:rPr>
        <w:t>педагогической деятельности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Основополагающей идеей модульного обучения является идея модуля. Модуль – это целевой функциональный узел, в который объединены учебное содержание и технология овладения им. Сущность модульного обучения заключается в том, что ученик в процессе работы с модулем достигает конкретных целей сам, имея у себя инструкцию, в которой определены: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-цель усвоения модуля;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-где найти учебный материал;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-как овладеть им? (выучить, составить, придумать, провести исследование и т.д.)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-как проверить правильность выполнения задания</w:t>
      </w:r>
      <w:proofErr w:type="gramStart"/>
      <w:r w:rsidRPr="0040600D">
        <w:rPr>
          <w:color w:val="002060"/>
        </w:rPr>
        <w:t>7</w:t>
      </w:r>
      <w:proofErr w:type="gramEnd"/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-контроль (тесты, письменные работы, сообщения и т. д.) определяет степень усвоения учебного материала.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Что должен учитель знать при переходе на модульное обучение?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Начать следует с представления своего учебного курса как системы, т. е. провести первичное структурирование содержания по каждому классу. Это первый уровень структурирования.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proofErr w:type="gramStart"/>
      <w:r w:rsidRPr="0040600D">
        <w:rPr>
          <w:color w:val="002060"/>
        </w:rPr>
        <w:t>Второй шаг – это составление на каждый класс технологической карты (</w:t>
      </w:r>
      <w:proofErr w:type="gramEnd"/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 xml:space="preserve">Третий шаг – создание модульной программы. 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Четвёртый шаг – сформулировать интегрирующую дидактическую цель (ИДЦ) для каждого модуля.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Пятый шаг – включает частную дидактическую цель (ЧДЦ) и отбор содержания учебных элементов (УЭ), на которые делится всё содержание модуля.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lastRenderedPageBreak/>
        <w:t>Шестой шаг – построение самого модуля. Роль учителя при этом заключается в следующем: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-составление инструкций;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-уточнение конструкций при практической работе с ними;</w:t>
      </w:r>
    </w:p>
    <w:p w:rsidR="0040600D" w:rsidRPr="0040600D" w:rsidRDefault="0040600D" w:rsidP="0040600D">
      <w:pPr>
        <w:tabs>
          <w:tab w:val="left" w:pos="228"/>
        </w:tabs>
        <w:ind w:left="72" w:firstLine="441"/>
        <w:jc w:val="both"/>
        <w:rPr>
          <w:color w:val="002060"/>
        </w:rPr>
      </w:pPr>
      <w:r w:rsidRPr="0040600D">
        <w:rPr>
          <w:color w:val="002060"/>
        </w:rPr>
        <w:t>-контроль и коррекция усвоений знаний, умений и навыков.</w:t>
      </w:r>
    </w:p>
    <w:p w:rsidR="0040600D" w:rsidRPr="0040600D" w:rsidRDefault="0040600D" w:rsidP="0040600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0600D">
        <w:rPr>
          <w:color w:val="002060"/>
        </w:rPr>
        <w:t xml:space="preserve">Успех выполнения модуля зависит от его качественного содержания, а, в частности, от УЭ, из которых состоит модуль. Именно с этими учебными элементами ученик работает непосредственно. И первым требованием является разнообразие УЭ, </w:t>
      </w:r>
      <w:proofErr w:type="gramStart"/>
      <w:r w:rsidRPr="0040600D">
        <w:rPr>
          <w:color w:val="002060"/>
        </w:rPr>
        <w:t>предлагаемых</w:t>
      </w:r>
      <w:proofErr w:type="gramEnd"/>
      <w:r w:rsidRPr="0040600D">
        <w:rPr>
          <w:color w:val="002060"/>
        </w:rPr>
        <w:t xml:space="preserve"> к исполнению ученику на каждом модульном уроке.</w:t>
      </w:r>
    </w:p>
    <w:p w:rsidR="0040600D" w:rsidRDefault="0040600D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600D" w:rsidRDefault="0040600D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96E99" w:rsidRPr="00D40D15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40D15">
        <w:rPr>
          <w:rFonts w:ascii="Times New Roman" w:hAnsi="Times New Roman"/>
          <w:b/>
          <w:sz w:val="24"/>
          <w:szCs w:val="24"/>
        </w:rPr>
        <w:t>Использование занимательного материала</w:t>
      </w:r>
      <w:r w:rsidRPr="00D40D15">
        <w:rPr>
          <w:rFonts w:ascii="Times New Roman" w:hAnsi="Times New Roman"/>
          <w:sz w:val="24"/>
          <w:szCs w:val="24"/>
        </w:rPr>
        <w:t xml:space="preserve"> на уроках помогает активизировать учебный процесс, развивает познавательную активность, наблюдательность детей, внимание, память, мышление, снимет утомление у детей. Форма занимательных упражнений различная: ребус, кроссворд, чайнворд, викторины, загадки. Большой интерес на уроках окружающего мира  вызывает прослушивание и разбор "подслушанных в природе разговоров" между растениями, насекомыми, птицами, зверями. Этот материал не только помогает в интересной форме знакомить учащихся с учебным материалом, но и воспитывать любовь ко всему живому, вызывает желание помогать растениям, животным, сохранять их.</w:t>
      </w:r>
    </w:p>
    <w:p w:rsidR="00D03F5B" w:rsidRPr="00D40D15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40D15">
        <w:rPr>
          <w:rFonts w:ascii="Times New Roman" w:hAnsi="Times New Roman"/>
          <w:sz w:val="24"/>
          <w:szCs w:val="24"/>
        </w:rPr>
        <w:t xml:space="preserve">Одним из эффективных средств развития интереса к учебному предмету является </w:t>
      </w:r>
      <w:r w:rsidRPr="00D40D15">
        <w:rPr>
          <w:rFonts w:ascii="Times New Roman" w:hAnsi="Times New Roman"/>
          <w:b/>
          <w:sz w:val="24"/>
          <w:szCs w:val="24"/>
        </w:rPr>
        <w:t>дидактическая игра</w:t>
      </w:r>
      <w:r w:rsidRPr="00D40D15">
        <w:rPr>
          <w:rFonts w:ascii="Times New Roman" w:hAnsi="Times New Roman"/>
          <w:sz w:val="24"/>
          <w:szCs w:val="24"/>
        </w:rPr>
        <w:t>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 Игра ставит учащихся в условия поиска, пробуждает интерес к победе, они стремятся быть быстрыми, собранными, ловкими, находчивыми, четко выполнять задания, соблюдать правила игры. В играх формируется активность и нравственные качества личности. У детей развиваются чувство ответственности, коллективизма, воспитываются дисциплина, воля.</w:t>
      </w:r>
    </w:p>
    <w:p w:rsidR="00D03F5B" w:rsidRPr="00D96275" w:rsidRDefault="00D03F5B" w:rsidP="00073576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9627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Социальная направленность</w:t>
      </w:r>
      <w:r w:rsidR="00073576" w:rsidRPr="00D9627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проекта</w:t>
      </w:r>
      <w:r w:rsidR="002A15EB" w:rsidRPr="00D9627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E96E99" w:rsidRPr="00D96275" w:rsidRDefault="00D03F5B" w:rsidP="00073576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9627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Мы учим детей не так, как нам, взрослым, удобно дать учебный материал, а как детям удобно и естественно его взять.</w:t>
      </w:r>
    </w:p>
    <w:p w:rsidR="00E96E99" w:rsidRPr="00D96275" w:rsidRDefault="00D03F5B" w:rsidP="00073576">
      <w:pPr>
        <w:spacing w:before="150" w:after="15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96275">
        <w:rPr>
          <w:rFonts w:ascii="Times New Roman" w:hAnsi="Times New Roman"/>
          <w:color w:val="002060"/>
          <w:sz w:val="24"/>
          <w:szCs w:val="24"/>
        </w:rPr>
        <w:t>Использование на уроке и во внеурочной деятельности приёмов</w:t>
      </w:r>
      <w:r w:rsidR="004D7CB6" w:rsidRPr="00D96275">
        <w:rPr>
          <w:rFonts w:ascii="Times New Roman" w:hAnsi="Times New Roman"/>
          <w:color w:val="002060"/>
          <w:sz w:val="24"/>
          <w:szCs w:val="24"/>
        </w:rPr>
        <w:t xml:space="preserve"> и </w:t>
      </w:r>
      <w:proofErr w:type="gramStart"/>
      <w:r w:rsidR="004D7CB6" w:rsidRPr="00D96275">
        <w:rPr>
          <w:rFonts w:ascii="Times New Roman" w:hAnsi="Times New Roman"/>
          <w:color w:val="002060"/>
          <w:sz w:val="24"/>
          <w:szCs w:val="24"/>
        </w:rPr>
        <w:t>методов</w:t>
      </w:r>
      <w:proofErr w:type="gramEnd"/>
      <w:r w:rsidR="004D7CB6" w:rsidRPr="00D96275">
        <w:rPr>
          <w:rFonts w:ascii="Times New Roman" w:hAnsi="Times New Roman"/>
          <w:color w:val="002060"/>
          <w:sz w:val="24"/>
          <w:szCs w:val="24"/>
        </w:rPr>
        <w:t xml:space="preserve"> относящихся к модульной</w:t>
      </w:r>
      <w:r w:rsidRPr="00D96275">
        <w:rPr>
          <w:rFonts w:ascii="Times New Roman" w:hAnsi="Times New Roman"/>
          <w:color w:val="002060"/>
          <w:sz w:val="24"/>
          <w:szCs w:val="24"/>
        </w:rPr>
        <w:t xml:space="preserve">  технологии   способствует творческому развитию детей, развитию логического м</w:t>
      </w:r>
      <w:r w:rsidR="00D96275" w:rsidRPr="00D96275">
        <w:rPr>
          <w:rFonts w:ascii="Times New Roman" w:hAnsi="Times New Roman"/>
          <w:color w:val="002060"/>
          <w:sz w:val="24"/>
          <w:szCs w:val="24"/>
        </w:rPr>
        <w:t>ышления. При использовании модульн</w:t>
      </w:r>
      <w:r w:rsidRPr="00D96275">
        <w:rPr>
          <w:rFonts w:ascii="Times New Roman" w:hAnsi="Times New Roman"/>
          <w:color w:val="002060"/>
          <w:sz w:val="24"/>
          <w:szCs w:val="24"/>
        </w:rPr>
        <w:t>ой технологии много придется работать в группе,  а это один из способов социализации ребенка. Ребенок научится работать со сверстниками, быть терпеливым, слушать других, учится общению.</w:t>
      </w:r>
    </w:p>
    <w:p w:rsidR="0040600D" w:rsidRPr="00D96275" w:rsidRDefault="0040600D" w:rsidP="00073576">
      <w:pPr>
        <w:spacing w:before="150" w:after="15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0600D" w:rsidRPr="0040600D" w:rsidRDefault="0040600D" w:rsidP="00406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40600D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В модулях используются разнообразные носители учебной информации. Так как учебные элементы непосредственно связаны со средствами обучения, выделяются разные их типы.</w:t>
      </w:r>
    </w:p>
    <w:p w:rsidR="0040600D" w:rsidRPr="0040600D" w:rsidRDefault="0040600D" w:rsidP="00406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</w:p>
    <w:p w:rsidR="0040600D" w:rsidRPr="0040600D" w:rsidRDefault="0040600D" w:rsidP="00406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2060"/>
          <w:sz w:val="28"/>
          <w:szCs w:val="24"/>
          <w:lang w:eastAsia="ru-RU"/>
        </w:rPr>
      </w:pPr>
      <w:r w:rsidRPr="0040600D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 xml:space="preserve">Типизация </w:t>
      </w:r>
      <w:r w:rsidRPr="0040600D">
        <w:rPr>
          <w:rFonts w:ascii="Times New Roman" w:eastAsia="Times New Roman" w:hAnsi="Times New Roman"/>
          <w:bCs/>
          <w:color w:val="002060"/>
          <w:sz w:val="28"/>
          <w:szCs w:val="24"/>
          <w:lang w:eastAsia="ru-RU"/>
        </w:rPr>
        <w:t xml:space="preserve">учебных элементов на основе носителя </w:t>
      </w:r>
      <w:r w:rsidRPr="0040600D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 xml:space="preserve">учебной </w:t>
      </w:r>
      <w:r w:rsidRPr="0040600D">
        <w:rPr>
          <w:rFonts w:ascii="Times New Roman" w:eastAsia="Times New Roman" w:hAnsi="Times New Roman"/>
          <w:bCs/>
          <w:color w:val="002060"/>
          <w:sz w:val="28"/>
          <w:szCs w:val="24"/>
          <w:lang w:eastAsia="ru-RU"/>
        </w:rPr>
        <w:t>информации</w:t>
      </w:r>
    </w:p>
    <w:tbl>
      <w:tblPr>
        <w:tblW w:w="936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"/>
        <w:gridCol w:w="2393"/>
        <w:gridCol w:w="66"/>
        <w:gridCol w:w="3173"/>
        <w:gridCol w:w="3591"/>
        <w:gridCol w:w="124"/>
        <w:gridCol w:w="6"/>
      </w:tblGrid>
      <w:tr w:rsidR="00D96275" w:rsidRPr="0040600D" w:rsidTr="004F73C0">
        <w:trPr>
          <w:gridAfter w:val="1"/>
          <w:wAfter w:w="6" w:type="dxa"/>
          <w:trHeight w:val="672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Учебный элемент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Носитель учебной информации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Указания ученику</w:t>
            </w:r>
          </w:p>
        </w:tc>
        <w:tc>
          <w:tcPr>
            <w:tcW w:w="1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600D" w:rsidRPr="0040600D" w:rsidRDefault="0040600D" w:rsidP="0040600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  <w:p w:rsidR="0040600D" w:rsidRPr="0040600D" w:rsidRDefault="0040600D" w:rsidP="0040600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</w:tc>
      </w:tr>
      <w:tr w:rsidR="00D96275" w:rsidRPr="0040600D" w:rsidTr="004F73C0">
        <w:trPr>
          <w:gridAfter w:val="1"/>
          <w:wAfter w:w="6" w:type="dxa"/>
          <w:trHeight w:val="995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lastRenderedPageBreak/>
              <w:t>Текстовый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Учебник, дополнительная литература, материалы периодической печати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Прочитай, выдели главное, составь конспект, таблицу, план.</w:t>
            </w:r>
          </w:p>
        </w:tc>
        <w:tc>
          <w:tcPr>
            <w:tcW w:w="1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</w:tc>
      </w:tr>
      <w:tr w:rsidR="00D96275" w:rsidRPr="0040600D" w:rsidTr="004F73C0">
        <w:trPr>
          <w:gridAfter w:val="1"/>
          <w:wAfter w:w="6" w:type="dxa"/>
          <w:trHeight w:val="826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Картографический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Атлас, настенные карты, планы, картосхемы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Определи, установи, измерь, составь характеристику</w:t>
            </w:r>
          </w:p>
        </w:tc>
        <w:tc>
          <w:tcPr>
            <w:tcW w:w="1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</w:tc>
      </w:tr>
      <w:tr w:rsidR="00D96275" w:rsidRPr="0040600D" w:rsidTr="004F73C0">
        <w:trPr>
          <w:gridAfter w:val="1"/>
          <w:wAfter w:w="6" w:type="dxa"/>
          <w:trHeight w:val="826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Табличный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Таблицы, графики, блок-диаграммы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Определи, сравни, опиши динамику изменения.</w:t>
            </w:r>
          </w:p>
        </w:tc>
        <w:tc>
          <w:tcPr>
            <w:tcW w:w="1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</w:tc>
      </w:tr>
      <w:tr w:rsidR="00D96275" w:rsidRPr="0040600D" w:rsidTr="004F73C0">
        <w:trPr>
          <w:gridAfter w:val="1"/>
          <w:wAfter w:w="6" w:type="dxa"/>
          <w:trHeight w:val="835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Иллюстративный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Фотографии, рисунки,</w:t>
            </w: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репродукции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Определи, что изображено, составь рассказ, опиши.</w:t>
            </w:r>
          </w:p>
        </w:tc>
        <w:tc>
          <w:tcPr>
            <w:tcW w:w="1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</w:tc>
      </w:tr>
      <w:tr w:rsidR="00D96275" w:rsidRPr="0040600D" w:rsidTr="004F73C0">
        <w:trPr>
          <w:gridAfter w:val="1"/>
          <w:wAfter w:w="6" w:type="dxa"/>
          <w:trHeight w:val="1027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Словесный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Учитель, докладчик, лектор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Прослушай и выполни задания (ответь на вопросы, составь список вопросов, план, конспект)</w:t>
            </w:r>
          </w:p>
        </w:tc>
        <w:tc>
          <w:tcPr>
            <w:tcW w:w="1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</w:tc>
      </w:tr>
      <w:tr w:rsidR="00D96275" w:rsidRPr="0040600D" w:rsidTr="004F73C0">
        <w:trPr>
          <w:gridAfter w:val="1"/>
          <w:wAfter w:w="6" w:type="dxa"/>
          <w:trHeight w:val="1056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Компьютерный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Базы данных,</w:t>
            </w: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мультимедийные средства обучения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Прочитай текст, познакомься с картой, выполни тест, практическую работу.</w:t>
            </w:r>
          </w:p>
        </w:tc>
        <w:tc>
          <w:tcPr>
            <w:tcW w:w="1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</w:p>
        </w:tc>
      </w:tr>
      <w:tr w:rsidR="00D96275" w:rsidRPr="0040600D" w:rsidTr="004F73C0">
        <w:tblPrEx>
          <w:jc w:val="left"/>
        </w:tblPrEx>
        <w:trPr>
          <w:gridBefore w:val="1"/>
          <w:wBefore w:w="7" w:type="dxa"/>
          <w:trHeight w:val="672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Аудиовизуальный</w:t>
            </w:r>
          </w:p>
        </w:tc>
        <w:tc>
          <w:tcPr>
            <w:tcW w:w="3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Видео- и кинофильмы, слайды, диафильмы и т. д.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Просмотри (прослушай) и выполни задания (ответь на вопросы, составь комментарий)</w:t>
            </w:r>
          </w:p>
        </w:tc>
      </w:tr>
      <w:tr w:rsidR="00D96275" w:rsidRPr="0040600D" w:rsidTr="004F73C0">
        <w:tblPrEx>
          <w:jc w:val="left"/>
        </w:tblPrEx>
        <w:trPr>
          <w:gridBefore w:val="1"/>
          <w:wBefore w:w="7" w:type="dxa"/>
          <w:trHeight w:val="797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Натурный</w:t>
            </w:r>
          </w:p>
        </w:tc>
        <w:tc>
          <w:tcPr>
            <w:tcW w:w="3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Географические объекты и явления на местности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Научись определять, зарисуй, составь схему, познакомься, измерь.</w:t>
            </w:r>
          </w:p>
        </w:tc>
      </w:tr>
      <w:tr w:rsidR="00D96275" w:rsidRPr="0040600D" w:rsidTr="004F73C0">
        <w:tblPrEx>
          <w:jc w:val="left"/>
        </w:tblPrEx>
        <w:trPr>
          <w:gridBefore w:val="1"/>
          <w:wBefore w:w="7" w:type="dxa"/>
          <w:trHeight w:val="34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Смешанный</w:t>
            </w:r>
          </w:p>
        </w:tc>
        <w:tc>
          <w:tcPr>
            <w:tcW w:w="3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Несколько носителей информации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00D" w:rsidRPr="0040600D" w:rsidRDefault="0040600D" w:rsidP="004060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</w:pPr>
            <w:r w:rsidRPr="0040600D">
              <w:rPr>
                <w:rFonts w:ascii="Times New Roman" w:eastAsia="Times New Roman" w:hAnsi="Times New Roman"/>
                <w:color w:val="002060"/>
                <w:sz w:val="20"/>
                <w:szCs w:val="24"/>
                <w:lang w:eastAsia="ru-RU"/>
              </w:rPr>
              <w:t>Разнообразные</w:t>
            </w:r>
          </w:p>
        </w:tc>
      </w:tr>
    </w:tbl>
    <w:p w:rsidR="0040600D" w:rsidRPr="00D96275" w:rsidRDefault="0040600D" w:rsidP="00073576">
      <w:pPr>
        <w:spacing w:before="150" w:after="15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Модульная технология является настолько гибкой, что вбирает в себя идеи и разработки других технологий, например КСО (коллективного самообучения).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iCs/>
          <w:color w:val="002060"/>
          <w:sz w:val="28"/>
          <w:szCs w:val="24"/>
          <w:lang w:eastAsia="ru-RU"/>
        </w:rPr>
        <w:t>Задачи ученика при работе с модулем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Инструкция модуля может предполагать: 1) индивидуальную самостоятельную работу ученика; 2) партнерскую работу в парах; 3) работу в группе. Все три формы работы играют важную роль, так как для модульной технологии характерна индивидуализация программы.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 xml:space="preserve">Перед началом работы ученик получает инструкцию, в которой определены: 1) цели усвоения модуля (урока) и каждого УЭ; 2) задания разного уровня сложности; 3) материалы для работы (ссылки на источники, приложения); 4) указания на вид и форму работы (как овладеть учебным материалом — выучить, составить конспект, решить задачу и т. д.); 5) формы </w:t>
      </w: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lastRenderedPageBreak/>
        <w:t>контроля, определяющего степень усвоения учебного материала (письменный или устный контроль учителя, самоконтроль, взаимный контроль учащихся и т. д.).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Рассмотрим фрагмент модульной программы по курсу «География материков и океанов» 7 класса. В ее состав входят шесть модулей по теме «Гидросфера. Мировой океан — главная часть гидросферы»: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proofErr w:type="gramStart"/>
      <w:r w:rsidRPr="00325BAA">
        <w:rPr>
          <w:rFonts w:ascii="Times New Roman" w:eastAsia="Times New Roman" w:hAnsi="Times New Roman"/>
          <w:color w:val="002060"/>
          <w:sz w:val="28"/>
          <w:szCs w:val="24"/>
          <w:lang w:val="en-US" w:eastAsia="ru-RU"/>
        </w:rPr>
        <w:t>M</w:t>
      </w: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 xml:space="preserve"> </w:t>
      </w:r>
      <w:r w:rsidRPr="00325BAA">
        <w:rPr>
          <w:rFonts w:ascii="Times New Roman" w:eastAsia="Times New Roman" w:hAnsi="Times New Roman"/>
          <w:color w:val="002060"/>
          <w:sz w:val="28"/>
          <w:szCs w:val="24"/>
          <w:lang w:val="en-US" w:eastAsia="ru-RU"/>
        </w:rPr>
        <w:t>l</w:t>
      </w: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 xml:space="preserve"> — Роль океана в жизни Земли.</w:t>
      </w:r>
      <w:proofErr w:type="gramEnd"/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М 2 — Воды Мирового океана.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 xml:space="preserve">М </w:t>
      </w:r>
      <w:proofErr w:type="gramStart"/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З</w:t>
      </w:r>
      <w:proofErr w:type="gramEnd"/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 xml:space="preserve"> — Поверхностные течения.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М 4 — Океан как среда жизни.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М 5 — Взаимодействие океана с атмосферой и сушей.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2060"/>
          <w:sz w:val="28"/>
          <w:szCs w:val="24"/>
          <w:lang w:eastAsia="ru-RU"/>
        </w:rPr>
        <w:t>М 6 — Выходной контроль.</w:t>
      </w:r>
    </w:p>
    <w:p w:rsidR="00325BAA" w:rsidRPr="00325BAA" w:rsidRDefault="00325BAA" w:rsidP="00325BA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</w:p>
    <w:p w:rsidR="00325BAA" w:rsidRPr="00325BAA" w:rsidRDefault="00325BAA" w:rsidP="00325BA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  <w:r w:rsidRPr="00325BAA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>Инструкция модуля «Воды Мирового океана»</w:t>
      </w:r>
    </w:p>
    <w:tbl>
      <w:tblPr>
        <w:tblW w:w="935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464"/>
        <w:gridCol w:w="3827"/>
      </w:tblGrid>
      <w:tr w:rsidR="00325BAA" w:rsidRPr="00325BAA" w:rsidTr="004F73C0">
        <w:trPr>
          <w:jc w:val="center"/>
        </w:trPr>
        <w:tc>
          <w:tcPr>
            <w:tcW w:w="90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Учебный элемент (УЭ)</w:t>
            </w:r>
          </w:p>
        </w:tc>
        <w:tc>
          <w:tcPr>
            <w:tcW w:w="378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Учебный материал</w:t>
            </w:r>
          </w:p>
        </w:tc>
        <w:tc>
          <w:tcPr>
            <w:tcW w:w="324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Руководство по усвоению учебного материала</w:t>
            </w:r>
          </w:p>
        </w:tc>
      </w:tr>
      <w:tr w:rsidR="00325BAA" w:rsidRPr="00325BAA" w:rsidTr="004F73C0">
        <w:trPr>
          <w:jc w:val="center"/>
        </w:trPr>
        <w:tc>
          <w:tcPr>
            <w:tcW w:w="90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УЭО</w:t>
            </w:r>
          </w:p>
        </w:tc>
        <w:tc>
          <w:tcPr>
            <w:tcW w:w="378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Интегрирующая цель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При завершении работы над учебными элементами учащийся должен: </w:t>
            </w:r>
            <w:r w:rsidRPr="00325BA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eastAsia="ru-RU"/>
              </w:rPr>
              <w:t xml:space="preserve">знать: </w:t>
            </w: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гипотезы происхождения вод Мирового океана; свойства вод; виды льдов в Мировом океане, понятие «водная масса»; </w:t>
            </w:r>
            <w:r w:rsidRPr="00325BA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eastAsia="ru-RU"/>
              </w:rPr>
              <w:t xml:space="preserve">уметь: </w:t>
            </w: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объяснять закономерности в распределении солености й температуры воды океана, происхождение льдов в океане; пользоваться картами среднегодовой температуры и солености вод Мирового океана; работать с картами атласа и контурной картой;</w:t>
            </w:r>
            <w:proofErr w:type="gram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осуществлять контроль и взаимоконтроль; соотносить результаты своей работы с заданными целями</w:t>
            </w:r>
          </w:p>
        </w:tc>
        <w:tc>
          <w:tcPr>
            <w:tcW w:w="324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Используйте для усвоен</w:t>
            </w:r>
            <w:r w:rsidR="00E44AE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ия модуля учебник Е.Г. </w:t>
            </w:r>
            <w:proofErr w:type="spellStart"/>
            <w:r w:rsidR="00E44AE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Домогацких</w:t>
            </w:r>
            <w:proofErr w:type="spell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, В. А. </w:t>
            </w:r>
            <w:proofErr w:type="spell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Коринской</w:t>
            </w:r>
            <w:proofErr w:type="spell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, В. А. </w:t>
            </w:r>
            <w:proofErr w:type="spell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Щенева</w:t>
            </w:r>
            <w:proofErr w:type="spell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«География. Наш дом — Земля: материки, океаны, народы и страны», географический атлас для 7 класса</w:t>
            </w:r>
          </w:p>
        </w:tc>
      </w:tr>
      <w:tr w:rsidR="00325BAA" w:rsidRPr="00325BAA" w:rsidTr="004F73C0">
        <w:trPr>
          <w:jc w:val="center"/>
        </w:trPr>
        <w:tc>
          <w:tcPr>
            <w:tcW w:w="90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УЭ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78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Цель</w:t>
            </w:r>
            <w:r w:rsidR="004F73C0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: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Познакомиться с гипотезами происхождения вод Мирового океана.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Задания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1. </w:t>
            </w: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Прочитайте текст на с. 53.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2. Ответьте на вопросы: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1) Откуда поступает вода 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на</w:t>
            </w:r>
            <w:proofErr w:type="gramEnd"/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поверхность земли?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2) Как объясняли соленость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морской воды в 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античное</w:t>
            </w:r>
            <w:proofErr w:type="gramEnd"/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время?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Контроль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Осуществляется одноклассником</w:t>
            </w:r>
          </w:p>
        </w:tc>
        <w:tc>
          <w:tcPr>
            <w:tcW w:w="324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Работа с текстом учебника</w:t>
            </w:r>
          </w:p>
        </w:tc>
      </w:tr>
      <w:tr w:rsidR="00325BAA" w:rsidRPr="00325BAA" w:rsidTr="004F73C0">
        <w:trPr>
          <w:jc w:val="center"/>
        </w:trPr>
        <w:tc>
          <w:tcPr>
            <w:tcW w:w="90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УЭ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78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Цель</w:t>
            </w:r>
            <w:r w:rsidR="004F73C0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: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Выяснить свойства вод Мирового океана. </w:t>
            </w:r>
            <w:r w:rsidRPr="00325BAA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Задания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 Прочитайте текст на с. 53.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2. Выясните, что такое соленость. Для этого ответьте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на вопросы: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 Что такое соленость?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 чем она измеряется?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2) От каких факторов зависит соленость морских вод?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3) Как изменяется соленость на поверхности вод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Мирового океана; с глубиной?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4) Назовите части Мирового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океана, где вода обладает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высокой соленостью, низ-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кой соленостью.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3. На основе 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анализа карты солености поверхностных вод Мирового океана</w:t>
            </w:r>
            <w:proofErr w:type="gram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выясните закономерность в изменении этого свойства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вод. На контурной карте подпишите по два названия акваторий с высокой соленостью и низкой соленостью.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4. Выясните особенности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температуры вод Мирового океана. Для этого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ответьте на вопросы: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 От чего зависит изменение температуры вод на поверхности океанов?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2) Какой океан самый теплый; самый холодный?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Почему? На контурной карте подпишите 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средние</w:t>
            </w:r>
            <w:proofErr w:type="gramEnd"/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температуры поверхностных вод этих океанов.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3) Как изменяется температура океанских вод с глубиной?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4) Существует ли взаимосвязь между температурой и соленостью поверхностных вод Мирового океана?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Контроль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Заполнение 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контрольного</w:t>
            </w:r>
            <w:proofErr w:type="gramEnd"/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листа и 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самостоятельное</w:t>
            </w:r>
            <w:proofErr w:type="gramEnd"/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выставление оценки</w:t>
            </w:r>
          </w:p>
        </w:tc>
        <w:tc>
          <w:tcPr>
            <w:tcW w:w="324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Работа с атласом,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контурной картой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 учебником. Все выводы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заносятся в тетрадь</w:t>
            </w:r>
          </w:p>
        </w:tc>
      </w:tr>
      <w:tr w:rsidR="00325BAA" w:rsidRPr="00325BAA" w:rsidTr="004F73C0">
        <w:trPr>
          <w:jc w:val="center"/>
        </w:trPr>
        <w:tc>
          <w:tcPr>
            <w:tcW w:w="90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УЭЗ</w:t>
            </w:r>
          </w:p>
        </w:tc>
        <w:tc>
          <w:tcPr>
            <w:tcW w:w="378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Цель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Выяснить особенности образования, распространения и роль льдов в Мировом океане.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Задания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 Прочитайте текст на с. 54—55.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2. На контурной карте отметьте зимнюю границу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распространения многолетних льдов в океане.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3. Просмотрите видеофрагмент об айсбергах в океане.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4. Ответьте на вопросы: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 Назовите виды льдов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 океане.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2) Почему температура замерзания морской воды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на несколько градусов ниже, чем у вод суши?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3)Что такое айсберг? Чем отличаются айсберги Северного и Южного полушарий?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Каково влияние льдов на климат Земли, жизнь в океане, хозяйственную деятельность человека? Дополнительное задание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З</w:t>
            </w:r>
            <w:proofErr w:type="gram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арисуйте в тетради схему образования айсберга. Контроль Заполнение контрольного листа и самостоятельное выставление оценки</w:t>
            </w:r>
          </w:p>
        </w:tc>
        <w:tc>
          <w:tcPr>
            <w:tcW w:w="324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Работа с учебником, атласом и контурной картой.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Просмотр видеофрагмента</w:t>
            </w:r>
          </w:p>
        </w:tc>
      </w:tr>
      <w:tr w:rsidR="00325BAA" w:rsidRPr="00325BAA" w:rsidTr="004F73C0">
        <w:trPr>
          <w:jc w:val="center"/>
        </w:trPr>
        <w:tc>
          <w:tcPr>
            <w:tcW w:w="90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УЭ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78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Цель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Усвоить понятие «водная масса». Задания 1. Прочитайте текст на с. 55—56. 2. Выпишите определение понятия «водная масса» в тетрадь. 3. Внимательно проанализируйте рисунок учебника. В тетради составьте схему «Типы и подтипы водных масс». Дополнительное задание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У</w:t>
            </w:r>
            <w:proofErr w:type="gram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стно ответьте на вопросы 1,2,3 на с. 56. Контроль</w:t>
            </w:r>
            <w:proofErr w:type="gram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О</w:t>
            </w:r>
            <w:proofErr w:type="gram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существляется одноклассником</w:t>
            </w:r>
          </w:p>
        </w:tc>
        <w:tc>
          <w:tcPr>
            <w:tcW w:w="324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Работа с учебником и тетрадью</w:t>
            </w:r>
          </w:p>
        </w:tc>
      </w:tr>
      <w:tr w:rsidR="00325BAA" w:rsidRPr="00325BAA" w:rsidTr="004F73C0">
        <w:trPr>
          <w:jc w:val="center"/>
        </w:trPr>
        <w:tc>
          <w:tcPr>
            <w:tcW w:w="90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УЭ5</w:t>
            </w:r>
          </w:p>
        </w:tc>
        <w:tc>
          <w:tcPr>
            <w:tcW w:w="378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Выходной контроль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1. Самостоятельно сделайте вывод: достигли ли </w:t>
            </w: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вы поставленных в начале урока целей. 2. Ответьте на вопросы теста в приложении. 3. Занесите полученные баллы в сводную ведомость, суммируйте их. Если вы набрали 20 баллов, то итоговая оценка «5», 16—18 баллов — оценка «4», менее 16 баллов — вы не успели усвоить все УЭ, продолжайте работать дома</w:t>
            </w:r>
          </w:p>
        </w:tc>
        <w:tc>
          <w:tcPr>
            <w:tcW w:w="3240" w:type="dxa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Работа с тестом в приложении и сводной ведомостью</w:t>
            </w:r>
          </w:p>
        </w:tc>
      </w:tr>
    </w:tbl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 w:type="page"/>
      </w:r>
      <w:r w:rsidRPr="00325BA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Как видно из представленной инструкции, работа начинается со знакомства школьников с целями и структурой урока. УЭ 0 включает цели, которые необходимо достичь к концу урока (ИДЦ). Следует обратить особое внимание учащихся на наиболее сложные этапы работы. Затем ученики приступают к самостоятельной работе, проходя последовательно через все УЭ. УЭ 1—4 — это этапы изучения и закрепления нового материала, включающие содержание и методическое руководство по его усвоению. В представленном модуле оценивается выполнение каждого УЭ (рубрика «Контроль»). Можно сделать контроль еще более дробным и выставлять баллы за каждый этап, выполняемый внутри УЭ.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Инструкция УЭ 3 модуля «Воды Мирового океана»</w:t>
      </w:r>
    </w:p>
    <w:tbl>
      <w:tblPr>
        <w:tblW w:w="9354" w:type="dxa"/>
        <w:jc w:val="center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5704"/>
        <w:gridCol w:w="2219"/>
        <w:gridCol w:w="698"/>
      </w:tblGrid>
      <w:tr w:rsidR="00325BAA" w:rsidRPr="00325BAA" w:rsidTr="004F73C0">
        <w:trPr>
          <w:trHeight w:val="816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УЭЗ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Цель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Работа с учебником, атласом и контурной картой</w:t>
            </w:r>
          </w:p>
        </w:tc>
      </w:tr>
      <w:tr w:rsidR="00325BAA" w:rsidRPr="00325BAA" w:rsidTr="004F73C0">
        <w:trPr>
          <w:trHeight w:val="691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Выяснить особенности образования, распространения и роль льдов в Мировом океане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Просмотр видеофрагмента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325BAA" w:rsidRPr="00325BAA" w:rsidTr="004F73C0">
        <w:trPr>
          <w:trHeight w:val="2754"/>
          <w:jc w:val="center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325BAA" w:rsidRPr="00325BAA" w:rsidRDefault="00325BAA" w:rsidP="00325B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Задания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 Прочитайте текст на с. 54—55. 2. На контурной карте отметьте зимнюю границу распространения многолетних льдов в океане. 3. Просмотрите видеофрагмент об айсбергах в океане. 4. Ответьте на вопросы: 1) Назовите виды льдов в океане. 2) Почему температура замерзания морской воды на несколько градусов ниже, чем у вод суши? 3) Что такое айсберг? Чем отличаются айсберги Северного и Южного полушарий? 4) Каково влияние льдов на климат Земли, жизнь в океане, хозяйственную деятельность человека?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325BAA" w:rsidRPr="00325BAA" w:rsidTr="004F73C0">
        <w:trPr>
          <w:trHeight w:val="691"/>
          <w:jc w:val="center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325BAA" w:rsidRPr="00325BAA" w:rsidRDefault="00325BAA" w:rsidP="00325B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Дополнительное задание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Зарисуйте в тетради схему образования айсберга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325BAA" w:rsidRPr="00325BAA" w:rsidTr="004F73C0">
        <w:trPr>
          <w:trHeight w:val="941"/>
          <w:jc w:val="center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325BAA" w:rsidRPr="00325BAA" w:rsidRDefault="00325BAA" w:rsidP="00325B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Контроль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Заполнение контрольного листа и самостоятельное выставление оценки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УЭ 5 — оценка деятельности учащихся (может проводиться в разной форме: устно, письменно, фронтально, индивидуально и т. д.) и определение индивидуального домашнего задания.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25BAA">
        <w:rPr>
          <w:rFonts w:ascii="Times New Roman" w:eastAsia="Times New Roman" w:hAnsi="Times New Roman"/>
          <w:iCs/>
          <w:color w:val="000000"/>
          <w:sz w:val="28"/>
          <w:szCs w:val="24"/>
          <w:u w:val="single"/>
          <w:lang w:eastAsia="ru-RU"/>
        </w:rPr>
        <w:lastRenderedPageBreak/>
        <w:t>Выходной контроль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Особого внимания в модульной технологии заслуживает выходной контроль или измеритель, представляющий собой </w:t>
      </w:r>
      <w:proofErr w:type="spellStart"/>
      <w:r w:rsidRPr="00325BA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разноуровневую</w:t>
      </w:r>
      <w:proofErr w:type="spellEnd"/>
      <w:r w:rsidRPr="00325BA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проверочную работу, охватывающую весь круг изученных вопросов темы (в приведенном выше примере программы это модуль Мб). Если в ходе выполнения работы учащийся не сделал какое-либо задание, он возвращается к необходимому модулю или УЭ.</w:t>
      </w: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325BAA" w:rsidRPr="00325BAA" w:rsidRDefault="00325BAA" w:rsidP="00325B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325BA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Измеритель (выходной контроль) для темы «Гидросфера. Мировой океан — главная часть гидросферы»</w:t>
      </w:r>
    </w:p>
    <w:tbl>
      <w:tblPr>
        <w:tblW w:w="9354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3"/>
        <w:gridCol w:w="3045"/>
        <w:gridCol w:w="3916"/>
      </w:tblGrid>
      <w:tr w:rsidR="00325BAA" w:rsidRPr="00325BAA" w:rsidTr="004F73C0">
        <w:trPr>
          <w:trHeight w:val="1114"/>
          <w:jc w:val="center"/>
        </w:trPr>
        <w:tc>
          <w:tcPr>
            <w:tcW w:w="1980" w:type="dxa"/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  <w:t xml:space="preserve">I </w:t>
            </w: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уровень (знаю, понимаю)</w:t>
            </w:r>
          </w:p>
        </w:tc>
        <w:tc>
          <w:tcPr>
            <w:tcW w:w="2520" w:type="dxa"/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  <w:t>II</w:t>
            </w: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уровень (знаю, применяю в знакомой ситуации)</w:t>
            </w:r>
          </w:p>
        </w:tc>
        <w:tc>
          <w:tcPr>
            <w:tcW w:w="3240" w:type="dxa"/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  <w:t>III</w:t>
            </w: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уровень (знаю, применяю в нестандартной ситуации)</w:t>
            </w:r>
          </w:p>
        </w:tc>
      </w:tr>
      <w:tr w:rsidR="00325BAA" w:rsidRPr="00325BAA" w:rsidTr="004F73C0">
        <w:trPr>
          <w:trHeight w:val="5629"/>
          <w:jc w:val="center"/>
        </w:trPr>
        <w:tc>
          <w:tcPr>
            <w:tcW w:w="1980" w:type="dxa"/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 Дайте определение понятия «гидросфера».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25BAA"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eastAsia="ru-RU"/>
              </w:rPr>
              <w:t xml:space="preserve">2. </w:t>
            </w: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Назовите виды движения вод в океане.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3. Дайте определение терминов «планктон», «нектон», «бентос». 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4. Назовите не менее четырех течений разного происхождения. 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5. Назовите биологические богатства океана.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6. Назовите свойства океанических вод.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7. Каково происхождение океанических вод? 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8. Дайте определение понятия «водная масса».</w:t>
            </w:r>
          </w:p>
        </w:tc>
        <w:tc>
          <w:tcPr>
            <w:tcW w:w="2520" w:type="dxa"/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1. Из каких частей состоит гидросфера, в каком соотношении находятся эти части?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2. Каковы причины возникновения течений? 3. От чего зависит распределение живых организмов в океане?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4. Какому общему правилу подчинено движение основных течений в океане?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5. Какими природными ресурсами богат океан?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6. Каковы закономерности изменения температуры и солености вод океана? 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7. Как осуществляется мировой круговорот воды? 8. Какие типы водных масс выделяют?</w:t>
            </w:r>
          </w:p>
        </w:tc>
        <w:tc>
          <w:tcPr>
            <w:tcW w:w="3240" w:type="dxa"/>
            <w:shd w:val="clear" w:color="auto" w:fill="FFFFFF"/>
          </w:tcPr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1. Докажите справедливость утверждения: «Земля — океаническая планета, ее следовало бы назвать Океанией». 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2. Докажите на конкретных примерах влияние течений на климат прилегающих территорий материков и островов, жизнь и деятельность людей. 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3. Объясните, в каких частях Мирового океана расположены акватории, наиболее продуктивные по биомассе, а в каких — акватории с наиболее разнообразным видовым составом организмов. 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4. Докажите утверждение: «Океан — кухня погоды».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5. Охарактеризуйте значение природных ресурсов Мирового океана для человека. Изменится ли, по вашему мнению, их роль для человечества в будущем?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6. Почему морскую воду называют «драгоценной жидкостью, даром природы»? </w:t>
            </w:r>
          </w:p>
          <w:p w:rsidR="00325BAA" w:rsidRPr="00325BAA" w:rsidRDefault="00325BAA" w:rsidP="00325B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7. Почему ученые называют Мировой океан </w:t>
            </w:r>
            <w:proofErr w:type="spellStart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гидрокосмосом</w:t>
            </w:r>
            <w:proofErr w:type="spellEnd"/>
            <w:r w:rsidRPr="00325BA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? 8. Почему в одних и тех же широтах свойства водных масс могут быть различны?</w:t>
            </w:r>
          </w:p>
        </w:tc>
      </w:tr>
    </w:tbl>
    <w:p w:rsidR="0040600D" w:rsidRPr="00325BAA" w:rsidRDefault="0040600D" w:rsidP="00073576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46152C" w:rsidRPr="005879BF" w:rsidRDefault="0070058B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5879BF">
        <w:rPr>
          <w:shd w:val="clear" w:color="auto" w:fill="FFFFFF"/>
        </w:rPr>
        <w:t>Результаты проекта можно отслеживать по двум направлениям:</w:t>
      </w:r>
    </w:p>
    <w:p w:rsidR="0070058B" w:rsidRPr="005879BF" w:rsidRDefault="0070058B" w:rsidP="0070058B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hd w:val="clear" w:color="auto" w:fill="FFFFFF"/>
        </w:rPr>
      </w:pPr>
      <w:r w:rsidRPr="005879BF">
        <w:rPr>
          <w:shd w:val="clear" w:color="auto" w:fill="FFFFFF"/>
        </w:rPr>
        <w:t>По результатам характеристик психического здоровья детей (</w:t>
      </w:r>
      <w:r w:rsidR="005879BF" w:rsidRPr="005879BF">
        <w:rPr>
          <w:shd w:val="clear" w:color="auto" w:fill="FFFFFF"/>
        </w:rPr>
        <w:t>внимание, мотивация, логическое мышление);</w:t>
      </w:r>
    </w:p>
    <w:p w:rsidR="005879BF" w:rsidRPr="005879BF" w:rsidRDefault="005879BF" w:rsidP="0070058B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hd w:val="clear" w:color="auto" w:fill="FFFFFF"/>
        </w:rPr>
      </w:pPr>
      <w:r w:rsidRPr="005879BF">
        <w:rPr>
          <w:shd w:val="clear" w:color="auto" w:fill="FFFFFF"/>
        </w:rPr>
        <w:t>По результатам участия в различных конкурсах, олимпиадах, конференциях.</w:t>
      </w:r>
    </w:p>
    <w:p w:rsidR="00E96E99" w:rsidRPr="00D40D15" w:rsidRDefault="00E96E99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70C0"/>
          <w:shd w:val="clear" w:color="auto" w:fill="FFFFFF"/>
        </w:rPr>
      </w:pPr>
    </w:p>
    <w:p w:rsidR="00E96E99" w:rsidRDefault="00D03F5B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hd w:val="clear" w:color="auto" w:fill="FFFFFF"/>
        </w:rPr>
      </w:pPr>
      <w:r w:rsidRPr="00D40D15">
        <w:rPr>
          <w:b/>
          <w:shd w:val="clear" w:color="auto" w:fill="FFFFFF"/>
        </w:rPr>
        <w:t>Результативные характеристики инновационной педагогической деятельности</w:t>
      </w:r>
    </w:p>
    <w:p w:rsidR="00AF7AF5" w:rsidRDefault="00AF7AF5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hd w:val="clear" w:color="auto" w:fill="FFFFFF"/>
        </w:rPr>
      </w:pPr>
    </w:p>
    <w:p w:rsidR="00AF7AF5" w:rsidRDefault="00AF7AF5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hd w:val="clear" w:color="auto" w:fill="FFFFFF"/>
        </w:rPr>
      </w:pPr>
    </w:p>
    <w:p w:rsidR="00AF7AF5" w:rsidRPr="00A5540C" w:rsidRDefault="00AF7AF5" w:rsidP="00AF7AF5">
      <w:pPr>
        <w:spacing w:before="120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1.</w:t>
      </w:r>
      <w:r w:rsidRPr="00A5540C"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  <w:b/>
        </w:rPr>
        <w:t xml:space="preserve">Динамика образовательных достижений </w:t>
      </w:r>
    </w:p>
    <w:p w:rsidR="00AF7AF5" w:rsidRPr="00A5540C" w:rsidRDefault="00AF7AF5" w:rsidP="00AF7AF5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1.1. </w:t>
      </w:r>
      <w:proofErr w:type="gramStart"/>
      <w:r w:rsidRPr="00A5540C">
        <w:rPr>
          <w:rFonts w:ascii="Times New Roman" w:hAnsi="Times New Roman"/>
        </w:rPr>
        <w:t>Доля выпускников (в %), получивших положительные отметки по результатам внешнего мониторинга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950"/>
        <w:gridCol w:w="1950"/>
        <w:gridCol w:w="1950"/>
        <w:gridCol w:w="1845"/>
      </w:tblGrid>
      <w:tr w:rsidR="00AF7AF5" w:rsidRPr="00A5540C" w:rsidTr="00812FEC">
        <w:tc>
          <w:tcPr>
            <w:tcW w:w="2392" w:type="dxa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5540C">
              <w:rPr>
                <w:rFonts w:ascii="Times New Roman" w:hAnsi="Times New Roman"/>
                <w:b/>
              </w:rPr>
              <w:t>Доля выпускников (в %), получивших положительные отметки</w:t>
            </w:r>
            <w:proofErr w:type="gramEnd"/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по результатам внешнего мониторинга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География 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</w:p>
        </w:tc>
      </w:tr>
    </w:tbl>
    <w:p w:rsidR="00AF7AF5" w:rsidRDefault="00AF7AF5" w:rsidP="00AF7AF5">
      <w:pPr>
        <w:jc w:val="both"/>
        <w:rPr>
          <w:rFonts w:ascii="Times New Roman" w:hAnsi="Times New Roman"/>
          <w:b/>
        </w:rPr>
      </w:pPr>
    </w:p>
    <w:p w:rsidR="00AF7AF5" w:rsidRPr="00A5540C" w:rsidRDefault="00AF7AF5" w:rsidP="00AF7AF5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1.2</w:t>
      </w:r>
      <w:r w:rsidRPr="00A5540C">
        <w:rPr>
          <w:rFonts w:ascii="Times New Roman" w:hAnsi="Times New Roman"/>
        </w:rPr>
        <w:t>.Доля выпускников (в %), получивших отметки «4» и «5» по результатам внешнего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53"/>
        <w:gridCol w:w="1953"/>
        <w:gridCol w:w="1953"/>
        <w:gridCol w:w="1849"/>
      </w:tblGrid>
      <w:tr w:rsidR="00AF7AF5" w:rsidRPr="00A5540C" w:rsidTr="00812FEC">
        <w:tc>
          <w:tcPr>
            <w:tcW w:w="2392" w:type="dxa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AF7AF5" w:rsidRPr="00A5540C" w:rsidRDefault="00AF7AF5" w:rsidP="00812FEC">
            <w:pPr>
              <w:jc w:val="both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Доля выпускников (в %), получивших отметки «4» и «5» по результатам внешнего мониторинга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7AF5" w:rsidRDefault="00AF7AF5" w:rsidP="00AF7AF5">
      <w:pPr>
        <w:rPr>
          <w:rFonts w:ascii="Times New Roman" w:hAnsi="Times New Roman"/>
          <w:b/>
        </w:rPr>
      </w:pPr>
    </w:p>
    <w:p w:rsidR="00AF7AF5" w:rsidRDefault="00AF7AF5" w:rsidP="00AF7AF5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1.3. </w:t>
      </w:r>
      <w:r w:rsidRPr="00A5540C">
        <w:rPr>
          <w:rFonts w:ascii="Times New Roman" w:hAnsi="Times New Roman"/>
        </w:rPr>
        <w:t xml:space="preserve">Доля </w:t>
      </w:r>
      <w:proofErr w:type="gramStart"/>
      <w:r w:rsidRPr="00A5540C">
        <w:rPr>
          <w:rFonts w:ascii="Times New Roman" w:hAnsi="Times New Roman"/>
        </w:rPr>
        <w:t>обучающихся</w:t>
      </w:r>
      <w:proofErr w:type="gramEnd"/>
      <w:r w:rsidRPr="00A5540C">
        <w:rPr>
          <w:rFonts w:ascii="Times New Roman" w:hAnsi="Times New Roman"/>
        </w:rPr>
        <w:t xml:space="preserve"> (в %), получивших положительные отметки по результатам </w:t>
      </w:r>
      <w:proofErr w:type="spellStart"/>
      <w:r w:rsidRPr="00A5540C"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</w:rPr>
        <w:t>контроля (административные 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53"/>
        <w:gridCol w:w="1953"/>
        <w:gridCol w:w="1953"/>
        <w:gridCol w:w="1849"/>
      </w:tblGrid>
      <w:tr w:rsidR="00AF7AF5" w:rsidRPr="00A5540C" w:rsidTr="00812FEC">
        <w:tc>
          <w:tcPr>
            <w:tcW w:w="2392" w:type="dxa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5540C">
              <w:rPr>
                <w:rFonts w:ascii="Times New Roman" w:hAnsi="Times New Roman"/>
                <w:b/>
              </w:rPr>
              <w:t>Доля выпускников (в %), получивших положительные отметки</w:t>
            </w:r>
            <w:proofErr w:type="gramEnd"/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по результатам </w:t>
            </w:r>
            <w:proofErr w:type="spellStart"/>
            <w:r w:rsidRPr="00A5540C">
              <w:rPr>
                <w:rFonts w:ascii="Times New Roman" w:hAnsi="Times New Roman"/>
                <w:b/>
              </w:rPr>
              <w:t>внутришкольного</w:t>
            </w:r>
            <w:proofErr w:type="spellEnd"/>
            <w:r w:rsidRPr="00A5540C">
              <w:rPr>
                <w:rFonts w:ascii="Times New Roman" w:hAnsi="Times New Roman"/>
                <w:b/>
              </w:rPr>
              <w:t xml:space="preserve"> контроля (административные контрольные работы)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AF7AF5" w:rsidRPr="00A5540C" w:rsidRDefault="00AF7AF5" w:rsidP="00AD5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</w:tbl>
    <w:p w:rsidR="00AF7AF5" w:rsidRPr="00A5540C" w:rsidRDefault="00AF7AF5" w:rsidP="00AF7AF5">
      <w:pPr>
        <w:spacing w:before="12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1.4. </w:t>
      </w:r>
      <w:r w:rsidRPr="00A5540C">
        <w:rPr>
          <w:rFonts w:ascii="Times New Roman" w:hAnsi="Times New Roman"/>
        </w:rPr>
        <w:t xml:space="preserve">Доля обучающихся (в %), получивших отметки «4» и «5»  по результатам </w:t>
      </w:r>
      <w:proofErr w:type="spellStart"/>
      <w:r w:rsidRPr="00A5540C">
        <w:rPr>
          <w:rFonts w:ascii="Times New Roman" w:hAnsi="Times New Roman"/>
        </w:rPr>
        <w:t>внутришкольного</w:t>
      </w:r>
      <w:proofErr w:type="spellEnd"/>
      <w:r w:rsidRPr="00A5540C">
        <w:rPr>
          <w:rFonts w:ascii="Times New Roman" w:hAnsi="Times New Roman"/>
        </w:rPr>
        <w:t xml:space="preserve"> контроля </w:t>
      </w:r>
      <w:r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</w:rPr>
        <w:t xml:space="preserve">(административные </w:t>
      </w:r>
      <w:r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</w:rPr>
        <w:t>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950"/>
        <w:gridCol w:w="1950"/>
        <w:gridCol w:w="1950"/>
        <w:gridCol w:w="1845"/>
      </w:tblGrid>
      <w:tr w:rsidR="00AF7AF5" w:rsidRPr="00A5540C" w:rsidTr="00812FEC">
        <w:tc>
          <w:tcPr>
            <w:tcW w:w="2392" w:type="dxa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Доля выпускников (в %), получивших «4» и «5» по результатам </w:t>
            </w:r>
            <w:proofErr w:type="spellStart"/>
            <w:r w:rsidRPr="00A5540C">
              <w:rPr>
                <w:rFonts w:ascii="Times New Roman" w:hAnsi="Times New Roman"/>
                <w:b/>
              </w:rPr>
              <w:lastRenderedPageBreak/>
              <w:t>внутришкольного</w:t>
            </w:r>
            <w:proofErr w:type="spellEnd"/>
            <w:r w:rsidRPr="00A5540C">
              <w:rPr>
                <w:rFonts w:ascii="Times New Roman" w:hAnsi="Times New Roman"/>
                <w:b/>
              </w:rPr>
              <w:t xml:space="preserve"> контроля (административные контрольные работы)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7AF5" w:rsidRPr="00A5540C" w:rsidRDefault="00AF7AF5" w:rsidP="00AF7AF5">
      <w:pPr>
        <w:spacing w:before="360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1.5. </w:t>
      </w:r>
      <w:r w:rsidRPr="00A5540C">
        <w:rPr>
          <w:rFonts w:ascii="Times New Roman" w:hAnsi="Times New Roman"/>
        </w:rPr>
        <w:t>Доля выпускников (в %), получивших положительные отметки по результатам итоговой аттестации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912"/>
        <w:gridCol w:w="1946"/>
        <w:gridCol w:w="2099"/>
        <w:gridCol w:w="1737"/>
      </w:tblGrid>
      <w:tr w:rsidR="00AF7AF5" w:rsidRPr="00A5540C" w:rsidTr="00812FEC">
        <w:tc>
          <w:tcPr>
            <w:tcW w:w="2392" w:type="dxa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5540C">
              <w:rPr>
                <w:rFonts w:ascii="Times New Roman" w:hAnsi="Times New Roman"/>
                <w:b/>
              </w:rPr>
              <w:t>Доля выпускников (в %), получивших положительные отметки</w:t>
            </w:r>
            <w:proofErr w:type="gramEnd"/>
          </w:p>
          <w:p w:rsidR="00AF7AF5" w:rsidRPr="00A5540C" w:rsidRDefault="00AF7AF5" w:rsidP="00812FEC">
            <w:pPr>
              <w:ind w:left="386" w:hanging="360"/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по результатам итоговой аттестации в форме ЕГЭ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07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980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522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647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07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2980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2522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7AF5" w:rsidRDefault="00AF7AF5" w:rsidP="00AF7AF5">
      <w:pPr>
        <w:jc w:val="both"/>
        <w:rPr>
          <w:rFonts w:ascii="Times New Roman" w:hAnsi="Times New Roman"/>
          <w:b/>
        </w:rPr>
      </w:pPr>
    </w:p>
    <w:p w:rsidR="00AF7AF5" w:rsidRPr="00A5540C" w:rsidRDefault="00AF7AF5" w:rsidP="00AF7AF5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1.6. </w:t>
      </w:r>
      <w:r w:rsidRPr="00A5540C">
        <w:rPr>
          <w:rFonts w:ascii="Times New Roman" w:hAnsi="Times New Roman"/>
        </w:rPr>
        <w:t>Доля выпускников (в %), получивших отметки «4» и «5» по результатам итоговой аттестации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950"/>
        <w:gridCol w:w="1950"/>
        <w:gridCol w:w="1950"/>
        <w:gridCol w:w="1845"/>
      </w:tblGrid>
      <w:tr w:rsidR="00AF7AF5" w:rsidRPr="00A5540C" w:rsidTr="00812FEC">
        <w:tc>
          <w:tcPr>
            <w:tcW w:w="2392" w:type="dxa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Доля выпускников (в %), получивших отметки «4» и «5» по результатам итоговой аттестации в форме ЕГЭ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714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AF7AF5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7AF5" w:rsidRDefault="00AF7AF5" w:rsidP="00AF7AF5">
      <w:pPr>
        <w:jc w:val="both"/>
        <w:rPr>
          <w:rFonts w:ascii="Times New Roman" w:hAnsi="Times New Roman"/>
          <w:b/>
        </w:rPr>
      </w:pPr>
    </w:p>
    <w:p w:rsidR="00AF7AF5" w:rsidRDefault="00AF7AF5" w:rsidP="00AF7AF5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1.7. </w:t>
      </w:r>
      <w:proofErr w:type="gramStart"/>
      <w:r w:rsidRPr="00A5540C">
        <w:rPr>
          <w:rFonts w:ascii="Times New Roman" w:hAnsi="Times New Roman"/>
        </w:rPr>
        <w:t xml:space="preserve">Доля обучающихся (выпускников) (в %), получивших положительные отметки </w:t>
      </w:r>
      <w:r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</w:rPr>
        <w:t>по итогам учебного года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950"/>
        <w:gridCol w:w="1950"/>
        <w:gridCol w:w="1950"/>
        <w:gridCol w:w="1845"/>
      </w:tblGrid>
      <w:tr w:rsidR="00AF7AF5" w:rsidRPr="00A5540C" w:rsidTr="00812FEC">
        <w:tc>
          <w:tcPr>
            <w:tcW w:w="2392" w:type="dxa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AF7AF5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5540C">
              <w:rPr>
                <w:rFonts w:ascii="Times New Roman" w:hAnsi="Times New Roman"/>
                <w:b/>
              </w:rPr>
              <w:t xml:space="preserve">Доля обучающихся (выпускников) (в %), получивших положительные отметки </w:t>
            </w:r>
            <w:proofErr w:type="gramEnd"/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по итогам учебного года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AF7AF5" w:rsidRDefault="00AF7AF5" w:rsidP="00AF7AF5">
      <w:pPr>
        <w:jc w:val="both"/>
        <w:rPr>
          <w:rFonts w:ascii="Times New Roman" w:hAnsi="Times New Roman"/>
          <w:b/>
          <w:lang w:val="en-US"/>
        </w:rPr>
      </w:pPr>
    </w:p>
    <w:p w:rsidR="00AF7AF5" w:rsidRPr="00A5540C" w:rsidRDefault="00AF7AF5" w:rsidP="00AF7AF5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1.8. </w:t>
      </w:r>
      <w:r w:rsidRPr="00A5540C">
        <w:rPr>
          <w:rFonts w:ascii="Times New Roman" w:hAnsi="Times New Roman"/>
        </w:rPr>
        <w:t>Доля обучающихся (выпускников) (в %), получивших отметки «4» и «5» по итогам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950"/>
        <w:gridCol w:w="1950"/>
        <w:gridCol w:w="1950"/>
        <w:gridCol w:w="1845"/>
      </w:tblGrid>
      <w:tr w:rsidR="00AF7AF5" w:rsidRPr="00A5540C" w:rsidTr="00812FEC">
        <w:tc>
          <w:tcPr>
            <w:tcW w:w="2392" w:type="dxa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AF7AF5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Доля обучающихся (выпускников) (в %), получивших отметки «4» и «5» по итогам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учебного года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trHeight w:val="270"/>
        </w:trPr>
        <w:tc>
          <w:tcPr>
            <w:tcW w:w="2392" w:type="dxa"/>
          </w:tcPr>
          <w:p w:rsidR="00AF7AF5" w:rsidRPr="00A5540C" w:rsidRDefault="00AD54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47%</w:t>
            </w:r>
          </w:p>
        </w:tc>
        <w:tc>
          <w:tcPr>
            <w:tcW w:w="2714" w:type="dxa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</w:tbl>
    <w:p w:rsidR="00AF7AF5" w:rsidRPr="00A5540C" w:rsidRDefault="00AF7AF5" w:rsidP="00AF7AF5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1.9. </w:t>
      </w:r>
      <w:r w:rsidRPr="00A5540C">
        <w:rPr>
          <w:rFonts w:ascii="Times New Roman" w:hAnsi="Times New Roman"/>
        </w:rPr>
        <w:t xml:space="preserve">Дополнительная аналитическая информация к п. 1.1. - 1.8 </w:t>
      </w:r>
    </w:p>
    <w:p w:rsidR="00AF7AF5" w:rsidRPr="00A5540C" w:rsidRDefault="00AF7AF5" w:rsidP="00AF7AF5">
      <w:pPr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анализ представленных в таблицах результатов;</w:t>
      </w:r>
      <w:r>
        <w:rPr>
          <w:rFonts w:ascii="Times New Roman" w:hAnsi="Times New Roman"/>
        </w:rPr>
        <w:t xml:space="preserve"> По итогам мониторинга, учебной деятельности, итоги ЕРМКО учитель добивается стабильных результатов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четырех лет.</w:t>
      </w:r>
    </w:p>
    <w:p w:rsidR="00AF7AF5" w:rsidRPr="00A5540C" w:rsidRDefault="00AF7AF5" w:rsidP="00AF7AF5">
      <w:pPr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- дополнительные факты, свидетельствующие о результативности деятельности педагога (поступление в вузы, </w:t>
      </w:r>
      <w:proofErr w:type="spellStart"/>
      <w:r w:rsidRPr="00A5540C">
        <w:rPr>
          <w:rFonts w:ascii="Times New Roman" w:hAnsi="Times New Roman"/>
        </w:rPr>
        <w:t>ссузы</w:t>
      </w:r>
      <w:proofErr w:type="spellEnd"/>
      <w:r w:rsidRPr="00A5540C">
        <w:rPr>
          <w:rFonts w:ascii="Times New Roman" w:hAnsi="Times New Roman"/>
        </w:rPr>
        <w:t>, наличие медалистов и т.п.).</w:t>
      </w:r>
    </w:p>
    <w:p w:rsidR="00AF7AF5" w:rsidRDefault="00AF7AF5" w:rsidP="00AF7AF5">
      <w:pPr>
        <w:rPr>
          <w:rFonts w:ascii="Times New Roman" w:hAnsi="Times New Roman"/>
          <w:b/>
        </w:rPr>
      </w:pPr>
    </w:p>
    <w:p w:rsidR="00AF7AF5" w:rsidRDefault="00AF7AF5" w:rsidP="00AF7AF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F7AF5" w:rsidRDefault="00AF7AF5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hd w:val="clear" w:color="auto" w:fill="FFFFFF"/>
        </w:rPr>
      </w:pPr>
    </w:p>
    <w:p w:rsidR="00AF7AF5" w:rsidRDefault="00AF7AF5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hd w:val="clear" w:color="auto" w:fill="FFFFFF"/>
        </w:rPr>
      </w:pPr>
    </w:p>
    <w:p w:rsidR="00AF7AF5" w:rsidRPr="00D40D15" w:rsidRDefault="00AF7AF5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</w:rPr>
      </w:pPr>
    </w:p>
    <w:p w:rsidR="007F1052" w:rsidRPr="004D7CB6" w:rsidRDefault="00AA4674" w:rsidP="00AF7AF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 xml:space="preserve">Повышается интерес к учебе в целом. </w:t>
      </w:r>
    </w:p>
    <w:p w:rsidR="00E96E99" w:rsidRPr="004D7CB6" w:rsidRDefault="00AA4674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 xml:space="preserve">Низкий уровень развития этого свойства ограничивает возможности </w:t>
      </w:r>
      <w:r w:rsidR="00EE07A9" w:rsidRPr="004D7CB6">
        <w:rPr>
          <w:color w:val="FF0000"/>
        </w:rPr>
        <w:t>некоторых</w:t>
      </w:r>
      <w:r w:rsidRPr="004D7CB6">
        <w:rPr>
          <w:color w:val="FF0000"/>
        </w:rPr>
        <w:t xml:space="preserve"> детей при выполнении учебных заданий, и его тренировка в определённых пределах может способствовать улучшению успеваемости. Анализ проведённой первой диагностики выявил тех учеников, которым необходимо было уделить максимальное внимание. Им в дальнейшем мною при участии психолога школы</w:t>
      </w:r>
      <w:r w:rsidR="005879BF" w:rsidRPr="004D7CB6">
        <w:rPr>
          <w:color w:val="FF0000"/>
        </w:rPr>
        <w:t xml:space="preserve"> б</w:t>
      </w:r>
      <w:r w:rsidRPr="004D7CB6">
        <w:rPr>
          <w:color w:val="FF0000"/>
        </w:rPr>
        <w:t>ыли даны определенные  рекомендации и проводились индивидуальные тренинги по различным вопросам. Работа велась в течение года в тесном сотрудн</w:t>
      </w:r>
      <w:r w:rsidR="00E96E99" w:rsidRPr="004D7CB6">
        <w:rPr>
          <w:color w:val="FF0000"/>
        </w:rPr>
        <w:t>ичестве с родителями.</w:t>
      </w:r>
    </w:p>
    <w:p w:rsidR="001C49B9" w:rsidRPr="004D7CB6" w:rsidRDefault="00AA4674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И, наконец, хочется отметить в целом значительное развитие уровня развития логического мышления</w:t>
      </w:r>
      <w:r w:rsidR="005879BF" w:rsidRPr="004D7CB6">
        <w:rPr>
          <w:color w:val="FF0000"/>
        </w:rPr>
        <w:t xml:space="preserve">. </w:t>
      </w:r>
      <w:r w:rsidRPr="004D7CB6">
        <w:rPr>
          <w:color w:val="FF0000"/>
        </w:rPr>
        <w:t xml:space="preserve">Проанализировав динамику развития логического мышления, можно сделать вывод, что отмечается значительный рост уровня развития логического мышления у детей  с низкой скоростью мышления, с уровнем ниже среднего, низкой нормой и средней </w:t>
      </w:r>
      <w:r w:rsidR="005879BF" w:rsidRPr="004D7CB6">
        <w:rPr>
          <w:color w:val="FF0000"/>
        </w:rPr>
        <w:t>нормой</w:t>
      </w:r>
      <w:r w:rsidRPr="004D7CB6">
        <w:rPr>
          <w:color w:val="FF0000"/>
        </w:rPr>
        <w:t xml:space="preserve">. </w:t>
      </w:r>
    </w:p>
    <w:p w:rsidR="00E96E99" w:rsidRPr="004D7CB6" w:rsidRDefault="00AA4674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Осознаю, что ребята растут</w:t>
      </w:r>
      <w:r w:rsidR="001C49B9" w:rsidRPr="004D7CB6">
        <w:rPr>
          <w:color w:val="FF0000"/>
        </w:rPr>
        <w:t>,</w:t>
      </w:r>
      <w:r w:rsidRPr="004D7CB6">
        <w:rPr>
          <w:color w:val="FF0000"/>
        </w:rPr>
        <w:t xml:space="preserve"> получают значительное количество новой информации, но ведь её ещё надо и переработать. Думаю, что работа учителей школы (надеюсь, и моя в частности) им в этом помогла. </w:t>
      </w:r>
      <w:proofErr w:type="gramStart"/>
      <w:r w:rsidRPr="004D7CB6">
        <w:rPr>
          <w:color w:val="FF0000"/>
        </w:rPr>
        <w:t>Уверена</w:t>
      </w:r>
      <w:proofErr w:type="gramEnd"/>
      <w:r w:rsidRPr="004D7CB6">
        <w:rPr>
          <w:color w:val="FF0000"/>
        </w:rPr>
        <w:t xml:space="preserve">, что помогло и использование </w:t>
      </w:r>
      <w:r w:rsidR="00384055" w:rsidRPr="004D7CB6">
        <w:rPr>
          <w:color w:val="FF0000"/>
        </w:rPr>
        <w:t>игровых технологий</w:t>
      </w:r>
      <w:r w:rsidRPr="004D7CB6">
        <w:rPr>
          <w:color w:val="FF0000"/>
        </w:rPr>
        <w:t>.</w:t>
      </w:r>
    </w:p>
    <w:p w:rsidR="00D03F5B" w:rsidRPr="004D7CB6" w:rsidRDefault="00D03F5B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FF0000"/>
          <w:bdr w:val="none" w:sz="0" w:space="0" w:color="auto" w:frame="1"/>
        </w:rPr>
      </w:pPr>
      <w:r w:rsidRPr="004D7CB6">
        <w:rPr>
          <w:bCs/>
          <w:color w:val="FF0000"/>
          <w:bdr w:val="none" w:sz="0" w:space="0" w:color="auto" w:frame="1"/>
        </w:rPr>
        <w:t>Результатом применения вышеперечисленных технологий могу назвать следующее:</w:t>
      </w:r>
    </w:p>
    <w:p w:rsidR="00D03F5B" w:rsidRPr="004D7CB6" w:rsidRDefault="00D03F5B" w:rsidP="00073576">
      <w:pPr>
        <w:pStyle w:val="a4"/>
        <w:numPr>
          <w:ilvl w:val="1"/>
          <w:numId w:val="28"/>
        </w:numPr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повышение качества знаний учащихся, развит</w:t>
      </w:r>
      <w:r w:rsidR="001E6BC1" w:rsidRPr="004D7CB6">
        <w:rPr>
          <w:color w:val="FF0000"/>
        </w:rPr>
        <w:t>ие способностей каждого ученика;</w:t>
      </w:r>
    </w:p>
    <w:p w:rsidR="00D03F5B" w:rsidRPr="004D7CB6" w:rsidRDefault="00D03F5B" w:rsidP="00073576">
      <w:pPr>
        <w:pStyle w:val="a4"/>
        <w:numPr>
          <w:ilvl w:val="1"/>
          <w:numId w:val="28"/>
        </w:numPr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активизация познавательной деятельности и</w:t>
      </w:r>
      <w:r w:rsidR="001E6BC1" w:rsidRPr="004D7CB6">
        <w:rPr>
          <w:color w:val="FF0000"/>
        </w:rPr>
        <w:t xml:space="preserve"> творческой активности учащихся;</w:t>
      </w:r>
    </w:p>
    <w:p w:rsidR="00D03F5B" w:rsidRPr="004D7CB6" w:rsidRDefault="00D03F5B" w:rsidP="00073576">
      <w:pPr>
        <w:pStyle w:val="a4"/>
        <w:numPr>
          <w:ilvl w:val="1"/>
          <w:numId w:val="28"/>
        </w:numPr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формиров</w:t>
      </w:r>
      <w:r w:rsidR="001E6BC1" w:rsidRPr="004D7CB6">
        <w:rPr>
          <w:color w:val="FF0000"/>
        </w:rPr>
        <w:t>ание личностных качеств ученика;</w:t>
      </w:r>
    </w:p>
    <w:p w:rsidR="00D03F5B" w:rsidRPr="004D7CB6" w:rsidRDefault="00D03F5B" w:rsidP="00073576">
      <w:pPr>
        <w:pStyle w:val="a4"/>
        <w:numPr>
          <w:ilvl w:val="1"/>
          <w:numId w:val="28"/>
        </w:numPr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развитие у школьников операционного мышления, направленнос</w:t>
      </w:r>
      <w:r w:rsidR="001E6BC1" w:rsidRPr="004D7CB6">
        <w:rPr>
          <w:color w:val="FF0000"/>
        </w:rPr>
        <w:t>ти на поиск оптимальных решений;</w:t>
      </w:r>
    </w:p>
    <w:p w:rsidR="00D03F5B" w:rsidRPr="004D7CB6" w:rsidRDefault="00D03F5B" w:rsidP="00073576">
      <w:pPr>
        <w:pStyle w:val="a4"/>
        <w:numPr>
          <w:ilvl w:val="1"/>
          <w:numId w:val="28"/>
        </w:numPr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формирование умения организовать сбор информа</w:t>
      </w:r>
      <w:r w:rsidR="001E6BC1" w:rsidRPr="004D7CB6">
        <w:rPr>
          <w:color w:val="FF0000"/>
        </w:rPr>
        <w:t>ции и правильно ее использовать;</w:t>
      </w:r>
    </w:p>
    <w:p w:rsidR="00E96E99" w:rsidRPr="004D7CB6" w:rsidRDefault="00D03F5B" w:rsidP="00073576">
      <w:pPr>
        <w:pStyle w:val="a4"/>
        <w:numPr>
          <w:ilvl w:val="1"/>
          <w:numId w:val="28"/>
        </w:numPr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формирование у учащихся осознанной потребности в</w:t>
      </w:r>
      <w:r w:rsidR="001E6BC1" w:rsidRPr="004D7CB6">
        <w:rPr>
          <w:color w:val="FF0000"/>
        </w:rPr>
        <w:t xml:space="preserve"> ведении здорового образа жизни;</w:t>
      </w:r>
    </w:p>
    <w:p w:rsidR="001E6BC1" w:rsidRPr="004D7CB6" w:rsidRDefault="00D03F5B" w:rsidP="00073576">
      <w:pPr>
        <w:pStyle w:val="a4"/>
        <w:numPr>
          <w:ilvl w:val="1"/>
          <w:numId w:val="28"/>
        </w:numPr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>участие обучающихся в конкурсах, проектах, олимпиадах и конференциях</w:t>
      </w:r>
      <w:r w:rsidR="001E6BC1" w:rsidRPr="004D7CB6">
        <w:rPr>
          <w:color w:val="FF0000"/>
        </w:rPr>
        <w:t>;</w:t>
      </w:r>
    </w:p>
    <w:p w:rsidR="001E6BC1" w:rsidRPr="004D7CB6" w:rsidRDefault="00D03F5B" w:rsidP="005879B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lastRenderedPageBreak/>
        <w:t>Конкретно эти результаты можно увидеть в участии в различных о</w:t>
      </w:r>
      <w:r w:rsidR="005879BF" w:rsidRPr="004D7CB6">
        <w:rPr>
          <w:color w:val="FF0000"/>
        </w:rPr>
        <w:t>лимпиадах и конкурсах.</w:t>
      </w:r>
    </w:p>
    <w:p w:rsidR="00D03F5B" w:rsidRPr="004D7CB6" w:rsidRDefault="00D03F5B" w:rsidP="00073576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textAlignment w:val="baseline"/>
        <w:rPr>
          <w:b/>
          <w:color w:val="FF0000"/>
        </w:rPr>
      </w:pPr>
      <w:r w:rsidRPr="004D7CB6">
        <w:rPr>
          <w:b/>
          <w:color w:val="FF0000"/>
        </w:rPr>
        <w:t>Обоснование эффективности инновационной педагогической технологии</w:t>
      </w:r>
    </w:p>
    <w:p w:rsidR="00D03F5B" w:rsidRPr="004D7CB6" w:rsidRDefault="00D03F5B" w:rsidP="00073576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textAlignment w:val="baseline"/>
        <w:rPr>
          <w:b/>
          <w:color w:val="FF0000"/>
        </w:rPr>
      </w:pPr>
      <w:r w:rsidRPr="004D7CB6">
        <w:rPr>
          <w:b/>
          <w:color w:val="FF0000"/>
        </w:rPr>
        <w:t>Рост познавательного интереса учащихся.</w:t>
      </w:r>
    </w:p>
    <w:p w:rsidR="00D03F5B" w:rsidRDefault="00D03F5B" w:rsidP="00073576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textAlignment w:val="baseline"/>
        <w:rPr>
          <w:color w:val="FF0000"/>
        </w:rPr>
      </w:pPr>
      <w:r w:rsidRPr="004D7CB6">
        <w:rPr>
          <w:color w:val="FF0000"/>
        </w:rPr>
        <w:t xml:space="preserve"> Каждый год ученики моих классов принимают активное участие в различных развивающих предметных олимпиадах, творческих конкурсах и исследовательских проектах.      Конкретно эти результаты можно увидеть в таблицах:</w:t>
      </w:r>
    </w:p>
    <w:p w:rsidR="00AF7AF5" w:rsidRDefault="00AF7AF5" w:rsidP="00AF7AF5">
      <w:pPr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 Наличие обучающихся – участников и призеров предметных олимпиад, конкурсов, спортивных соревнований, смотров </w:t>
      </w:r>
    </w:p>
    <w:p w:rsidR="00AF7AF5" w:rsidRPr="00A5540C" w:rsidRDefault="00AF7AF5" w:rsidP="00AF7AF5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196"/>
        <w:gridCol w:w="953"/>
        <w:gridCol w:w="864"/>
        <w:gridCol w:w="953"/>
        <w:gridCol w:w="864"/>
        <w:gridCol w:w="953"/>
        <w:gridCol w:w="864"/>
        <w:gridCol w:w="953"/>
        <w:gridCol w:w="805"/>
      </w:tblGrid>
      <w:tr w:rsidR="00AF7AF5" w:rsidRPr="00A5540C" w:rsidTr="00812FEC">
        <w:trPr>
          <w:cantSplit/>
          <w:trHeight w:val="860"/>
        </w:trPr>
        <w:tc>
          <w:tcPr>
            <w:tcW w:w="570" w:type="pct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  <w:sz w:val="20"/>
              </w:rPr>
            </w:pPr>
            <w:r w:rsidRPr="00A5540C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</w:tc>
        <w:tc>
          <w:tcPr>
            <w:tcW w:w="597" w:type="pct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</w:t>
            </w:r>
          </w:p>
        </w:tc>
        <w:tc>
          <w:tcPr>
            <w:tcW w:w="928" w:type="pct"/>
            <w:gridSpan w:val="2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928" w:type="pct"/>
            <w:gridSpan w:val="2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928" w:type="pct"/>
            <w:gridSpan w:val="2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1049" w:type="pct"/>
            <w:gridSpan w:val="2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cantSplit/>
          <w:trHeight w:val="754"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6C0BE9" w:rsidRDefault="00AF7AF5" w:rsidP="00812FEC">
            <w:pPr>
              <w:jc w:val="center"/>
              <w:rPr>
                <w:rFonts w:ascii="Times New Roman" w:hAnsi="Times New Roman"/>
                <w:sz w:val="20"/>
              </w:rPr>
            </w:pPr>
            <w:r w:rsidRPr="006C0BE9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64" w:type="pc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Кол-во призеров (1-3 место)</w:t>
            </w:r>
          </w:p>
        </w:tc>
        <w:tc>
          <w:tcPr>
            <w:tcW w:w="464" w:type="pct"/>
          </w:tcPr>
          <w:p w:rsidR="00AF7AF5" w:rsidRPr="006C0BE9" w:rsidRDefault="00AF7AF5" w:rsidP="00812FEC">
            <w:pPr>
              <w:jc w:val="center"/>
              <w:rPr>
                <w:rFonts w:ascii="Times New Roman" w:hAnsi="Times New Roman"/>
                <w:sz w:val="20"/>
              </w:rPr>
            </w:pPr>
            <w:r w:rsidRPr="006C0BE9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64" w:type="pc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Кол-во призеров (1-3 место)</w:t>
            </w:r>
          </w:p>
        </w:tc>
        <w:tc>
          <w:tcPr>
            <w:tcW w:w="464" w:type="pct"/>
          </w:tcPr>
          <w:p w:rsidR="00AF7AF5" w:rsidRPr="006C0BE9" w:rsidRDefault="00AF7AF5" w:rsidP="00812FEC">
            <w:pPr>
              <w:jc w:val="center"/>
              <w:rPr>
                <w:rFonts w:ascii="Times New Roman" w:hAnsi="Times New Roman"/>
                <w:sz w:val="20"/>
              </w:rPr>
            </w:pPr>
            <w:r w:rsidRPr="006C0BE9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64" w:type="pc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Кол-во призеров (1-3 место)</w:t>
            </w:r>
          </w:p>
        </w:tc>
        <w:tc>
          <w:tcPr>
            <w:tcW w:w="464" w:type="pct"/>
          </w:tcPr>
          <w:p w:rsidR="00AF7AF5" w:rsidRPr="006C0BE9" w:rsidRDefault="00AF7AF5" w:rsidP="00812FEC">
            <w:pPr>
              <w:jc w:val="center"/>
              <w:rPr>
                <w:rFonts w:ascii="Times New Roman" w:hAnsi="Times New Roman"/>
                <w:sz w:val="20"/>
              </w:rPr>
            </w:pPr>
            <w:r w:rsidRPr="006C0BE9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585" w:type="pct"/>
          </w:tcPr>
          <w:p w:rsidR="00AF7AF5" w:rsidRPr="00103A99" w:rsidRDefault="00AF7AF5" w:rsidP="00812FEC">
            <w:pPr>
              <w:jc w:val="center"/>
              <w:rPr>
                <w:rFonts w:ascii="Times New Roman" w:hAnsi="Times New Roman"/>
                <w:sz w:val="20"/>
              </w:rPr>
            </w:pPr>
            <w:r w:rsidRPr="00103A99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AF7AF5" w:rsidRPr="00A5540C" w:rsidTr="00812FEC">
        <w:trPr>
          <w:cantSplit/>
        </w:trPr>
        <w:tc>
          <w:tcPr>
            <w:tcW w:w="570" w:type="pct"/>
            <w:vMerge w:val="restart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r w:rsidRPr="00A5540C">
                <w:rPr>
                  <w:rFonts w:ascii="Times New Roman" w:hAnsi="Times New Roman"/>
                  <w:lang w:val="en-US"/>
                </w:rPr>
                <w:t>I</w:t>
              </w:r>
              <w:r w:rsidRPr="00A5540C">
                <w:rPr>
                  <w:rFonts w:ascii="Times New Roman" w:hAnsi="Times New Roman"/>
                </w:rPr>
                <w:t>.</w:t>
              </w:r>
            </w:smartTag>
            <w:r w:rsidRPr="00A5540C">
              <w:rPr>
                <w:rFonts w:ascii="Times New Roman" w:hAnsi="Times New Roman"/>
              </w:rPr>
              <w:t xml:space="preserve"> Олимпиады (название)</w:t>
            </w:r>
          </w:p>
        </w:tc>
        <w:tc>
          <w:tcPr>
            <w:tcW w:w="597" w:type="pct"/>
          </w:tcPr>
          <w:p w:rsidR="00AF7AF5" w:rsidRPr="006C0BE9" w:rsidRDefault="00AF7AF5" w:rsidP="00812FEC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Международные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AF7AF5" w:rsidRPr="00A5540C" w:rsidRDefault="00AF7AF5" w:rsidP="00812FEC">
            <w:pPr>
              <w:rPr>
                <w:rFonts w:ascii="Times New Roman" w:hAnsi="Times New Roman"/>
                <w:sz w:val="20"/>
              </w:rPr>
            </w:pPr>
            <w:r w:rsidRPr="00A5540C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AF7AF5" w:rsidRPr="00A5540C" w:rsidRDefault="00AF7AF5" w:rsidP="00812FEC">
            <w:pPr>
              <w:rPr>
                <w:rFonts w:ascii="Times New Roman" w:hAnsi="Times New Roman"/>
                <w:sz w:val="20"/>
              </w:rPr>
            </w:pPr>
            <w:r w:rsidRPr="00A5540C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  <w:trHeight w:val="183"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7" w:type="pct"/>
          </w:tcPr>
          <w:p w:rsidR="00AF7AF5" w:rsidRPr="006C0BE9" w:rsidRDefault="00AF7AF5" w:rsidP="00812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7AF5" w:rsidRPr="00A5540C" w:rsidTr="00812FEC">
        <w:trPr>
          <w:cantSplit/>
          <w:trHeight w:val="220"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7" w:type="pct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9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 w:rsidRPr="00077B2D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 w:rsidRPr="00077B2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3</w:t>
            </w:r>
            <w:r w:rsidRPr="00077B2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 w:rsidRPr="00077B2D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 w:rsidRPr="00077B2D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 w:rsidRPr="00077B2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9</w:t>
            </w: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</w:t>
            </w:r>
          </w:p>
        </w:tc>
      </w:tr>
      <w:tr w:rsidR="00AF7AF5" w:rsidRPr="00A5540C" w:rsidTr="00812FEC">
        <w:trPr>
          <w:cantSplit/>
        </w:trPr>
        <w:tc>
          <w:tcPr>
            <w:tcW w:w="570" w:type="pct"/>
            <w:vMerge w:val="restart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lang w:val="en-US"/>
              </w:rPr>
              <w:t>II</w:t>
            </w:r>
            <w:r w:rsidRPr="00A5540C">
              <w:rPr>
                <w:rFonts w:ascii="Times New Roman" w:hAnsi="Times New Roman"/>
              </w:rPr>
              <w:t>. Кон</w:t>
            </w:r>
            <w:r>
              <w:rPr>
                <w:rFonts w:ascii="Times New Roman" w:hAnsi="Times New Roman"/>
              </w:rPr>
              <w:t xml:space="preserve">курсы </w:t>
            </w:r>
          </w:p>
        </w:tc>
        <w:tc>
          <w:tcPr>
            <w:tcW w:w="597" w:type="pct"/>
          </w:tcPr>
          <w:p w:rsidR="00AF7AF5" w:rsidRPr="006C0BE9" w:rsidRDefault="00AF7AF5" w:rsidP="00812FEC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Международные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AF7AF5" w:rsidRPr="006C0BE9" w:rsidRDefault="00AF7AF5" w:rsidP="00812FEC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Всероссийские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AF7AF5" w:rsidRPr="006C0BE9" w:rsidRDefault="00AF7AF5" w:rsidP="00812FEC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  <w:trHeight w:val="376"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AF7AF5" w:rsidRPr="006C0BE9" w:rsidRDefault="00AF7AF5" w:rsidP="00812FEC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  <w:p w:rsidR="00AF7AF5" w:rsidRPr="006C0BE9" w:rsidRDefault="00AF7AF5" w:rsidP="00812F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  <w:trHeight w:val="315"/>
        </w:trPr>
        <w:tc>
          <w:tcPr>
            <w:tcW w:w="570" w:type="pct"/>
            <w:vMerge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</w:tbl>
    <w:p w:rsidR="00AF7AF5" w:rsidRPr="00A5540C" w:rsidRDefault="00AF7AF5" w:rsidP="00AF7AF5">
      <w:pPr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2.2. Исследовательская, проектная деятельность по предмету и внеклассной работе</w:t>
      </w:r>
    </w:p>
    <w:p w:rsidR="00AF7AF5" w:rsidRPr="00A5540C" w:rsidRDefault="00AF7AF5" w:rsidP="00AF7AF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2.2.1. </w:t>
      </w:r>
      <w:proofErr w:type="gramStart"/>
      <w:r w:rsidRPr="00A5540C">
        <w:rPr>
          <w:rFonts w:ascii="Times New Roman" w:hAnsi="Times New Roman"/>
        </w:rPr>
        <w:t>Участие обучающихся в конференциях</w:t>
      </w:r>
      <w:r>
        <w:rPr>
          <w:rFonts w:ascii="Times New Roman" w:hAnsi="Times New Roman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095"/>
        <w:gridCol w:w="919"/>
        <w:gridCol w:w="1095"/>
        <w:gridCol w:w="919"/>
        <w:gridCol w:w="1095"/>
        <w:gridCol w:w="919"/>
        <w:gridCol w:w="1095"/>
        <w:gridCol w:w="919"/>
      </w:tblGrid>
      <w:tr w:rsidR="00AF7AF5" w:rsidRPr="00812FEC" w:rsidTr="00812FEC">
        <w:trPr>
          <w:cantSplit/>
          <w:trHeight w:val="445"/>
        </w:trPr>
        <w:tc>
          <w:tcPr>
            <w:tcW w:w="707" w:type="pct"/>
            <w:vMerge w:val="restar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lastRenderedPageBreak/>
              <w:t>Уровень</w:t>
            </w:r>
          </w:p>
        </w:tc>
        <w:tc>
          <w:tcPr>
            <w:tcW w:w="1073" w:type="pct"/>
            <w:gridSpan w:val="2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2010-2011год</w:t>
            </w:r>
          </w:p>
        </w:tc>
        <w:tc>
          <w:tcPr>
            <w:tcW w:w="1073" w:type="pct"/>
            <w:gridSpan w:val="2"/>
          </w:tcPr>
          <w:p w:rsidR="00AF7AF5" w:rsidRPr="00812FEC" w:rsidRDefault="00AF7AF5" w:rsidP="00812FEC">
            <w:pPr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2011-2012год</w:t>
            </w:r>
          </w:p>
        </w:tc>
        <w:tc>
          <w:tcPr>
            <w:tcW w:w="1073" w:type="pct"/>
            <w:gridSpan w:val="2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2012-2013год</w:t>
            </w:r>
          </w:p>
        </w:tc>
        <w:tc>
          <w:tcPr>
            <w:tcW w:w="1073" w:type="pct"/>
            <w:gridSpan w:val="2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2013-2014 год</w:t>
            </w:r>
          </w:p>
        </w:tc>
      </w:tr>
      <w:tr w:rsidR="00AF7AF5" w:rsidRPr="00812FEC" w:rsidTr="00812FEC">
        <w:trPr>
          <w:cantSplit/>
          <w:trHeight w:val="882"/>
        </w:trPr>
        <w:tc>
          <w:tcPr>
            <w:tcW w:w="707" w:type="pct"/>
            <w:vMerge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Кол-во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Кол-во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призеров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(1-3 место)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Кол-во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Кол-во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призеров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(1-3 место)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Кол-во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Кол-во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призеров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(1-3 место)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 xml:space="preserve">Кол-во </w:t>
            </w:r>
          </w:p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Кол-во призеров (1-3 место)</w:t>
            </w:r>
          </w:p>
        </w:tc>
      </w:tr>
      <w:tr w:rsidR="00AF7AF5" w:rsidRPr="00812FEC" w:rsidTr="00812FEC">
        <w:trPr>
          <w:cantSplit/>
        </w:trPr>
        <w:tc>
          <w:tcPr>
            <w:tcW w:w="707" w:type="pct"/>
          </w:tcPr>
          <w:p w:rsidR="00AF7AF5" w:rsidRPr="00812FEC" w:rsidRDefault="00AF7AF5" w:rsidP="00812FEC">
            <w:pPr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</w:tr>
      <w:tr w:rsidR="00AF7AF5" w:rsidRPr="00812FEC" w:rsidTr="00812FEC">
        <w:trPr>
          <w:cantSplit/>
        </w:trPr>
        <w:tc>
          <w:tcPr>
            <w:tcW w:w="707" w:type="pct"/>
          </w:tcPr>
          <w:p w:rsidR="00AF7AF5" w:rsidRPr="00812FEC" w:rsidRDefault="00AF7AF5" w:rsidP="00812FEC">
            <w:pPr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</w:tr>
      <w:tr w:rsidR="00AF7AF5" w:rsidRPr="00812FEC" w:rsidTr="00812FEC">
        <w:trPr>
          <w:cantSplit/>
        </w:trPr>
        <w:tc>
          <w:tcPr>
            <w:tcW w:w="707" w:type="pct"/>
          </w:tcPr>
          <w:p w:rsidR="00AF7AF5" w:rsidRPr="00812FEC" w:rsidRDefault="00AF7AF5" w:rsidP="00812FEC">
            <w:pPr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</w:tr>
      <w:tr w:rsidR="00AF7AF5" w:rsidRPr="00812FEC" w:rsidTr="00812F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Муниципальные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  <w:r w:rsidRPr="00812F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</w:tr>
      <w:tr w:rsidR="00AF7AF5" w:rsidRPr="00812FEC" w:rsidTr="00812F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</w:rPr>
            </w:pPr>
            <w:r w:rsidRPr="00812FE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812FE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7AF5" w:rsidRPr="00A5540C" w:rsidRDefault="00AF7AF5" w:rsidP="00AF7AF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2.2.2. </w:t>
      </w:r>
      <w:proofErr w:type="gramStart"/>
      <w:r w:rsidRPr="00A5540C">
        <w:rPr>
          <w:rFonts w:ascii="Times New Roman" w:hAnsi="Times New Roman"/>
        </w:rPr>
        <w:t>Участие обучающихся в проектах</w:t>
      </w:r>
      <w:r>
        <w:rPr>
          <w:rFonts w:ascii="Times New Roman" w:hAnsi="Times New Roman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095"/>
        <w:gridCol w:w="919"/>
        <w:gridCol w:w="1095"/>
        <w:gridCol w:w="919"/>
        <w:gridCol w:w="1095"/>
        <w:gridCol w:w="919"/>
        <w:gridCol w:w="1095"/>
        <w:gridCol w:w="919"/>
      </w:tblGrid>
      <w:tr w:rsidR="00AF7AF5" w:rsidRPr="00A5540C" w:rsidTr="00812FEC">
        <w:trPr>
          <w:cantSplit/>
          <w:trHeight w:val="439"/>
        </w:trPr>
        <w:tc>
          <w:tcPr>
            <w:tcW w:w="707" w:type="pct"/>
            <w:vMerge w:val="restar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</w:t>
            </w:r>
          </w:p>
        </w:tc>
        <w:tc>
          <w:tcPr>
            <w:tcW w:w="1073" w:type="pct"/>
            <w:gridSpan w:val="2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1073" w:type="pct"/>
            <w:gridSpan w:val="2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1073" w:type="pct"/>
            <w:gridSpan w:val="2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1073" w:type="pct"/>
            <w:gridSpan w:val="2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 год</w:t>
            </w:r>
          </w:p>
        </w:tc>
      </w:tr>
      <w:tr w:rsidR="00AF7AF5" w:rsidRPr="00A5540C" w:rsidTr="00812FEC">
        <w:trPr>
          <w:cantSplit/>
          <w:trHeight w:val="877"/>
        </w:trPr>
        <w:tc>
          <w:tcPr>
            <w:tcW w:w="707" w:type="pct"/>
            <w:vMerge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Кол-во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37" w:type="pct"/>
          </w:tcPr>
          <w:p w:rsidR="00AF7AF5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Кол-во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призеров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(1-3 место)</w:t>
            </w:r>
          </w:p>
        </w:tc>
        <w:tc>
          <w:tcPr>
            <w:tcW w:w="537" w:type="pct"/>
          </w:tcPr>
          <w:p w:rsidR="00AF7AF5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Кол-во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37" w:type="pct"/>
          </w:tcPr>
          <w:p w:rsidR="00AF7AF5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Кол-во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призеров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 (1-3 место)</w:t>
            </w:r>
          </w:p>
        </w:tc>
        <w:tc>
          <w:tcPr>
            <w:tcW w:w="537" w:type="pct"/>
          </w:tcPr>
          <w:p w:rsidR="00AF7AF5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Кол-во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37" w:type="pct"/>
          </w:tcPr>
          <w:p w:rsidR="00AF7AF5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Кол-во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призеров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(1-3 место)</w:t>
            </w:r>
          </w:p>
        </w:tc>
        <w:tc>
          <w:tcPr>
            <w:tcW w:w="537" w:type="pct"/>
          </w:tcPr>
          <w:p w:rsidR="00AF7AF5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Кол-во </w:t>
            </w:r>
          </w:p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37" w:type="pct"/>
          </w:tcPr>
          <w:p w:rsidR="00AF7AF5" w:rsidRPr="00A5540C" w:rsidRDefault="00AF7AF5" w:rsidP="00812FEC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Кол-во призеров (1-3 место)</w:t>
            </w:r>
          </w:p>
        </w:tc>
      </w:tr>
      <w:tr w:rsidR="00AF7AF5" w:rsidRPr="00A5540C" w:rsidTr="00812FEC">
        <w:trPr>
          <w:cantSplit/>
        </w:trPr>
        <w:tc>
          <w:tcPr>
            <w:tcW w:w="707" w:type="pct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</w:trPr>
        <w:tc>
          <w:tcPr>
            <w:tcW w:w="707" w:type="pct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</w:trPr>
        <w:tc>
          <w:tcPr>
            <w:tcW w:w="707" w:type="pct"/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Муниципальные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 w:rsidRPr="00077B2D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  <w:tr w:rsidR="00AF7AF5" w:rsidRPr="00A5540C" w:rsidTr="00812F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A5540C" w:rsidRDefault="00AF7AF5" w:rsidP="00812FEC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 w:rsidRPr="00077B2D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077B2D" w:rsidRDefault="00AF7AF5" w:rsidP="00812FEC">
            <w:pPr>
              <w:rPr>
                <w:rFonts w:ascii="Times New Roman" w:hAnsi="Times New Roman"/>
              </w:rPr>
            </w:pPr>
          </w:p>
        </w:tc>
      </w:tr>
    </w:tbl>
    <w:p w:rsidR="00AF7AF5" w:rsidRPr="004D7CB6" w:rsidRDefault="00AF7AF5" w:rsidP="00073576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textAlignment w:val="baseline"/>
        <w:rPr>
          <w:color w:val="FF0000"/>
        </w:rPr>
      </w:pPr>
    </w:p>
    <w:p w:rsidR="00D03F5B" w:rsidRPr="004D7CB6" w:rsidRDefault="00D03F5B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color w:val="FF0000"/>
          <w:bdr w:val="none" w:sz="0" w:space="0" w:color="auto" w:frame="1"/>
        </w:rPr>
      </w:pPr>
    </w:p>
    <w:p w:rsidR="00F46B69" w:rsidRPr="004D7CB6" w:rsidRDefault="00F46B69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color w:val="FF0000"/>
          <w:bdr w:val="none" w:sz="0" w:space="0" w:color="auto" w:frame="1"/>
        </w:rPr>
      </w:pPr>
    </w:p>
    <w:p w:rsidR="00F46B69" w:rsidRPr="004D7CB6" w:rsidRDefault="00F46B69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color w:val="FF0000"/>
          <w:bdr w:val="none" w:sz="0" w:space="0" w:color="auto" w:frame="1"/>
        </w:rPr>
      </w:pPr>
    </w:p>
    <w:p w:rsidR="00D03F5B" w:rsidRPr="004D7CB6" w:rsidRDefault="00D03F5B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color w:val="FF0000"/>
          <w:bdr w:val="none" w:sz="0" w:space="0" w:color="auto" w:frame="1"/>
        </w:rPr>
      </w:pPr>
      <w:r w:rsidRPr="004D7CB6">
        <w:rPr>
          <w:b/>
          <w:bCs/>
          <w:color w:val="FF0000"/>
          <w:bdr w:val="none" w:sz="0" w:space="0" w:color="auto" w:frame="1"/>
        </w:rPr>
        <w:t>Публикации моих учеников:</w:t>
      </w:r>
    </w:p>
    <w:p w:rsidR="00581B4E" w:rsidRPr="004D7CB6" w:rsidRDefault="00581B4E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color w:val="FF0000"/>
          <w:bdr w:val="none" w:sz="0" w:space="0" w:color="auto" w:frame="1"/>
        </w:rPr>
      </w:pP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3261"/>
        <w:gridCol w:w="2835"/>
      </w:tblGrid>
      <w:tr w:rsidR="0056083C" w:rsidRPr="004D7CB6" w:rsidTr="00F46B69">
        <w:trPr>
          <w:trHeight w:val="449"/>
        </w:trPr>
        <w:tc>
          <w:tcPr>
            <w:tcW w:w="2269" w:type="dxa"/>
          </w:tcPr>
          <w:p w:rsidR="0056083C" w:rsidRPr="004D7CB6" w:rsidRDefault="0056083C" w:rsidP="00F46B69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2060"/>
                <w:bdr w:val="none" w:sz="0" w:space="0" w:color="auto" w:frame="1"/>
              </w:rPr>
            </w:pPr>
            <w:r w:rsidRPr="004D7CB6">
              <w:rPr>
                <w:b/>
                <w:bCs/>
                <w:color w:val="002060"/>
                <w:bdr w:val="none" w:sz="0" w:space="0" w:color="auto" w:frame="1"/>
              </w:rPr>
              <w:t>Ф.И.О.</w:t>
            </w:r>
          </w:p>
        </w:tc>
        <w:tc>
          <w:tcPr>
            <w:tcW w:w="1275" w:type="dxa"/>
          </w:tcPr>
          <w:p w:rsidR="0056083C" w:rsidRPr="004D7CB6" w:rsidRDefault="0056083C" w:rsidP="00F46B69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2060"/>
                <w:bdr w:val="none" w:sz="0" w:space="0" w:color="auto" w:frame="1"/>
              </w:rPr>
            </w:pPr>
            <w:r w:rsidRPr="004D7CB6">
              <w:rPr>
                <w:b/>
                <w:bCs/>
                <w:color w:val="002060"/>
                <w:bdr w:val="none" w:sz="0" w:space="0" w:color="auto" w:frame="1"/>
              </w:rPr>
              <w:t>Год</w:t>
            </w:r>
          </w:p>
        </w:tc>
        <w:tc>
          <w:tcPr>
            <w:tcW w:w="3261" w:type="dxa"/>
          </w:tcPr>
          <w:p w:rsidR="0056083C" w:rsidRPr="004D7CB6" w:rsidRDefault="0056083C" w:rsidP="00F46B69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2060"/>
                <w:bdr w:val="none" w:sz="0" w:space="0" w:color="auto" w:frame="1"/>
              </w:rPr>
            </w:pPr>
            <w:r w:rsidRPr="004D7CB6">
              <w:rPr>
                <w:b/>
                <w:bCs/>
                <w:color w:val="002060"/>
                <w:bdr w:val="none" w:sz="0" w:space="0" w:color="auto" w:frame="1"/>
              </w:rPr>
              <w:t>Тема</w:t>
            </w:r>
          </w:p>
        </w:tc>
        <w:tc>
          <w:tcPr>
            <w:tcW w:w="2835" w:type="dxa"/>
          </w:tcPr>
          <w:p w:rsidR="0056083C" w:rsidRPr="004D7CB6" w:rsidRDefault="00331550" w:rsidP="00F46B69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2060"/>
                <w:bdr w:val="none" w:sz="0" w:space="0" w:color="auto" w:frame="1"/>
              </w:rPr>
            </w:pPr>
            <w:r w:rsidRPr="004D7CB6">
              <w:rPr>
                <w:b/>
                <w:bCs/>
                <w:color w:val="002060"/>
                <w:bdr w:val="none" w:sz="0" w:space="0" w:color="auto" w:frame="1"/>
              </w:rPr>
              <w:t>Результат</w:t>
            </w:r>
          </w:p>
        </w:tc>
      </w:tr>
      <w:tr w:rsidR="0056083C" w:rsidRPr="004D7CB6" w:rsidTr="00F46B69">
        <w:tc>
          <w:tcPr>
            <w:tcW w:w="2269" w:type="dxa"/>
            <w:vMerge w:val="restart"/>
          </w:tcPr>
          <w:p w:rsidR="0056083C" w:rsidRPr="004D7CB6" w:rsidRDefault="004D7CB6" w:rsidP="00F46B69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color w:val="002060"/>
                <w:bdr w:val="none" w:sz="0" w:space="0" w:color="auto" w:frame="1"/>
              </w:rPr>
            </w:pPr>
            <w:proofErr w:type="spellStart"/>
            <w:r w:rsidRPr="004D7CB6">
              <w:rPr>
                <w:bCs/>
                <w:color w:val="002060"/>
                <w:bdr w:val="none" w:sz="0" w:space="0" w:color="auto" w:frame="1"/>
              </w:rPr>
              <w:t>Монгуш</w:t>
            </w:r>
            <w:proofErr w:type="spellEnd"/>
            <w:r w:rsidRPr="004D7CB6">
              <w:rPr>
                <w:bCs/>
                <w:color w:val="00206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D7CB6">
              <w:rPr>
                <w:bCs/>
                <w:color w:val="002060"/>
                <w:bdr w:val="none" w:sz="0" w:space="0" w:color="auto" w:frame="1"/>
              </w:rPr>
              <w:t>Хенче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56083C" w:rsidRPr="004D7CB6" w:rsidRDefault="0056083C" w:rsidP="00F46B69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color w:val="002060"/>
                <w:bdr w:val="none" w:sz="0" w:space="0" w:color="auto" w:frame="1"/>
              </w:rPr>
            </w:pPr>
            <w:r w:rsidRPr="004D7CB6">
              <w:rPr>
                <w:bCs/>
                <w:color w:val="002060"/>
                <w:bdr w:val="none" w:sz="0" w:space="0" w:color="auto" w:frame="1"/>
              </w:rPr>
              <w:t>2013</w:t>
            </w:r>
          </w:p>
        </w:tc>
        <w:tc>
          <w:tcPr>
            <w:tcW w:w="3261" w:type="dxa"/>
          </w:tcPr>
          <w:p w:rsidR="0056083C" w:rsidRPr="004D7CB6" w:rsidRDefault="0056083C" w:rsidP="004D7CB6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color w:val="002060"/>
                <w:bdr w:val="none" w:sz="0" w:space="0" w:color="auto" w:frame="1"/>
              </w:rPr>
            </w:pPr>
            <w:r w:rsidRPr="004D7CB6">
              <w:rPr>
                <w:bCs/>
                <w:color w:val="002060"/>
                <w:bdr w:val="none" w:sz="0" w:space="0" w:color="auto" w:frame="1"/>
              </w:rPr>
              <w:t xml:space="preserve">Доклад: </w:t>
            </w:r>
            <w:r w:rsidR="004D7CB6" w:rsidRPr="004D7CB6">
              <w:rPr>
                <w:bCs/>
                <w:color w:val="002060"/>
                <w:bdr w:val="none" w:sz="0" w:space="0" w:color="auto" w:frame="1"/>
              </w:rPr>
              <w:t>«</w:t>
            </w:r>
            <w:proofErr w:type="spellStart"/>
            <w:r w:rsidR="004D7CB6" w:rsidRPr="004D7CB6">
              <w:rPr>
                <w:bCs/>
                <w:color w:val="002060"/>
                <w:bdr w:val="none" w:sz="0" w:space="0" w:color="auto" w:frame="1"/>
              </w:rPr>
              <w:t>Улаатай</w:t>
            </w:r>
            <w:proofErr w:type="spellEnd"/>
            <w:r w:rsidR="004D7CB6" w:rsidRPr="004D7CB6">
              <w:rPr>
                <w:bCs/>
                <w:color w:val="002060"/>
                <w:bdr w:val="none" w:sz="0" w:space="0" w:color="auto" w:frame="1"/>
              </w:rPr>
              <w:t>»</w:t>
            </w:r>
          </w:p>
        </w:tc>
        <w:tc>
          <w:tcPr>
            <w:tcW w:w="2835" w:type="dxa"/>
          </w:tcPr>
          <w:p w:rsidR="0056083C" w:rsidRPr="004D7CB6" w:rsidRDefault="0056083C" w:rsidP="00AF7AF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2060"/>
                <w:shd w:val="clear" w:color="auto" w:fill="EEE8AA"/>
              </w:rPr>
            </w:pPr>
            <w:r w:rsidRPr="004D7CB6">
              <w:rPr>
                <w:bCs/>
                <w:color w:val="002060"/>
                <w:bdr w:val="none" w:sz="0" w:space="0" w:color="auto" w:frame="1"/>
              </w:rPr>
              <w:t>На сайте</w:t>
            </w:r>
            <w:r w:rsidRPr="004D7CB6">
              <w:rPr>
                <w:color w:val="002060"/>
                <w:shd w:val="clear" w:color="auto" w:fill="EEE8AA"/>
              </w:rPr>
              <w:t xml:space="preserve"> </w:t>
            </w:r>
            <w:r w:rsidRPr="004D7CB6">
              <w:rPr>
                <w:color w:val="002060"/>
                <w:shd w:val="clear" w:color="auto" w:fill="EEE8AA"/>
                <w:lang w:val="en-US"/>
              </w:rPr>
              <w:t>a</w:t>
            </w:r>
            <w:r w:rsidRPr="004D7CB6">
              <w:rPr>
                <w:color w:val="002060"/>
                <w:shd w:val="clear" w:color="auto" w:fill="EEE8AA"/>
              </w:rPr>
              <w:t xml:space="preserve"> </w:t>
            </w:r>
            <w:proofErr w:type="spellStart"/>
            <w:r w:rsidRPr="004D7CB6">
              <w:rPr>
                <w:color w:val="002060"/>
                <w:shd w:val="clear" w:color="auto" w:fill="EEE8AA"/>
                <w:lang w:val="en-US"/>
              </w:rPr>
              <w:t>href</w:t>
            </w:r>
            <w:proofErr w:type="spellEnd"/>
            <w:r w:rsidRPr="004D7CB6">
              <w:rPr>
                <w:color w:val="002060"/>
                <w:shd w:val="clear" w:color="auto" w:fill="EEE8AA"/>
              </w:rPr>
              <w:t xml:space="preserve"> = </w:t>
            </w:r>
            <w:hyperlink r:id="rId9" w:history="1">
              <w:r w:rsidR="00AF7AF5" w:rsidRPr="00CC4837">
                <w:rPr>
                  <w:rStyle w:val="a7"/>
                  <w:shd w:val="clear" w:color="auto" w:fill="EEE8AA"/>
                  <w:lang w:val="en-US"/>
                </w:rPr>
                <w:t>http</w:t>
              </w:r>
              <w:r w:rsidR="00AF7AF5" w:rsidRPr="00CC4837">
                <w:rPr>
                  <w:rStyle w:val="a7"/>
                  <w:shd w:val="clear" w:color="auto" w:fill="EEE8AA"/>
                </w:rPr>
                <w:t>://</w:t>
              </w:r>
              <w:proofErr w:type="spellStart"/>
              <w:r w:rsidR="00AF7AF5" w:rsidRPr="00CC4837">
                <w:rPr>
                  <w:rStyle w:val="a7"/>
                  <w:shd w:val="clear" w:color="auto" w:fill="EEE8AA"/>
                  <w:lang w:val="en-US"/>
                </w:rPr>
                <w:t>nsportal</w:t>
              </w:r>
              <w:proofErr w:type="spellEnd"/>
              <w:r w:rsidR="00AF7AF5" w:rsidRPr="00CC4837">
                <w:rPr>
                  <w:rStyle w:val="a7"/>
                  <w:shd w:val="clear" w:color="auto" w:fill="EEE8AA"/>
                </w:rPr>
                <w:t>.</w:t>
              </w:r>
              <w:proofErr w:type="spellStart"/>
              <w:r w:rsidR="00AF7AF5" w:rsidRPr="00CC4837">
                <w:rPr>
                  <w:rStyle w:val="a7"/>
                  <w:shd w:val="clear" w:color="auto" w:fill="EEE8AA"/>
                  <w:lang w:val="en-US"/>
                </w:rPr>
                <w:t>ru</w:t>
              </w:r>
              <w:proofErr w:type="spellEnd"/>
              <w:r w:rsidR="00AF7AF5" w:rsidRPr="00CC4837">
                <w:rPr>
                  <w:rStyle w:val="a7"/>
                  <w:shd w:val="clear" w:color="auto" w:fill="EEE8AA"/>
                </w:rPr>
                <w:t>/</w:t>
              </w:r>
              <w:proofErr w:type="spellStart"/>
              <w:r w:rsidR="00AF7AF5" w:rsidRPr="00CC4837">
                <w:rPr>
                  <w:rStyle w:val="a7"/>
                  <w:shd w:val="clear" w:color="auto" w:fill="EEE8AA"/>
                  <w:lang w:val="en-US"/>
                </w:rPr>
                <w:t>kuular</w:t>
              </w:r>
              <w:proofErr w:type="spellEnd"/>
              <w:r w:rsidR="00AF7AF5" w:rsidRPr="00CC4837">
                <w:rPr>
                  <w:rStyle w:val="a7"/>
                  <w:shd w:val="clear" w:color="auto" w:fill="EEE8AA"/>
                </w:rPr>
                <w:t>/</w:t>
              </w:r>
            </w:hyperlink>
            <w:r w:rsidRPr="004D7CB6">
              <w:rPr>
                <w:bCs/>
                <w:color w:val="002060"/>
                <w:bdr w:val="none" w:sz="0" w:space="0" w:color="auto" w:frame="1"/>
              </w:rPr>
              <w:t>2013</w:t>
            </w:r>
          </w:p>
        </w:tc>
      </w:tr>
      <w:tr w:rsidR="0056083C" w:rsidRPr="004D7CB6" w:rsidTr="00F46B69">
        <w:tc>
          <w:tcPr>
            <w:tcW w:w="2269" w:type="dxa"/>
            <w:vMerge/>
          </w:tcPr>
          <w:p w:rsidR="0056083C" w:rsidRPr="004D7CB6" w:rsidRDefault="0056083C" w:rsidP="00F46B69">
            <w:pPr>
              <w:pStyle w:val="a4"/>
              <w:spacing w:before="0" w:beforeAutospacing="0" w:after="0" w:afterAutospacing="0"/>
              <w:ind w:firstLine="709"/>
              <w:contextualSpacing/>
              <w:jc w:val="center"/>
              <w:textAlignment w:val="baseline"/>
              <w:rPr>
                <w:b/>
                <w:bCs/>
                <w:color w:val="002060"/>
                <w:bdr w:val="none" w:sz="0" w:space="0" w:color="auto" w:frame="1"/>
              </w:rPr>
            </w:pPr>
          </w:p>
        </w:tc>
        <w:tc>
          <w:tcPr>
            <w:tcW w:w="1275" w:type="dxa"/>
            <w:vMerge/>
          </w:tcPr>
          <w:p w:rsidR="0056083C" w:rsidRPr="004D7CB6" w:rsidRDefault="0056083C" w:rsidP="00F46B69">
            <w:pPr>
              <w:pStyle w:val="a4"/>
              <w:spacing w:before="0" w:beforeAutospacing="0" w:after="0" w:afterAutospacing="0"/>
              <w:ind w:firstLine="709"/>
              <w:contextualSpacing/>
              <w:jc w:val="center"/>
              <w:textAlignment w:val="baseline"/>
              <w:rPr>
                <w:b/>
                <w:bCs/>
                <w:color w:val="002060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56083C" w:rsidRPr="004D7CB6" w:rsidRDefault="0056083C" w:rsidP="00F46B69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color w:val="002060"/>
                <w:bdr w:val="none" w:sz="0" w:space="0" w:color="auto" w:frame="1"/>
              </w:rPr>
            </w:pPr>
            <w:r w:rsidRPr="004D7CB6">
              <w:rPr>
                <w:bCs/>
                <w:color w:val="002060"/>
                <w:bdr w:val="none" w:sz="0" w:space="0" w:color="auto" w:frame="1"/>
              </w:rPr>
              <w:t>Проект: «Мой класс, моя школа»</w:t>
            </w:r>
          </w:p>
        </w:tc>
        <w:tc>
          <w:tcPr>
            <w:tcW w:w="2835" w:type="dxa"/>
          </w:tcPr>
          <w:p w:rsidR="0056083C" w:rsidRPr="004D7CB6" w:rsidRDefault="0056083C" w:rsidP="00AF7AF5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2060"/>
                <w:bdr w:val="none" w:sz="0" w:space="0" w:color="auto" w:frame="1"/>
              </w:rPr>
            </w:pPr>
            <w:r w:rsidRPr="004D7CB6">
              <w:rPr>
                <w:bCs/>
                <w:color w:val="002060"/>
                <w:bdr w:val="none" w:sz="0" w:space="0" w:color="auto" w:frame="1"/>
              </w:rPr>
              <w:t>На сайте</w:t>
            </w:r>
            <w:r w:rsidRPr="004D7CB6">
              <w:rPr>
                <w:color w:val="002060"/>
                <w:shd w:val="clear" w:color="auto" w:fill="EEE8AA"/>
              </w:rPr>
              <w:t xml:space="preserve"> </w:t>
            </w:r>
            <w:r w:rsidRPr="004D7CB6">
              <w:rPr>
                <w:color w:val="002060"/>
                <w:shd w:val="clear" w:color="auto" w:fill="EEE8AA"/>
                <w:lang w:val="en-US"/>
              </w:rPr>
              <w:t>a</w:t>
            </w:r>
            <w:r w:rsidRPr="004D7CB6">
              <w:rPr>
                <w:color w:val="002060"/>
                <w:shd w:val="clear" w:color="auto" w:fill="EEE8AA"/>
              </w:rPr>
              <w:t xml:space="preserve"> </w:t>
            </w:r>
            <w:proofErr w:type="spellStart"/>
            <w:r w:rsidRPr="004D7CB6">
              <w:rPr>
                <w:color w:val="002060"/>
                <w:shd w:val="clear" w:color="auto" w:fill="EEE8AA"/>
                <w:lang w:val="en-US"/>
              </w:rPr>
              <w:t>href</w:t>
            </w:r>
            <w:proofErr w:type="spellEnd"/>
            <w:r w:rsidRPr="004D7CB6">
              <w:rPr>
                <w:color w:val="002060"/>
                <w:shd w:val="clear" w:color="auto" w:fill="EEE8AA"/>
              </w:rPr>
              <w:t xml:space="preserve"> = </w:t>
            </w:r>
            <w:hyperlink r:id="rId10" w:history="1">
              <w:r w:rsidR="00AF7AF5" w:rsidRPr="00CC4837">
                <w:rPr>
                  <w:rStyle w:val="a7"/>
                  <w:shd w:val="clear" w:color="auto" w:fill="EEE8AA"/>
                  <w:lang w:val="en-US"/>
                </w:rPr>
                <w:t>http</w:t>
              </w:r>
              <w:r w:rsidR="00AF7AF5" w:rsidRPr="00CC4837">
                <w:rPr>
                  <w:rStyle w:val="a7"/>
                  <w:shd w:val="clear" w:color="auto" w:fill="EEE8AA"/>
                </w:rPr>
                <w:t>://</w:t>
              </w:r>
              <w:proofErr w:type="spellStart"/>
              <w:r w:rsidR="00AF7AF5" w:rsidRPr="00CC4837">
                <w:rPr>
                  <w:rStyle w:val="a7"/>
                  <w:shd w:val="clear" w:color="auto" w:fill="EEE8AA"/>
                  <w:lang w:val="en-US"/>
                </w:rPr>
                <w:t>nsportal</w:t>
              </w:r>
              <w:proofErr w:type="spellEnd"/>
              <w:r w:rsidR="00AF7AF5" w:rsidRPr="00CC4837">
                <w:rPr>
                  <w:rStyle w:val="a7"/>
                  <w:shd w:val="clear" w:color="auto" w:fill="EEE8AA"/>
                </w:rPr>
                <w:t>.</w:t>
              </w:r>
              <w:proofErr w:type="spellStart"/>
              <w:r w:rsidR="00AF7AF5" w:rsidRPr="00CC4837">
                <w:rPr>
                  <w:rStyle w:val="a7"/>
                  <w:shd w:val="clear" w:color="auto" w:fill="EEE8AA"/>
                  <w:lang w:val="en-US"/>
                </w:rPr>
                <w:t>ru</w:t>
              </w:r>
              <w:proofErr w:type="spellEnd"/>
              <w:r w:rsidR="00AF7AF5" w:rsidRPr="00CC4837">
                <w:rPr>
                  <w:rStyle w:val="a7"/>
                  <w:shd w:val="clear" w:color="auto" w:fill="EEE8AA"/>
                </w:rPr>
                <w:t>/</w:t>
              </w:r>
              <w:proofErr w:type="spellStart"/>
              <w:r w:rsidR="00AF7AF5" w:rsidRPr="00CC4837">
                <w:rPr>
                  <w:rStyle w:val="a7"/>
                  <w:shd w:val="clear" w:color="auto" w:fill="EEE8AA"/>
                  <w:lang w:val="en-US"/>
                </w:rPr>
                <w:t>kuular</w:t>
              </w:r>
              <w:proofErr w:type="spellEnd"/>
              <w:r w:rsidR="00AF7AF5" w:rsidRPr="00CC4837">
                <w:rPr>
                  <w:rStyle w:val="a7"/>
                  <w:shd w:val="clear" w:color="auto" w:fill="EEE8AA"/>
                </w:rPr>
                <w:t>/</w:t>
              </w:r>
            </w:hyperlink>
            <w:r w:rsidRPr="004D7CB6">
              <w:rPr>
                <w:bCs/>
                <w:color w:val="002060"/>
                <w:bdr w:val="none" w:sz="0" w:space="0" w:color="auto" w:frame="1"/>
              </w:rPr>
              <w:t>2013</w:t>
            </w:r>
          </w:p>
        </w:tc>
      </w:tr>
    </w:tbl>
    <w:p w:rsidR="00D03F5B" w:rsidRPr="004D7CB6" w:rsidRDefault="00D03F5B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FF0000"/>
          <w:bdr w:val="none" w:sz="0" w:space="0" w:color="auto" w:frame="1"/>
        </w:rPr>
      </w:pPr>
    </w:p>
    <w:p w:rsidR="00D03F5B" w:rsidRPr="004D7CB6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D7CB6">
        <w:rPr>
          <w:rFonts w:ascii="Times New Roman" w:hAnsi="Times New Roman"/>
          <w:color w:val="FF0000"/>
          <w:sz w:val="24"/>
          <w:szCs w:val="24"/>
        </w:rPr>
        <w:t>Внедрение в пр</w:t>
      </w:r>
      <w:r w:rsidR="00151C57" w:rsidRPr="004D7CB6">
        <w:rPr>
          <w:rFonts w:ascii="Times New Roman" w:hAnsi="Times New Roman"/>
          <w:color w:val="FF0000"/>
          <w:sz w:val="24"/>
          <w:szCs w:val="24"/>
        </w:rPr>
        <w:t>акти</w:t>
      </w:r>
      <w:r w:rsidR="004D7CB6" w:rsidRPr="004D7CB6">
        <w:rPr>
          <w:rFonts w:ascii="Times New Roman" w:hAnsi="Times New Roman"/>
          <w:color w:val="FF0000"/>
          <w:sz w:val="24"/>
          <w:szCs w:val="24"/>
        </w:rPr>
        <w:t>ку работы модульных</w:t>
      </w:r>
      <w:r w:rsidR="00151C57" w:rsidRPr="004D7CB6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151C57" w:rsidRPr="004D7CB6">
        <w:rPr>
          <w:rFonts w:ascii="Times New Roman" w:hAnsi="Times New Roman"/>
          <w:color w:val="FF0000"/>
          <w:sz w:val="24"/>
          <w:szCs w:val="24"/>
        </w:rPr>
        <w:t>здоровье</w:t>
      </w:r>
      <w:r w:rsidRPr="004D7CB6">
        <w:rPr>
          <w:rFonts w:ascii="Times New Roman" w:hAnsi="Times New Roman"/>
          <w:color w:val="FF0000"/>
          <w:sz w:val="24"/>
          <w:szCs w:val="24"/>
        </w:rPr>
        <w:t>сберегающих</w:t>
      </w:r>
      <w:proofErr w:type="spellEnd"/>
      <w:r w:rsidRPr="004D7CB6">
        <w:rPr>
          <w:rFonts w:ascii="Times New Roman" w:hAnsi="Times New Roman"/>
          <w:color w:val="FF0000"/>
          <w:sz w:val="24"/>
          <w:szCs w:val="24"/>
        </w:rPr>
        <w:t xml:space="preserve">, проблемных, частично – поисковых, развивающих принципов обучения позволяет мне достигать высоких результатов в обучении. </w:t>
      </w:r>
    </w:p>
    <w:p w:rsidR="00D03F5B" w:rsidRPr="004D7CB6" w:rsidRDefault="00D03F5B" w:rsidP="00073576">
      <w:pPr>
        <w:spacing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3F5B" w:rsidRPr="004D7CB6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D7CB6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2"/>
        <w:gridCol w:w="1843"/>
        <w:gridCol w:w="1806"/>
        <w:gridCol w:w="1914"/>
        <w:gridCol w:w="1915"/>
      </w:tblGrid>
      <w:tr w:rsidR="00151C57" w:rsidRPr="004D7CB6" w:rsidTr="00151C57">
        <w:tc>
          <w:tcPr>
            <w:tcW w:w="2093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Учебные годы</w:t>
            </w:r>
          </w:p>
        </w:tc>
        <w:tc>
          <w:tcPr>
            <w:tcW w:w="1843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2009-2010</w:t>
            </w:r>
          </w:p>
        </w:tc>
        <w:tc>
          <w:tcPr>
            <w:tcW w:w="1806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2010-2011</w:t>
            </w:r>
          </w:p>
        </w:tc>
        <w:tc>
          <w:tcPr>
            <w:tcW w:w="1914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2011-2012</w:t>
            </w:r>
          </w:p>
        </w:tc>
        <w:tc>
          <w:tcPr>
            <w:tcW w:w="1915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2013-2014        (1 полугодие)</w:t>
            </w:r>
          </w:p>
        </w:tc>
      </w:tr>
      <w:tr w:rsidR="00151C57" w:rsidRPr="004D7CB6" w:rsidTr="00151C57">
        <w:tc>
          <w:tcPr>
            <w:tcW w:w="2093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806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</w:tr>
      <w:tr w:rsidR="00151C57" w:rsidRPr="004D7CB6" w:rsidTr="00151C57">
        <w:tc>
          <w:tcPr>
            <w:tcW w:w="2093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806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1914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1915" w:type="dxa"/>
          </w:tcPr>
          <w:p w:rsidR="00151C57" w:rsidRPr="004D7CB6" w:rsidRDefault="00151C57" w:rsidP="00F46B6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CB6"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</w:p>
        </w:tc>
      </w:tr>
    </w:tbl>
    <w:p w:rsidR="00D03F5B" w:rsidRPr="004D7CB6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D7CB6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D44387" w:rsidRPr="004D7CB6" w:rsidRDefault="00D44387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FF0000"/>
          <w:bdr w:val="none" w:sz="0" w:space="0" w:color="auto" w:frame="1"/>
        </w:rPr>
      </w:pPr>
    </w:p>
    <w:p w:rsidR="00151C57" w:rsidRPr="004D7CB6" w:rsidRDefault="00151C57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FF0000"/>
          <w:bdr w:val="none" w:sz="0" w:space="0" w:color="auto" w:frame="1"/>
        </w:rPr>
      </w:pPr>
    </w:p>
    <w:p w:rsidR="00143532" w:rsidRPr="004D7CB6" w:rsidRDefault="00151C57" w:rsidP="000E42B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FF0000"/>
          <w:bdr w:val="none" w:sz="0" w:space="0" w:color="auto" w:frame="1"/>
        </w:rPr>
      </w:pPr>
      <w:r w:rsidRPr="004D7CB6">
        <w:rPr>
          <w:bCs/>
          <w:noProof/>
          <w:color w:val="FF0000"/>
          <w:bdr w:val="none" w:sz="0" w:space="0" w:color="auto" w:frame="1"/>
        </w:rPr>
        <w:drawing>
          <wp:inline distT="0" distB="0" distL="0" distR="0" wp14:anchorId="482DC162" wp14:editId="1E60B3EE">
            <wp:extent cx="4883499" cy="244174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3532" w:rsidRPr="004D7CB6" w:rsidRDefault="00143532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FF0000"/>
          <w:bdr w:val="none" w:sz="0" w:space="0" w:color="auto" w:frame="1"/>
        </w:rPr>
      </w:pPr>
    </w:p>
    <w:p w:rsidR="00143532" w:rsidRDefault="00143532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325BAA" w:rsidRDefault="00325BAA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325BAA" w:rsidRDefault="00325BAA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Результаты ЕГЭ и поступление выпускников в профильные ВУЗы</w:t>
      </w:r>
    </w:p>
    <w:p w:rsidR="00325BAA" w:rsidRDefault="00325BAA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32"/>
        <w:gridCol w:w="751"/>
        <w:gridCol w:w="473"/>
        <w:gridCol w:w="546"/>
        <w:gridCol w:w="1464"/>
        <w:gridCol w:w="2865"/>
        <w:gridCol w:w="2339"/>
      </w:tblGrid>
      <w:tr w:rsidR="00812FEC" w:rsidRPr="00812FEC" w:rsidTr="00812FEC">
        <w:tc>
          <w:tcPr>
            <w:tcW w:w="591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Учебный год</w:t>
            </w:r>
          </w:p>
        </w:tc>
        <w:tc>
          <w:tcPr>
            <w:tcW w:w="392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ЕГЭ</w:t>
            </w:r>
          </w:p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сдали</w:t>
            </w:r>
          </w:p>
        </w:tc>
        <w:tc>
          <w:tcPr>
            <w:tcW w:w="247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КЗ</w:t>
            </w:r>
            <w:proofErr w:type="gramEnd"/>
          </w:p>
        </w:tc>
        <w:tc>
          <w:tcPr>
            <w:tcW w:w="285" w:type="pct"/>
          </w:tcPr>
          <w:p w:rsidR="00325BAA" w:rsidRPr="00812FEC" w:rsidRDefault="00325BAA" w:rsidP="00325BAA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ПУ</w:t>
            </w:r>
          </w:p>
        </w:tc>
        <w:tc>
          <w:tcPr>
            <w:tcW w:w="765" w:type="pct"/>
          </w:tcPr>
          <w:p w:rsidR="00325BAA" w:rsidRPr="00812FEC" w:rsidRDefault="00325BAA" w:rsidP="00325BAA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ФИО выпускника</w:t>
            </w:r>
          </w:p>
        </w:tc>
        <w:tc>
          <w:tcPr>
            <w:tcW w:w="1497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ВУЗ</w:t>
            </w:r>
          </w:p>
        </w:tc>
        <w:tc>
          <w:tcPr>
            <w:tcW w:w="1222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факультет</w:t>
            </w:r>
          </w:p>
        </w:tc>
      </w:tr>
      <w:tr w:rsidR="00812FEC" w:rsidRPr="00812FEC" w:rsidTr="00812FEC">
        <w:trPr>
          <w:trHeight w:val="610"/>
        </w:trPr>
        <w:tc>
          <w:tcPr>
            <w:tcW w:w="591" w:type="pct"/>
            <w:vMerge w:val="restart"/>
          </w:tcPr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2010</w:t>
            </w:r>
          </w:p>
          <w:p w:rsidR="00812FEC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92" w:type="pc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" w:type="pc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5" w:type="pc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100</w:t>
            </w:r>
          </w:p>
        </w:tc>
        <w:tc>
          <w:tcPr>
            <w:tcW w:w="765" w:type="pct"/>
          </w:tcPr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Ооржак</w:t>
            </w:r>
            <w:proofErr w:type="spellEnd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Орланмаа</w:t>
            </w:r>
            <w:proofErr w:type="spellEnd"/>
          </w:p>
          <w:p w:rsidR="00812FEC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Тюлюш</w:t>
            </w:r>
            <w:proofErr w:type="spellEnd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497" w:type="pct"/>
          </w:tcPr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Алтайская академия экономики и права.</w:t>
            </w:r>
          </w:p>
          <w:p w:rsidR="00812FEC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Новосибирский </w:t>
            </w:r>
          </w:p>
        </w:tc>
        <w:tc>
          <w:tcPr>
            <w:tcW w:w="1222" w:type="pct"/>
          </w:tcPr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Таможенное дело</w:t>
            </w:r>
          </w:p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812FEC" w:rsidRPr="00812FEC" w:rsidTr="00812FEC">
        <w:trPr>
          <w:trHeight w:val="657"/>
        </w:trPr>
        <w:tc>
          <w:tcPr>
            <w:tcW w:w="591" w:type="pct"/>
            <w:vMerge/>
          </w:tcPr>
          <w:p w:rsidR="00812FEC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92" w:type="pc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" w:type="pc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5" w:type="pct"/>
          </w:tcPr>
          <w:p w:rsidR="00812FEC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65" w:type="pct"/>
          </w:tcPr>
          <w:p w:rsid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Байлакмаа</w:t>
            </w:r>
            <w:proofErr w:type="spellEnd"/>
          </w:p>
        </w:tc>
        <w:tc>
          <w:tcPr>
            <w:tcW w:w="1497" w:type="pct"/>
          </w:tcPr>
          <w:p w:rsid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государственный университет</w:t>
            </w:r>
          </w:p>
        </w:tc>
        <w:tc>
          <w:tcPr>
            <w:tcW w:w="1222" w:type="pct"/>
          </w:tcPr>
          <w:p w:rsid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Земельный кадастр</w:t>
            </w:r>
          </w:p>
        </w:tc>
      </w:tr>
      <w:tr w:rsidR="00812FEC" w:rsidRPr="00812FEC" w:rsidTr="00812FEC">
        <w:tc>
          <w:tcPr>
            <w:tcW w:w="591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2011</w:t>
            </w:r>
          </w:p>
        </w:tc>
        <w:tc>
          <w:tcPr>
            <w:tcW w:w="392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5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65" w:type="pct"/>
          </w:tcPr>
          <w:p w:rsidR="00325BAA" w:rsidRPr="00812FEC" w:rsidRDefault="004D7CB6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Монгуш</w:t>
            </w:r>
            <w:proofErr w:type="spellEnd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Долаана</w:t>
            </w:r>
            <w:proofErr w:type="spellEnd"/>
          </w:p>
        </w:tc>
        <w:tc>
          <w:tcPr>
            <w:tcW w:w="1497" w:type="pct"/>
          </w:tcPr>
          <w:p w:rsidR="00325BAA" w:rsidRPr="00812FEC" w:rsidRDefault="004D7CB6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sz w:val="22"/>
                <w:szCs w:val="22"/>
              </w:rPr>
              <w:t>Ула</w:t>
            </w:r>
            <w:proofErr w:type="gramStart"/>
            <w:r w:rsidRPr="00812FEC">
              <w:rPr>
                <w:sz w:val="22"/>
                <w:szCs w:val="22"/>
              </w:rPr>
              <w:t>н-</w:t>
            </w:r>
            <w:proofErr w:type="gramEnd"/>
            <w:r w:rsidRPr="00812FEC">
              <w:rPr>
                <w:sz w:val="22"/>
                <w:szCs w:val="22"/>
              </w:rPr>
              <w:t xml:space="preserve"> Уде Сибирский </w:t>
            </w:r>
            <w:proofErr w:type="spellStart"/>
            <w:r w:rsidRPr="00812FEC">
              <w:rPr>
                <w:sz w:val="22"/>
                <w:szCs w:val="22"/>
              </w:rPr>
              <w:t>СПгГУ</w:t>
            </w:r>
            <w:proofErr w:type="spellEnd"/>
          </w:p>
        </w:tc>
        <w:tc>
          <w:tcPr>
            <w:tcW w:w="1222" w:type="pct"/>
          </w:tcPr>
          <w:p w:rsidR="00325BAA" w:rsidRPr="00812FEC" w:rsidRDefault="004D7CB6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Землеустройство и кадастры</w:t>
            </w:r>
          </w:p>
        </w:tc>
      </w:tr>
      <w:tr w:rsidR="00812FEC" w:rsidRPr="00812FEC" w:rsidTr="00812FEC">
        <w:trPr>
          <w:trHeight w:val="519"/>
        </w:trPr>
        <w:tc>
          <w:tcPr>
            <w:tcW w:w="591" w:type="pct"/>
            <w:vMerge w:val="restar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2012</w:t>
            </w:r>
          </w:p>
        </w:tc>
        <w:tc>
          <w:tcPr>
            <w:tcW w:w="392" w:type="pct"/>
            <w:vMerge w:val="restar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" w:type="pct"/>
            <w:vMerge w:val="restar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5" w:type="pct"/>
            <w:vMerge w:val="restart"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65" w:type="pct"/>
          </w:tcPr>
          <w:p w:rsidR="00812FEC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Чкалова </w:t>
            </w:r>
            <w:proofErr w:type="spell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Айдыса</w:t>
            </w:r>
            <w:proofErr w:type="spellEnd"/>
          </w:p>
        </w:tc>
        <w:tc>
          <w:tcPr>
            <w:tcW w:w="1497" w:type="pct"/>
          </w:tcPr>
          <w:p w:rsidR="00812FEC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Новосибирская геодезическая академия </w:t>
            </w:r>
            <w:proofErr w:type="gram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г</w:t>
            </w:r>
            <w:proofErr w:type="gramEnd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222" w:type="pct"/>
          </w:tcPr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Земельный кадастр</w:t>
            </w:r>
          </w:p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812FEC" w:rsidRPr="00812FEC" w:rsidTr="00812FEC">
        <w:trPr>
          <w:trHeight w:val="495"/>
        </w:trPr>
        <w:tc>
          <w:tcPr>
            <w:tcW w:w="591" w:type="pct"/>
            <w:vMerge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92" w:type="pct"/>
            <w:vMerge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" w:type="pct"/>
            <w:vMerge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5" w:type="pct"/>
            <w:vMerge/>
          </w:tcPr>
          <w:p w:rsidR="00812FEC" w:rsidRP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65" w:type="pct"/>
          </w:tcPr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812FEC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Донгак</w:t>
            </w:r>
            <w:proofErr w:type="spellEnd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Айыраана</w:t>
            </w:r>
            <w:proofErr w:type="spellEnd"/>
          </w:p>
        </w:tc>
        <w:tc>
          <w:tcPr>
            <w:tcW w:w="1497" w:type="pct"/>
          </w:tcPr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Новосибирск</w:t>
            </w:r>
          </w:p>
          <w:p w:rsid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Тывгу</w:t>
            </w:r>
            <w:proofErr w:type="spellEnd"/>
          </w:p>
        </w:tc>
        <w:tc>
          <w:tcPr>
            <w:tcW w:w="1222" w:type="pct"/>
          </w:tcPr>
          <w:p w:rsidR="00812FEC" w:rsidRDefault="00812FEC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ЕГФ</w:t>
            </w:r>
          </w:p>
        </w:tc>
      </w:tr>
      <w:tr w:rsidR="00812FEC" w:rsidRPr="00812FEC" w:rsidTr="00812FEC">
        <w:trPr>
          <w:trHeight w:val="460"/>
        </w:trPr>
        <w:tc>
          <w:tcPr>
            <w:tcW w:w="591" w:type="pct"/>
            <w:vMerge w:val="restar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2013</w:t>
            </w:r>
          </w:p>
        </w:tc>
        <w:tc>
          <w:tcPr>
            <w:tcW w:w="392" w:type="pct"/>
            <w:vMerge w:val="restar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" w:type="pct"/>
            <w:vMerge w:val="restar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5" w:type="pct"/>
            <w:vMerge w:val="restar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65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Монгуш</w:t>
            </w:r>
            <w:proofErr w:type="spellEnd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Хенче</w:t>
            </w:r>
            <w:proofErr w:type="spellEnd"/>
            <w:proofErr w:type="gramEnd"/>
          </w:p>
        </w:tc>
        <w:tc>
          <w:tcPr>
            <w:tcW w:w="1497" w:type="pct"/>
          </w:tcPr>
          <w:p w:rsidR="00325BAA" w:rsidRPr="00812FEC" w:rsidRDefault="00325BAA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РГАУ МСХА им. Тимирязева</w:t>
            </w:r>
            <w:proofErr w:type="gram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г</w:t>
            </w:r>
            <w:proofErr w:type="gramEnd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Москва</w:t>
            </w:r>
            <w:proofErr w:type="spellEnd"/>
          </w:p>
        </w:tc>
        <w:tc>
          <w:tcPr>
            <w:tcW w:w="1222" w:type="pct"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природопользование</w:t>
            </w:r>
          </w:p>
        </w:tc>
      </w:tr>
      <w:tr w:rsidR="00812FEC" w:rsidRPr="00812FEC" w:rsidTr="00812FEC">
        <w:trPr>
          <w:trHeight w:val="161"/>
        </w:trPr>
        <w:tc>
          <w:tcPr>
            <w:tcW w:w="591" w:type="pct"/>
            <w:vMerge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92" w:type="pct"/>
            <w:vMerge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" w:type="pct"/>
            <w:vMerge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5" w:type="pct"/>
            <w:vMerge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65" w:type="pct"/>
          </w:tcPr>
          <w:p w:rsidR="00325BAA" w:rsidRPr="00812FEC" w:rsidRDefault="00325BAA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Монгуш</w:t>
            </w:r>
            <w:proofErr w:type="spellEnd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="00A34E10"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ялга</w:t>
            </w:r>
            <w:proofErr w:type="spellEnd"/>
          </w:p>
        </w:tc>
        <w:tc>
          <w:tcPr>
            <w:tcW w:w="1497" w:type="pct"/>
          </w:tcPr>
          <w:p w:rsidR="00325BAA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Российский государственный педагогический университет им Герцена г.</w:t>
            </w:r>
            <w:r w:rsidR="00325BAA"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Санкт-Петербург</w:t>
            </w:r>
          </w:p>
        </w:tc>
        <w:tc>
          <w:tcPr>
            <w:tcW w:w="1222" w:type="pct"/>
          </w:tcPr>
          <w:p w:rsidR="00325BAA" w:rsidRPr="00812FEC" w:rsidRDefault="00812FEC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Управление </w:t>
            </w:r>
            <w:r w:rsidR="004D7CB6"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туризм</w:t>
            </w: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ом</w:t>
            </w:r>
          </w:p>
        </w:tc>
      </w:tr>
      <w:tr w:rsidR="00812FEC" w:rsidRPr="00812FEC" w:rsidTr="00812FEC">
        <w:trPr>
          <w:trHeight w:val="127"/>
        </w:trPr>
        <w:tc>
          <w:tcPr>
            <w:tcW w:w="591" w:type="pct"/>
            <w:vMerge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92" w:type="pct"/>
            <w:vMerge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" w:type="pct"/>
            <w:vMerge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5" w:type="pct"/>
            <w:vMerge/>
          </w:tcPr>
          <w:p w:rsidR="00325BAA" w:rsidRPr="00812FEC" w:rsidRDefault="00325BAA" w:rsidP="00073576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65" w:type="pct"/>
          </w:tcPr>
          <w:p w:rsidR="00325BAA" w:rsidRPr="00812FEC" w:rsidRDefault="004D7CB6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Дондай-оол</w:t>
            </w:r>
            <w:proofErr w:type="spellEnd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Айлаана</w:t>
            </w:r>
            <w:proofErr w:type="spellEnd"/>
          </w:p>
        </w:tc>
        <w:tc>
          <w:tcPr>
            <w:tcW w:w="1497" w:type="pct"/>
          </w:tcPr>
          <w:p w:rsidR="00325BAA" w:rsidRPr="00812FEC" w:rsidRDefault="004D7CB6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sz w:val="22"/>
                <w:szCs w:val="22"/>
              </w:rPr>
              <w:t>Москва, РГМАУ</w:t>
            </w:r>
          </w:p>
        </w:tc>
        <w:tc>
          <w:tcPr>
            <w:tcW w:w="1222" w:type="pct"/>
          </w:tcPr>
          <w:p w:rsidR="00325BAA" w:rsidRPr="00812FEC" w:rsidRDefault="004D7CB6" w:rsidP="00073576">
            <w:pPr>
              <w:pStyle w:val="a4"/>
              <w:spacing w:before="0" w:after="0"/>
              <w:contextualSpacing/>
              <w:jc w:val="both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12FE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Экология и природопользование</w:t>
            </w:r>
          </w:p>
        </w:tc>
      </w:tr>
    </w:tbl>
    <w:p w:rsidR="00325BAA" w:rsidRDefault="00325BAA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143532" w:rsidRDefault="00143532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143532" w:rsidRDefault="00143532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580D49" w:rsidRPr="00143532" w:rsidRDefault="00580D49" w:rsidP="00143532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143532">
        <w:rPr>
          <w:b/>
          <w:bCs/>
          <w:color w:val="000000"/>
          <w:bdr w:val="none" w:sz="0" w:space="0" w:color="auto" w:frame="1"/>
        </w:rPr>
        <w:t>Заключение</w:t>
      </w:r>
    </w:p>
    <w:p w:rsidR="00581B4E" w:rsidRPr="00D40D15" w:rsidRDefault="00581B4E" w:rsidP="0007357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B90B8C" w:rsidRPr="00325BAA" w:rsidRDefault="00580D49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25BAA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B90B8C" w:rsidRPr="00325BAA">
        <w:rPr>
          <w:rFonts w:ascii="Times New Roman" w:hAnsi="Times New Roman"/>
          <w:color w:val="FF0000"/>
          <w:sz w:val="24"/>
          <w:szCs w:val="24"/>
        </w:rPr>
        <w:t xml:space="preserve">Итак, </w:t>
      </w:r>
      <w:r w:rsidR="00A34E10">
        <w:rPr>
          <w:rFonts w:ascii="Times New Roman" w:hAnsi="Times New Roman"/>
          <w:color w:val="FF0000"/>
          <w:sz w:val="24"/>
          <w:szCs w:val="24"/>
        </w:rPr>
        <w:t>применение модульн</w:t>
      </w:r>
      <w:r w:rsidR="00B90B8C" w:rsidRPr="00325BAA">
        <w:rPr>
          <w:rFonts w:ascii="Times New Roman" w:hAnsi="Times New Roman"/>
          <w:color w:val="FF0000"/>
          <w:sz w:val="24"/>
          <w:szCs w:val="24"/>
        </w:rPr>
        <w:t>ых технологий на уроках позволяет сделать учащихся не пассивными наблюдателями, а активными участниками работы, повышает заинтересованность ребят в изучении предмета, заставляет их подходить к работе творчески, добывать знания самостоятельно. Урок превращается в настоящий творческий процесс, осуществляются принципы развивающего обучения. Всё это позволяет мне сделать вывод, что формируются коммуникативные компетенции учащихся, тем самым педагогический процесс результативен.</w:t>
      </w:r>
    </w:p>
    <w:p w:rsidR="00D03F5B" w:rsidRPr="00325BAA" w:rsidRDefault="00580D49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25B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03F5B" w:rsidRPr="00325BAA">
        <w:rPr>
          <w:rFonts w:ascii="Times New Roman" w:hAnsi="Times New Roman"/>
          <w:color w:val="FF0000"/>
          <w:sz w:val="24"/>
          <w:szCs w:val="24"/>
        </w:rPr>
        <w:t>Я поняла и осознала - что есть главное в профессии учителя. Это постоянное желание пополнять научный и культурный багаж, чтобы все приобретенное вновь отдать детям. И только тогда приобретаешь счастье сотрудничества, радость за успехи твоих учеников. Я убедилась, что главное богатство учителя - не только знания, эрудиция, трудолюбие и культура, но и умение сохранить в нем на долгие годы особую энергию роста, неуемную потребность творчества, так свойственную эвристическим наклонностям.</w:t>
      </w:r>
    </w:p>
    <w:p w:rsidR="00D03F5B" w:rsidRPr="00D40D15" w:rsidRDefault="00D03F5B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387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32" w:rsidRPr="00D40D15" w:rsidRDefault="00143532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5BAA" w:rsidRPr="00325BAA" w:rsidRDefault="00325BAA" w:rsidP="00325BA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25BAA">
        <w:rPr>
          <w:rFonts w:ascii="Times New Roman" w:hAnsi="Times New Roman"/>
          <w:bCs/>
          <w:sz w:val="24"/>
          <w:szCs w:val="24"/>
          <w:u w:val="single"/>
        </w:rPr>
        <w:t>Литература:</w:t>
      </w:r>
    </w:p>
    <w:p w:rsidR="00325BAA" w:rsidRPr="00325BAA" w:rsidRDefault="00325BAA" w:rsidP="00325B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25BAA" w:rsidRPr="00325BAA" w:rsidRDefault="00325BAA" w:rsidP="00325BAA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BAA">
        <w:rPr>
          <w:rFonts w:ascii="Times New Roman" w:hAnsi="Times New Roman"/>
          <w:iCs/>
          <w:sz w:val="24"/>
          <w:szCs w:val="24"/>
        </w:rPr>
        <w:t>Греханкина</w:t>
      </w:r>
      <w:proofErr w:type="spellEnd"/>
      <w:r w:rsidRPr="00325BAA">
        <w:rPr>
          <w:rFonts w:ascii="Times New Roman" w:hAnsi="Times New Roman"/>
          <w:iCs/>
          <w:sz w:val="24"/>
          <w:szCs w:val="24"/>
        </w:rPr>
        <w:t xml:space="preserve"> Л.Ф., </w:t>
      </w:r>
      <w:proofErr w:type="spellStart"/>
      <w:r w:rsidRPr="00325BAA">
        <w:rPr>
          <w:rFonts w:ascii="Times New Roman" w:hAnsi="Times New Roman"/>
          <w:iCs/>
          <w:sz w:val="24"/>
          <w:szCs w:val="24"/>
        </w:rPr>
        <w:t>Добрякова</w:t>
      </w:r>
      <w:proofErr w:type="spellEnd"/>
      <w:r w:rsidRPr="00325BAA">
        <w:rPr>
          <w:rFonts w:ascii="Times New Roman" w:hAnsi="Times New Roman"/>
          <w:iCs/>
          <w:sz w:val="24"/>
          <w:szCs w:val="24"/>
        </w:rPr>
        <w:t xml:space="preserve"> 3.Ф. </w:t>
      </w:r>
      <w:proofErr w:type="spellStart"/>
      <w:r w:rsidRPr="00325BAA">
        <w:rPr>
          <w:rFonts w:ascii="Times New Roman" w:hAnsi="Times New Roman"/>
          <w:sz w:val="24"/>
          <w:szCs w:val="24"/>
        </w:rPr>
        <w:t>Блочно</w:t>
      </w:r>
      <w:proofErr w:type="spellEnd"/>
      <w:r w:rsidRPr="00325BAA">
        <w:rPr>
          <w:rFonts w:ascii="Times New Roman" w:hAnsi="Times New Roman"/>
          <w:sz w:val="24"/>
          <w:szCs w:val="24"/>
        </w:rPr>
        <w:t>-модульное изучение курса «География материков и океанов» // География в школе. — 1999. №4.</w:t>
      </w:r>
    </w:p>
    <w:p w:rsidR="00325BAA" w:rsidRPr="00325BAA" w:rsidRDefault="00325BAA" w:rsidP="00325BAA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325BAA">
        <w:rPr>
          <w:rFonts w:ascii="Times New Roman" w:hAnsi="Times New Roman"/>
          <w:iCs/>
          <w:sz w:val="24"/>
          <w:szCs w:val="24"/>
        </w:rPr>
        <w:t>Жанпеисова</w:t>
      </w:r>
      <w:proofErr w:type="spellEnd"/>
      <w:r w:rsidRPr="00325BAA">
        <w:rPr>
          <w:rFonts w:ascii="Times New Roman" w:hAnsi="Times New Roman"/>
          <w:iCs/>
          <w:sz w:val="24"/>
          <w:szCs w:val="24"/>
        </w:rPr>
        <w:t xml:space="preserve"> М.М. Модульная технология обучения как средство развития ученика. Алматы, 2002.</w:t>
      </w:r>
    </w:p>
    <w:p w:rsidR="00325BAA" w:rsidRPr="00325BAA" w:rsidRDefault="00325BAA" w:rsidP="00325BAA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BAA">
        <w:rPr>
          <w:rFonts w:ascii="Times New Roman" w:hAnsi="Times New Roman"/>
          <w:iCs/>
          <w:sz w:val="24"/>
          <w:szCs w:val="24"/>
        </w:rPr>
        <w:t>Ксенозова</w:t>
      </w:r>
      <w:proofErr w:type="spellEnd"/>
      <w:r w:rsidRPr="00325BAA">
        <w:rPr>
          <w:rFonts w:ascii="Times New Roman" w:hAnsi="Times New Roman"/>
          <w:iCs/>
          <w:sz w:val="24"/>
          <w:szCs w:val="24"/>
        </w:rPr>
        <w:t xml:space="preserve"> Г.Ю. </w:t>
      </w:r>
      <w:r w:rsidRPr="00325BAA">
        <w:rPr>
          <w:rFonts w:ascii="Times New Roman" w:hAnsi="Times New Roman"/>
          <w:sz w:val="24"/>
          <w:szCs w:val="24"/>
        </w:rPr>
        <w:t>Перспективные школьные технологии. — М., 2000.</w:t>
      </w:r>
    </w:p>
    <w:p w:rsidR="00325BAA" w:rsidRPr="00325BAA" w:rsidRDefault="00325BAA" w:rsidP="00325BAA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5BAA">
        <w:rPr>
          <w:rFonts w:ascii="Times New Roman" w:hAnsi="Times New Roman"/>
          <w:iCs/>
          <w:sz w:val="24"/>
          <w:szCs w:val="24"/>
        </w:rPr>
        <w:t xml:space="preserve">Кутейников С.Е. </w:t>
      </w:r>
      <w:r w:rsidRPr="00325BAA">
        <w:rPr>
          <w:rFonts w:ascii="Times New Roman" w:hAnsi="Times New Roman"/>
          <w:sz w:val="24"/>
          <w:szCs w:val="24"/>
        </w:rPr>
        <w:t xml:space="preserve">Модульные </w:t>
      </w:r>
      <w:proofErr w:type="gramStart"/>
      <w:r w:rsidRPr="00325BAA">
        <w:rPr>
          <w:rFonts w:ascii="Times New Roman" w:hAnsi="Times New Roman"/>
          <w:sz w:val="24"/>
          <w:szCs w:val="24"/>
        </w:rPr>
        <w:t>блок-циклы</w:t>
      </w:r>
      <w:proofErr w:type="gramEnd"/>
      <w:r w:rsidRPr="00325BAA">
        <w:rPr>
          <w:rFonts w:ascii="Times New Roman" w:hAnsi="Times New Roman"/>
          <w:sz w:val="24"/>
          <w:szCs w:val="24"/>
        </w:rPr>
        <w:t xml:space="preserve"> в преподавании географии // География в школе. — 2000. — № 5.</w:t>
      </w:r>
    </w:p>
    <w:p w:rsidR="00325BAA" w:rsidRPr="00325BAA" w:rsidRDefault="00325BAA" w:rsidP="00325BAA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5BAA">
        <w:rPr>
          <w:rFonts w:ascii="Times New Roman" w:hAnsi="Times New Roman"/>
          <w:iCs/>
          <w:sz w:val="24"/>
          <w:szCs w:val="24"/>
        </w:rPr>
        <w:t xml:space="preserve">Савина Н.Г. </w:t>
      </w:r>
      <w:r w:rsidRPr="00325BAA">
        <w:rPr>
          <w:rFonts w:ascii="Times New Roman" w:hAnsi="Times New Roman"/>
          <w:sz w:val="24"/>
          <w:szCs w:val="24"/>
        </w:rPr>
        <w:t>Применение дидактических технологий в преподавании школьного курса географии. — Брянск, 2000.</w:t>
      </w:r>
    </w:p>
    <w:p w:rsidR="00325BAA" w:rsidRPr="00325BAA" w:rsidRDefault="00325BAA" w:rsidP="00325BAA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5BAA">
        <w:rPr>
          <w:rFonts w:ascii="Times New Roman" w:hAnsi="Times New Roman"/>
          <w:sz w:val="24"/>
          <w:szCs w:val="24"/>
        </w:rPr>
        <w:t>Современный урок географии. В 4 ч. Ч. 2: методические разработки уроков с использованием новых педагогических технологий. — М., 2001.</w:t>
      </w:r>
    </w:p>
    <w:p w:rsidR="00325BAA" w:rsidRPr="00325BAA" w:rsidRDefault="00325BAA" w:rsidP="00325BAA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BAA">
        <w:rPr>
          <w:rFonts w:ascii="Times New Roman" w:hAnsi="Times New Roman"/>
          <w:iCs/>
          <w:sz w:val="24"/>
          <w:szCs w:val="24"/>
        </w:rPr>
        <w:t>Юцявичене</w:t>
      </w:r>
      <w:proofErr w:type="spellEnd"/>
      <w:r w:rsidRPr="00325BAA">
        <w:rPr>
          <w:rFonts w:ascii="Times New Roman" w:hAnsi="Times New Roman"/>
          <w:iCs/>
          <w:sz w:val="24"/>
          <w:szCs w:val="24"/>
        </w:rPr>
        <w:t xml:space="preserve"> П.А. </w:t>
      </w:r>
      <w:r w:rsidRPr="00325BAA">
        <w:rPr>
          <w:rFonts w:ascii="Times New Roman" w:hAnsi="Times New Roman"/>
          <w:sz w:val="24"/>
          <w:szCs w:val="24"/>
        </w:rPr>
        <w:t>Теория и практика модульного обучения. — Каунас, 1989.</w:t>
      </w:r>
    </w:p>
    <w:p w:rsidR="00D44387" w:rsidRPr="00B75400" w:rsidRDefault="00325BAA" w:rsidP="00B75400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5BAA">
        <w:rPr>
          <w:rFonts w:ascii="Times New Roman" w:hAnsi="Times New Roman"/>
          <w:iCs/>
          <w:sz w:val="24"/>
          <w:szCs w:val="24"/>
        </w:rPr>
        <w:t xml:space="preserve">Яковлева 3.Л. </w:t>
      </w:r>
      <w:r w:rsidRPr="00325BAA">
        <w:rPr>
          <w:rFonts w:ascii="Times New Roman" w:hAnsi="Times New Roman"/>
          <w:sz w:val="24"/>
          <w:szCs w:val="24"/>
        </w:rPr>
        <w:t>Использование модулей в курсе географии 10 класса // Г</w:t>
      </w:r>
      <w:r w:rsidR="00B75400">
        <w:rPr>
          <w:rFonts w:ascii="Times New Roman" w:hAnsi="Times New Roman"/>
          <w:sz w:val="24"/>
          <w:szCs w:val="24"/>
        </w:rPr>
        <w:t>еография в школе. — 2001. — № 2</w:t>
      </w:r>
    </w:p>
    <w:p w:rsidR="00D44387" w:rsidRPr="00D40D15" w:rsidRDefault="00D44387" w:rsidP="0007357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44387" w:rsidRPr="00D40D15" w:rsidSect="000E42B2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2A" w:rsidRDefault="00E3432A" w:rsidP="00C30FCC">
      <w:pPr>
        <w:spacing w:after="0" w:line="240" w:lineRule="auto"/>
      </w:pPr>
      <w:r>
        <w:separator/>
      </w:r>
    </w:p>
  </w:endnote>
  <w:endnote w:type="continuationSeparator" w:id="0">
    <w:p w:rsidR="00E3432A" w:rsidRDefault="00E3432A" w:rsidP="00C3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2A" w:rsidRDefault="00E3432A" w:rsidP="00C30FCC">
      <w:pPr>
        <w:spacing w:after="0" w:line="240" w:lineRule="auto"/>
      </w:pPr>
      <w:r>
        <w:separator/>
      </w:r>
    </w:p>
  </w:footnote>
  <w:footnote w:type="continuationSeparator" w:id="0">
    <w:p w:rsidR="00E3432A" w:rsidRDefault="00E3432A" w:rsidP="00C30FCC">
      <w:pPr>
        <w:spacing w:after="0" w:line="240" w:lineRule="auto"/>
      </w:pPr>
      <w:r>
        <w:continuationSeparator/>
      </w:r>
    </w:p>
  </w:footnote>
  <w:footnote w:id="1">
    <w:p w:rsidR="00812FEC" w:rsidRDefault="00812FEC" w:rsidP="00C30FCC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>
        <w:t>Селевко</w:t>
      </w:r>
      <w:proofErr w:type="spellEnd"/>
      <w:r>
        <w:t xml:space="preserve"> Г.К. Современные образовательные технологии. М.: Народное образование, 1998. с.44.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769123"/>
      <w:docPartObj>
        <w:docPartGallery w:val="Page Numbers (Top of Page)"/>
        <w:docPartUnique/>
      </w:docPartObj>
    </w:sdtPr>
    <w:sdtContent>
      <w:p w:rsidR="00812FEC" w:rsidRDefault="00812FE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418">
          <w:rPr>
            <w:noProof/>
          </w:rPr>
          <w:t>4</w:t>
        </w:r>
        <w:r>
          <w:fldChar w:fldCharType="end"/>
        </w:r>
      </w:p>
    </w:sdtContent>
  </w:sdt>
  <w:p w:rsidR="00812FEC" w:rsidRDefault="00812FE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41F"/>
    <w:multiLevelType w:val="hybridMultilevel"/>
    <w:tmpl w:val="827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081B"/>
    <w:multiLevelType w:val="multilevel"/>
    <w:tmpl w:val="2BC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BE52D4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A85B9A"/>
    <w:multiLevelType w:val="multilevel"/>
    <w:tmpl w:val="C126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1413BA"/>
    <w:multiLevelType w:val="hybridMultilevel"/>
    <w:tmpl w:val="FA6CA8B2"/>
    <w:lvl w:ilvl="0" w:tplc="8AAA29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165152"/>
    <w:multiLevelType w:val="hybridMultilevel"/>
    <w:tmpl w:val="E794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B7861"/>
    <w:multiLevelType w:val="hybridMultilevel"/>
    <w:tmpl w:val="59A440DE"/>
    <w:lvl w:ilvl="0" w:tplc="25407642">
      <w:start w:val="1"/>
      <w:numFmt w:val="decimal"/>
      <w:lvlText w:val="%1."/>
      <w:lvlJc w:val="left"/>
      <w:pPr>
        <w:ind w:left="178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23F31A6"/>
    <w:multiLevelType w:val="hybridMultilevel"/>
    <w:tmpl w:val="3D6E21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40659A6"/>
    <w:multiLevelType w:val="hybridMultilevel"/>
    <w:tmpl w:val="58BA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83556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4034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B874D16"/>
    <w:multiLevelType w:val="hybridMultilevel"/>
    <w:tmpl w:val="F46EBB58"/>
    <w:lvl w:ilvl="0" w:tplc="25407642">
      <w:start w:val="1"/>
      <w:numFmt w:val="decimal"/>
      <w:lvlText w:val="%1."/>
      <w:lvlJc w:val="left"/>
      <w:pPr>
        <w:ind w:left="178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3754E"/>
    <w:multiLevelType w:val="hybridMultilevel"/>
    <w:tmpl w:val="0B3658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1F9F446E"/>
    <w:multiLevelType w:val="hybridMultilevel"/>
    <w:tmpl w:val="F0DCCF3A"/>
    <w:lvl w:ilvl="0" w:tplc="25407642">
      <w:start w:val="1"/>
      <w:numFmt w:val="decimal"/>
      <w:lvlText w:val="%1."/>
      <w:lvlJc w:val="left"/>
      <w:pPr>
        <w:ind w:left="2498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C213CA"/>
    <w:multiLevelType w:val="multilevel"/>
    <w:tmpl w:val="BD18E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73F51A2"/>
    <w:multiLevelType w:val="hybridMultilevel"/>
    <w:tmpl w:val="7C8EF588"/>
    <w:lvl w:ilvl="0" w:tplc="F21CA3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8DF1D97"/>
    <w:multiLevelType w:val="multilevel"/>
    <w:tmpl w:val="A524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4317C9"/>
    <w:multiLevelType w:val="multilevel"/>
    <w:tmpl w:val="3DCE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38685F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F4933FC"/>
    <w:multiLevelType w:val="hybridMultilevel"/>
    <w:tmpl w:val="3870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24292"/>
    <w:multiLevelType w:val="hybridMultilevel"/>
    <w:tmpl w:val="42A2A8CE"/>
    <w:lvl w:ilvl="0" w:tplc="25407642">
      <w:start w:val="1"/>
      <w:numFmt w:val="decimal"/>
      <w:lvlText w:val="%1."/>
      <w:lvlJc w:val="left"/>
      <w:pPr>
        <w:ind w:left="178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91588"/>
    <w:multiLevelType w:val="hybridMultilevel"/>
    <w:tmpl w:val="40626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4E908A8"/>
    <w:multiLevelType w:val="hybridMultilevel"/>
    <w:tmpl w:val="9F726A9A"/>
    <w:lvl w:ilvl="0" w:tplc="25407642">
      <w:start w:val="1"/>
      <w:numFmt w:val="decimal"/>
      <w:lvlText w:val="%1."/>
      <w:lvlJc w:val="left"/>
      <w:pPr>
        <w:ind w:left="178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54085"/>
    <w:multiLevelType w:val="hybridMultilevel"/>
    <w:tmpl w:val="02944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966FD5"/>
    <w:multiLevelType w:val="hybridMultilevel"/>
    <w:tmpl w:val="0A629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ED756A"/>
    <w:multiLevelType w:val="hybridMultilevel"/>
    <w:tmpl w:val="BB4CD130"/>
    <w:lvl w:ilvl="0" w:tplc="2D768D1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53B166F6"/>
    <w:multiLevelType w:val="hybridMultilevel"/>
    <w:tmpl w:val="848EB660"/>
    <w:lvl w:ilvl="0" w:tplc="25407642">
      <w:start w:val="1"/>
      <w:numFmt w:val="decimal"/>
      <w:lvlText w:val="%1."/>
      <w:lvlJc w:val="left"/>
      <w:pPr>
        <w:ind w:left="2498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2D5742"/>
    <w:multiLevelType w:val="hybridMultilevel"/>
    <w:tmpl w:val="B28C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3F092B"/>
    <w:multiLevelType w:val="hybridMultilevel"/>
    <w:tmpl w:val="B51CAAB8"/>
    <w:lvl w:ilvl="0" w:tplc="25407642">
      <w:start w:val="1"/>
      <w:numFmt w:val="decimal"/>
      <w:lvlText w:val="%1."/>
      <w:lvlJc w:val="left"/>
      <w:pPr>
        <w:ind w:left="2498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D537E37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EA40C4E"/>
    <w:multiLevelType w:val="hybridMultilevel"/>
    <w:tmpl w:val="832231C8"/>
    <w:lvl w:ilvl="0" w:tplc="41C8ED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A0C4A"/>
    <w:multiLevelType w:val="hybridMultilevel"/>
    <w:tmpl w:val="5C12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03E26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2DE2611"/>
    <w:multiLevelType w:val="hybridMultilevel"/>
    <w:tmpl w:val="419A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84ED3"/>
    <w:multiLevelType w:val="hybridMultilevel"/>
    <w:tmpl w:val="80E09924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>
    <w:nsid w:val="68293506"/>
    <w:multiLevelType w:val="hybridMultilevel"/>
    <w:tmpl w:val="CF82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67B94"/>
    <w:multiLevelType w:val="hybridMultilevel"/>
    <w:tmpl w:val="3F7E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F1680"/>
    <w:multiLevelType w:val="hybridMultilevel"/>
    <w:tmpl w:val="E0F6D1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0A82E45"/>
    <w:multiLevelType w:val="hybridMultilevel"/>
    <w:tmpl w:val="A9CC94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2B3071C"/>
    <w:multiLevelType w:val="hybridMultilevel"/>
    <w:tmpl w:val="009A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202E3"/>
    <w:multiLevelType w:val="hybridMultilevel"/>
    <w:tmpl w:val="20969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3F386F"/>
    <w:multiLevelType w:val="hybridMultilevel"/>
    <w:tmpl w:val="8EE0D22A"/>
    <w:lvl w:ilvl="0" w:tplc="25407642">
      <w:start w:val="1"/>
      <w:numFmt w:val="decimal"/>
      <w:lvlText w:val="%1."/>
      <w:lvlJc w:val="left"/>
      <w:pPr>
        <w:ind w:left="2498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74D27F9"/>
    <w:multiLevelType w:val="hybridMultilevel"/>
    <w:tmpl w:val="91ACEC00"/>
    <w:lvl w:ilvl="0" w:tplc="2606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DB6572"/>
    <w:multiLevelType w:val="hybridMultilevel"/>
    <w:tmpl w:val="258496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9B31F82"/>
    <w:multiLevelType w:val="hybridMultilevel"/>
    <w:tmpl w:val="E29C1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CC11B9"/>
    <w:multiLevelType w:val="hybridMultilevel"/>
    <w:tmpl w:val="ED044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E4D17B7"/>
    <w:multiLevelType w:val="hybridMultilevel"/>
    <w:tmpl w:val="5EA08E98"/>
    <w:lvl w:ilvl="0" w:tplc="8AAA29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42F63"/>
    <w:multiLevelType w:val="hybridMultilevel"/>
    <w:tmpl w:val="59385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A259B3"/>
    <w:multiLevelType w:val="hybridMultilevel"/>
    <w:tmpl w:val="F18C1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8"/>
  </w:num>
  <w:num w:numId="4">
    <w:abstractNumId w:val="31"/>
  </w:num>
  <w:num w:numId="5">
    <w:abstractNumId w:val="9"/>
  </w:num>
  <w:num w:numId="6">
    <w:abstractNumId w:val="2"/>
  </w:num>
  <w:num w:numId="7">
    <w:abstractNumId w:val="0"/>
  </w:num>
  <w:num w:numId="8">
    <w:abstractNumId w:val="24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0"/>
  </w:num>
  <w:num w:numId="13">
    <w:abstractNumId w:val="5"/>
  </w:num>
  <w:num w:numId="14">
    <w:abstractNumId w:val="41"/>
  </w:num>
  <w:num w:numId="15">
    <w:abstractNumId w:val="45"/>
  </w:num>
  <w:num w:numId="16">
    <w:abstractNumId w:val="29"/>
  </w:num>
  <w:num w:numId="17">
    <w:abstractNumId w:val="15"/>
  </w:num>
  <w:num w:numId="18">
    <w:abstractNumId w:val="3"/>
  </w:num>
  <w:num w:numId="19">
    <w:abstractNumId w:val="1"/>
  </w:num>
  <w:num w:numId="20">
    <w:abstractNumId w:val="16"/>
  </w:num>
  <w:num w:numId="21">
    <w:abstractNumId w:val="42"/>
  </w:num>
  <w:num w:numId="22">
    <w:abstractNumId w:val="32"/>
  </w:num>
  <w:num w:numId="23">
    <w:abstractNumId w:val="38"/>
  </w:num>
  <w:num w:numId="24">
    <w:abstractNumId w:val="46"/>
  </w:num>
  <w:num w:numId="25">
    <w:abstractNumId w:val="36"/>
  </w:num>
  <w:num w:numId="26">
    <w:abstractNumId w:val="37"/>
  </w:num>
  <w:num w:numId="27">
    <w:abstractNumId w:val="7"/>
  </w:num>
  <w:num w:numId="28">
    <w:abstractNumId w:val="8"/>
  </w:num>
  <w:num w:numId="29">
    <w:abstractNumId w:val="39"/>
  </w:num>
  <w:num w:numId="30">
    <w:abstractNumId w:val="26"/>
  </w:num>
  <w:num w:numId="31">
    <w:abstractNumId w:val="33"/>
  </w:num>
  <w:num w:numId="32">
    <w:abstractNumId w:val="34"/>
  </w:num>
  <w:num w:numId="33">
    <w:abstractNumId w:val="11"/>
  </w:num>
  <w:num w:numId="34">
    <w:abstractNumId w:val="6"/>
  </w:num>
  <w:num w:numId="35">
    <w:abstractNumId w:val="40"/>
  </w:num>
  <w:num w:numId="36">
    <w:abstractNumId w:val="12"/>
  </w:num>
  <w:num w:numId="37">
    <w:abstractNumId w:val="10"/>
  </w:num>
  <w:num w:numId="38">
    <w:abstractNumId w:val="25"/>
  </w:num>
  <w:num w:numId="39">
    <w:abstractNumId w:val="27"/>
  </w:num>
  <w:num w:numId="40">
    <w:abstractNumId w:val="19"/>
  </w:num>
  <w:num w:numId="41">
    <w:abstractNumId w:val="21"/>
  </w:num>
  <w:num w:numId="42">
    <w:abstractNumId w:val="4"/>
  </w:num>
  <w:num w:numId="43">
    <w:abstractNumId w:val="47"/>
  </w:num>
  <w:num w:numId="44">
    <w:abstractNumId w:val="14"/>
  </w:num>
  <w:num w:numId="45">
    <w:abstractNumId w:val="22"/>
  </w:num>
  <w:num w:numId="46">
    <w:abstractNumId w:val="18"/>
  </w:num>
  <w:num w:numId="47">
    <w:abstractNumId w:val="1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5B"/>
    <w:rsid w:val="00051EB9"/>
    <w:rsid w:val="000730A4"/>
    <w:rsid w:val="00073576"/>
    <w:rsid w:val="00097E7F"/>
    <w:rsid w:val="000D0FAB"/>
    <w:rsid w:val="000E42B2"/>
    <w:rsid w:val="0011447A"/>
    <w:rsid w:val="0011502D"/>
    <w:rsid w:val="00143532"/>
    <w:rsid w:val="0015077D"/>
    <w:rsid w:val="00151C57"/>
    <w:rsid w:val="0016329A"/>
    <w:rsid w:val="001731DF"/>
    <w:rsid w:val="001A2679"/>
    <w:rsid w:val="001C49B9"/>
    <w:rsid w:val="001E5E92"/>
    <w:rsid w:val="001E6BC1"/>
    <w:rsid w:val="001F4EC5"/>
    <w:rsid w:val="001F5042"/>
    <w:rsid w:val="002065F2"/>
    <w:rsid w:val="00222611"/>
    <w:rsid w:val="00257A00"/>
    <w:rsid w:val="00271726"/>
    <w:rsid w:val="002843D7"/>
    <w:rsid w:val="002A15EB"/>
    <w:rsid w:val="002A5AEE"/>
    <w:rsid w:val="002B052B"/>
    <w:rsid w:val="002F3C7E"/>
    <w:rsid w:val="00302D3F"/>
    <w:rsid w:val="00306418"/>
    <w:rsid w:val="0031316C"/>
    <w:rsid w:val="00325BAA"/>
    <w:rsid w:val="00331550"/>
    <w:rsid w:val="00340072"/>
    <w:rsid w:val="00363C24"/>
    <w:rsid w:val="00367788"/>
    <w:rsid w:val="00371716"/>
    <w:rsid w:val="00384055"/>
    <w:rsid w:val="00395E61"/>
    <w:rsid w:val="003C05C2"/>
    <w:rsid w:val="0040600D"/>
    <w:rsid w:val="004207A0"/>
    <w:rsid w:val="0046152C"/>
    <w:rsid w:val="004A072A"/>
    <w:rsid w:val="004B6BA8"/>
    <w:rsid w:val="004D7CB6"/>
    <w:rsid w:val="004E502B"/>
    <w:rsid w:val="004F73C0"/>
    <w:rsid w:val="00500C12"/>
    <w:rsid w:val="0050305B"/>
    <w:rsid w:val="00513134"/>
    <w:rsid w:val="00517445"/>
    <w:rsid w:val="0054502A"/>
    <w:rsid w:val="0056083C"/>
    <w:rsid w:val="00566279"/>
    <w:rsid w:val="00573DFD"/>
    <w:rsid w:val="005771EA"/>
    <w:rsid w:val="00580D49"/>
    <w:rsid w:val="00581B4E"/>
    <w:rsid w:val="00582BCF"/>
    <w:rsid w:val="005879BF"/>
    <w:rsid w:val="00596651"/>
    <w:rsid w:val="00596992"/>
    <w:rsid w:val="005C65F8"/>
    <w:rsid w:val="00681A27"/>
    <w:rsid w:val="006852C4"/>
    <w:rsid w:val="00686DCF"/>
    <w:rsid w:val="00687996"/>
    <w:rsid w:val="006B3D61"/>
    <w:rsid w:val="006F30D0"/>
    <w:rsid w:val="006F4427"/>
    <w:rsid w:val="0070058B"/>
    <w:rsid w:val="007012AA"/>
    <w:rsid w:val="007268C7"/>
    <w:rsid w:val="00732FE1"/>
    <w:rsid w:val="007406F1"/>
    <w:rsid w:val="00751910"/>
    <w:rsid w:val="00775B48"/>
    <w:rsid w:val="00775C2C"/>
    <w:rsid w:val="00780D72"/>
    <w:rsid w:val="007958B4"/>
    <w:rsid w:val="007A4A20"/>
    <w:rsid w:val="007B3073"/>
    <w:rsid w:val="007D5352"/>
    <w:rsid w:val="007F1052"/>
    <w:rsid w:val="00812FEC"/>
    <w:rsid w:val="00844A4E"/>
    <w:rsid w:val="00852FB9"/>
    <w:rsid w:val="00862C12"/>
    <w:rsid w:val="00895F8C"/>
    <w:rsid w:val="008B12B5"/>
    <w:rsid w:val="008B6A93"/>
    <w:rsid w:val="008F34EC"/>
    <w:rsid w:val="00911530"/>
    <w:rsid w:val="009124B6"/>
    <w:rsid w:val="00915073"/>
    <w:rsid w:val="00936B5B"/>
    <w:rsid w:val="0093711E"/>
    <w:rsid w:val="009500BB"/>
    <w:rsid w:val="0098650A"/>
    <w:rsid w:val="00993D5B"/>
    <w:rsid w:val="009A0834"/>
    <w:rsid w:val="009E131F"/>
    <w:rsid w:val="009F3A4C"/>
    <w:rsid w:val="00A03493"/>
    <w:rsid w:val="00A04442"/>
    <w:rsid w:val="00A34E10"/>
    <w:rsid w:val="00AA4674"/>
    <w:rsid w:val="00AA65F2"/>
    <w:rsid w:val="00AD54F5"/>
    <w:rsid w:val="00AE1B3A"/>
    <w:rsid w:val="00AF7AF5"/>
    <w:rsid w:val="00B10E8F"/>
    <w:rsid w:val="00B30911"/>
    <w:rsid w:val="00B356F3"/>
    <w:rsid w:val="00B43BF1"/>
    <w:rsid w:val="00B60210"/>
    <w:rsid w:val="00B75400"/>
    <w:rsid w:val="00B77094"/>
    <w:rsid w:val="00B86C2D"/>
    <w:rsid w:val="00B90B8C"/>
    <w:rsid w:val="00B965BB"/>
    <w:rsid w:val="00BA3941"/>
    <w:rsid w:val="00BB2FB7"/>
    <w:rsid w:val="00BF612D"/>
    <w:rsid w:val="00C02461"/>
    <w:rsid w:val="00C12DFF"/>
    <w:rsid w:val="00C30FCC"/>
    <w:rsid w:val="00C35202"/>
    <w:rsid w:val="00C6625A"/>
    <w:rsid w:val="00C76E0F"/>
    <w:rsid w:val="00C861AD"/>
    <w:rsid w:val="00C9156C"/>
    <w:rsid w:val="00C94813"/>
    <w:rsid w:val="00CC3212"/>
    <w:rsid w:val="00D03F5B"/>
    <w:rsid w:val="00D2458F"/>
    <w:rsid w:val="00D26D84"/>
    <w:rsid w:val="00D31487"/>
    <w:rsid w:val="00D32E96"/>
    <w:rsid w:val="00D40D15"/>
    <w:rsid w:val="00D44387"/>
    <w:rsid w:val="00D73032"/>
    <w:rsid w:val="00D759EE"/>
    <w:rsid w:val="00D96275"/>
    <w:rsid w:val="00DD5D6C"/>
    <w:rsid w:val="00DD63C0"/>
    <w:rsid w:val="00E31547"/>
    <w:rsid w:val="00E3432A"/>
    <w:rsid w:val="00E44AEC"/>
    <w:rsid w:val="00E95678"/>
    <w:rsid w:val="00E96E99"/>
    <w:rsid w:val="00EC535B"/>
    <w:rsid w:val="00EE07A9"/>
    <w:rsid w:val="00F01026"/>
    <w:rsid w:val="00F46B69"/>
    <w:rsid w:val="00F550F7"/>
    <w:rsid w:val="00F64216"/>
    <w:rsid w:val="00FA1450"/>
    <w:rsid w:val="00FB1D8E"/>
    <w:rsid w:val="00FC189E"/>
    <w:rsid w:val="00FD3145"/>
    <w:rsid w:val="00FD4C43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6152C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03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52C"/>
    <w:pPr>
      <w:spacing w:before="240" w:after="60" w:line="240" w:lineRule="auto"/>
      <w:outlineLvl w:val="5"/>
    </w:pPr>
    <w:rPr>
      <w:rFonts w:ascii="Times New Roman" w:eastAsiaTheme="minorEastAsia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3F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F5B"/>
  </w:style>
  <w:style w:type="paragraph" w:customStyle="1" w:styleId="text">
    <w:name w:val="text"/>
    <w:basedOn w:val="a"/>
    <w:rsid w:val="00D03F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5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3F5B"/>
    <w:rPr>
      <w:color w:val="0000FF"/>
      <w:u w:val="single"/>
    </w:rPr>
  </w:style>
  <w:style w:type="table" w:styleId="a8">
    <w:name w:val="Table Grid"/>
    <w:basedOn w:val="a1"/>
    <w:uiPriority w:val="59"/>
    <w:rsid w:val="00D0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3F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3F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3F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3F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rsid w:val="00C30FC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C30F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C30FC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6152C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6152C"/>
    <w:rPr>
      <w:rFonts w:ascii="Times New Roman" w:eastAsiaTheme="minorEastAsia" w:hAnsi="Times New Roman" w:cs="Times New Roman"/>
      <w:b/>
      <w:bCs/>
      <w:lang w:eastAsia="ru-RU"/>
    </w:rPr>
  </w:style>
  <w:style w:type="paragraph" w:styleId="ac">
    <w:name w:val="Body Text"/>
    <w:basedOn w:val="a"/>
    <w:link w:val="ad"/>
    <w:uiPriority w:val="99"/>
    <w:rsid w:val="0046152C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/>
      <w:i/>
      <w:iCs/>
      <w:color w:val="000000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6152C"/>
    <w:rPr>
      <w:rFonts w:ascii="Times New Roman" w:eastAsiaTheme="minorEastAsia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46152C"/>
    <w:pPr>
      <w:spacing w:after="0" w:line="360" w:lineRule="auto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152C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C76E0F"/>
    <w:rPr>
      <w:b/>
      <w:bCs/>
    </w:rPr>
  </w:style>
  <w:style w:type="table" w:customStyle="1" w:styleId="21">
    <w:name w:val="Сетка таблицы2"/>
    <w:basedOn w:val="a1"/>
    <w:next w:val="a8"/>
    <w:uiPriority w:val="59"/>
    <w:rsid w:val="006852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0E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42B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E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42B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51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EB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6152C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03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52C"/>
    <w:pPr>
      <w:spacing w:before="240" w:after="60" w:line="240" w:lineRule="auto"/>
      <w:outlineLvl w:val="5"/>
    </w:pPr>
    <w:rPr>
      <w:rFonts w:ascii="Times New Roman" w:eastAsiaTheme="minorEastAsia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3F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F5B"/>
  </w:style>
  <w:style w:type="paragraph" w:customStyle="1" w:styleId="text">
    <w:name w:val="text"/>
    <w:basedOn w:val="a"/>
    <w:rsid w:val="00D03F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5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3F5B"/>
    <w:rPr>
      <w:color w:val="0000FF"/>
      <w:u w:val="single"/>
    </w:rPr>
  </w:style>
  <w:style w:type="table" w:styleId="a8">
    <w:name w:val="Table Grid"/>
    <w:basedOn w:val="a1"/>
    <w:uiPriority w:val="59"/>
    <w:rsid w:val="00D0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3F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3F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3F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3F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rsid w:val="00C30FC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C30F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C30FC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6152C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6152C"/>
    <w:rPr>
      <w:rFonts w:ascii="Times New Roman" w:eastAsiaTheme="minorEastAsia" w:hAnsi="Times New Roman" w:cs="Times New Roman"/>
      <w:b/>
      <w:bCs/>
      <w:lang w:eastAsia="ru-RU"/>
    </w:rPr>
  </w:style>
  <w:style w:type="paragraph" w:styleId="ac">
    <w:name w:val="Body Text"/>
    <w:basedOn w:val="a"/>
    <w:link w:val="ad"/>
    <w:uiPriority w:val="99"/>
    <w:rsid w:val="0046152C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/>
      <w:i/>
      <w:iCs/>
      <w:color w:val="000000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6152C"/>
    <w:rPr>
      <w:rFonts w:ascii="Times New Roman" w:eastAsiaTheme="minorEastAsia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46152C"/>
    <w:pPr>
      <w:spacing w:after="0" w:line="360" w:lineRule="auto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152C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C76E0F"/>
    <w:rPr>
      <w:b/>
      <w:bCs/>
    </w:rPr>
  </w:style>
  <w:style w:type="table" w:customStyle="1" w:styleId="21">
    <w:name w:val="Сетка таблицы2"/>
    <w:basedOn w:val="a1"/>
    <w:next w:val="a8"/>
    <w:uiPriority w:val="59"/>
    <w:rsid w:val="006852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0E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42B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E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42B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51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E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nsportal.ru/kuul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kuular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aseline="0">
                <a:solidFill>
                  <a:srgbClr val="002060"/>
                </a:solidFill>
              </a:rPr>
              <a:t>Успеваемость и качество знаний учащихся</a:t>
            </a:r>
          </a:p>
        </c:rich>
      </c:tx>
      <c:layout>
        <c:manualLayout>
          <c:xMode val="edge"/>
          <c:yMode val="edge"/>
          <c:x val="0.14884819664031637"/>
          <c:y val="5.005570807621194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Лист3!$B$3:$E$3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2013-2014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Лист3!$B$3:$E$3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2013-2014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58</c:v>
                </c:pt>
                <c:pt idx="1">
                  <c:v>62</c:v>
                </c:pt>
                <c:pt idx="2">
                  <c:v>62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5755520"/>
        <c:axId val="145851520"/>
        <c:axId val="0"/>
      </c:bar3DChart>
      <c:catAx>
        <c:axId val="145755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851520"/>
        <c:crosses val="autoZero"/>
        <c:auto val="1"/>
        <c:lblAlgn val="ctr"/>
        <c:lblOffset val="100"/>
        <c:noMultiLvlLbl val="0"/>
      </c:catAx>
      <c:valAx>
        <c:axId val="145851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575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9802F-B98B-4E65-BE67-86916582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User</cp:lastModifiedBy>
  <cp:revision>7</cp:revision>
  <cp:lastPrinted>2014-02-14T01:37:00Z</cp:lastPrinted>
  <dcterms:created xsi:type="dcterms:W3CDTF">2014-12-08T02:56:00Z</dcterms:created>
  <dcterms:modified xsi:type="dcterms:W3CDTF">2014-12-08T13:31:00Z</dcterms:modified>
</cp:coreProperties>
</file>