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7F" w:rsidRPr="001C7E1E" w:rsidRDefault="0037767F" w:rsidP="003776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7E1E">
        <w:rPr>
          <w:rFonts w:ascii="Times New Roman" w:hAnsi="Times New Roman" w:cs="Times New Roman"/>
          <w:b/>
          <w:bCs/>
          <w:sz w:val="24"/>
          <w:szCs w:val="24"/>
        </w:rPr>
        <w:t>Программа по физической культуре в 8 классе</w:t>
      </w:r>
    </w:p>
    <w:p w:rsidR="0037767F" w:rsidRPr="001C7E1E" w:rsidRDefault="0037767F" w:rsidP="0037767F">
      <w:pPr>
        <w:jc w:val="center"/>
        <w:rPr>
          <w:rFonts w:ascii="Times New Roman" w:hAnsi="Times New Roman" w:cs="Times New Roman"/>
          <w:sz w:val="24"/>
          <w:szCs w:val="24"/>
        </w:rPr>
      </w:pPr>
      <w:r w:rsidRPr="001C7E1E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37767F" w:rsidRPr="00F15566" w:rsidRDefault="0037767F" w:rsidP="003776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566">
        <w:rPr>
          <w:rFonts w:ascii="Times New Roman" w:hAnsi="Times New Roman" w:cs="Times New Roman"/>
          <w:sz w:val="24"/>
          <w:szCs w:val="24"/>
        </w:rPr>
        <w:t>Образовательная программа третьего дополнительного часа физкультуры (атлетическая гимнастика) в 8-х классах общего образования МАОУ «</w:t>
      </w:r>
      <w:proofErr w:type="spellStart"/>
      <w:r w:rsidRPr="00F15566">
        <w:rPr>
          <w:rFonts w:ascii="Times New Roman" w:hAnsi="Times New Roman" w:cs="Times New Roman"/>
          <w:sz w:val="24"/>
          <w:szCs w:val="24"/>
        </w:rPr>
        <w:t>Выдринская</w:t>
      </w:r>
      <w:proofErr w:type="spellEnd"/>
      <w:r w:rsidRPr="00F15566">
        <w:rPr>
          <w:rFonts w:ascii="Times New Roman" w:hAnsi="Times New Roman" w:cs="Times New Roman"/>
          <w:sz w:val="24"/>
          <w:szCs w:val="24"/>
        </w:rPr>
        <w:t xml:space="preserve"> СОШ». В данных  классах единая программа третьего  года обучения по одному часу в неделю.</w:t>
      </w:r>
    </w:p>
    <w:p w:rsidR="0037767F" w:rsidRPr="00F15566" w:rsidRDefault="0037767F" w:rsidP="003776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566">
        <w:rPr>
          <w:rFonts w:ascii="Times New Roman" w:hAnsi="Times New Roman" w:cs="Times New Roman"/>
          <w:sz w:val="24"/>
          <w:szCs w:val="24"/>
        </w:rPr>
        <w:t>Программа третьего дополнительного часа физической культуры, составлена с учетом требований следующих документов:</w:t>
      </w:r>
    </w:p>
    <w:p w:rsidR="0037767F" w:rsidRPr="00F15566" w:rsidRDefault="0037767F" w:rsidP="0037767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566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30 августа 2010 г. № 889 «О внесение изменений в федеральный базисный учебный план и примерный учебный план для образовательных учреждений Российской Федерации, реализация программы общего образования, утвержденный приказом Министерства образования   Российской Федерации »</w:t>
      </w:r>
      <w:proofErr w:type="gramStart"/>
      <w:r w:rsidRPr="00F155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55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556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15566">
        <w:rPr>
          <w:rFonts w:ascii="Times New Roman" w:hAnsi="Times New Roman" w:cs="Times New Roman"/>
          <w:sz w:val="24"/>
          <w:szCs w:val="24"/>
        </w:rPr>
        <w:t>т 9 мая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реализующие программы общего образования».</w:t>
      </w:r>
    </w:p>
    <w:p w:rsidR="0037767F" w:rsidRPr="00F15566" w:rsidRDefault="0037767F" w:rsidP="0037767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566">
        <w:rPr>
          <w:rFonts w:ascii="Times New Roman" w:hAnsi="Times New Roman" w:cs="Times New Roman"/>
          <w:sz w:val="24"/>
          <w:szCs w:val="24"/>
        </w:rPr>
        <w:t xml:space="preserve">Методические рекомендации о введении третьего часа физической культуры в недельный объем учебной нагрузки обучающихся общеобразовательных учреждений Российской Федерации, приложение 2 к письму </w:t>
      </w:r>
      <w:proofErr w:type="spellStart"/>
      <w:r w:rsidRPr="00F1556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15566">
        <w:rPr>
          <w:rFonts w:ascii="Times New Roman" w:hAnsi="Times New Roman" w:cs="Times New Roman"/>
          <w:sz w:val="24"/>
          <w:szCs w:val="24"/>
        </w:rPr>
        <w:t xml:space="preserve"> России от 08.10.2010 № ИК-1494/19.  </w:t>
      </w:r>
    </w:p>
    <w:p w:rsidR="0037767F" w:rsidRPr="00F15566" w:rsidRDefault="0037767F" w:rsidP="003776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566">
        <w:rPr>
          <w:rFonts w:ascii="Times New Roman" w:hAnsi="Times New Roman" w:cs="Times New Roman"/>
          <w:sz w:val="24"/>
          <w:szCs w:val="24"/>
        </w:rPr>
        <w:t xml:space="preserve">В соответствии с методическими рекомендациями  в школе  вводится предмет «атлетическая гимнастика» как 3-й дополнительный час   физической культуры. Для организации занятий в школе имеется соответствующая программа база - тренажерный зал с полным комплектом тренажеров и спортивных снарядов: велотренажеры, эллиптические тренажеры, гребной тренажер, беговые дорожки, </w:t>
      </w:r>
      <w:proofErr w:type="spellStart"/>
      <w:r w:rsidRPr="00F15566">
        <w:rPr>
          <w:rFonts w:ascii="Times New Roman" w:hAnsi="Times New Roman" w:cs="Times New Roman"/>
          <w:sz w:val="24"/>
          <w:szCs w:val="24"/>
        </w:rPr>
        <w:t>степперы</w:t>
      </w:r>
      <w:proofErr w:type="spellEnd"/>
      <w:r w:rsidRPr="00F15566">
        <w:rPr>
          <w:rFonts w:ascii="Times New Roman" w:hAnsi="Times New Roman" w:cs="Times New Roman"/>
          <w:sz w:val="24"/>
          <w:szCs w:val="24"/>
        </w:rPr>
        <w:t>, тренажеры для развития брюшного пресса, силовая доска плюс штанга, гантели, гири, скакалки, гимнастические маты и др.</w:t>
      </w:r>
    </w:p>
    <w:p w:rsidR="0037767F" w:rsidRPr="00F15566" w:rsidRDefault="0037767F" w:rsidP="003776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566">
        <w:rPr>
          <w:rFonts w:ascii="Times New Roman" w:hAnsi="Times New Roman" w:cs="Times New Roman"/>
          <w:sz w:val="24"/>
          <w:szCs w:val="24"/>
        </w:rPr>
        <w:t>Цель: Целенаправленное укрепление здоровья обучающихся, углубленное развитие физических качеств и способностей предусмотренной государственной программой по физической культуре, оптимизации работоспособности и предупреждение заболеваемости.</w:t>
      </w:r>
    </w:p>
    <w:p w:rsidR="0037767F" w:rsidRPr="00F15566" w:rsidRDefault="0037767F" w:rsidP="003776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566">
        <w:rPr>
          <w:rFonts w:ascii="Times New Roman" w:hAnsi="Times New Roman" w:cs="Times New Roman"/>
          <w:sz w:val="24"/>
          <w:szCs w:val="24"/>
        </w:rPr>
        <w:t>Задачи:</w:t>
      </w:r>
    </w:p>
    <w:p w:rsidR="0037767F" w:rsidRPr="00F15566" w:rsidRDefault="0037767F" w:rsidP="00377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566">
        <w:rPr>
          <w:rFonts w:ascii="Times New Roman" w:hAnsi="Times New Roman" w:cs="Times New Roman"/>
          <w:sz w:val="24"/>
          <w:szCs w:val="24"/>
        </w:rPr>
        <w:t xml:space="preserve"> а) на ступени основного общего образования – воспитание привычки к самостоятельным занятиям по развитию основных физических способностей, коррекции осанки и телосложения;</w:t>
      </w:r>
    </w:p>
    <w:p w:rsidR="0037767F" w:rsidRPr="00F15566" w:rsidRDefault="0037767F" w:rsidP="00377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566">
        <w:rPr>
          <w:rFonts w:ascii="Times New Roman" w:hAnsi="Times New Roman" w:cs="Times New Roman"/>
          <w:sz w:val="24"/>
          <w:szCs w:val="24"/>
        </w:rPr>
        <w:lastRenderedPageBreak/>
        <w:t xml:space="preserve"> б) на ступени среднего (полного) общего образования (базовый уровень)- использование различных видов физических упражнений с целью самосовершенствования, организации досуга и здорового образа жизни, организации индивидуального двигательного режима.</w:t>
      </w:r>
    </w:p>
    <w:p w:rsidR="0037767F" w:rsidRPr="00F15566" w:rsidRDefault="0037767F" w:rsidP="003776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566">
        <w:rPr>
          <w:rFonts w:ascii="Times New Roman" w:hAnsi="Times New Roman" w:cs="Times New Roman"/>
          <w:sz w:val="24"/>
          <w:szCs w:val="24"/>
        </w:rPr>
        <w:t>Ожидаемый результат:</w:t>
      </w:r>
    </w:p>
    <w:p w:rsidR="0037767F" w:rsidRPr="00F15566" w:rsidRDefault="0037767F" w:rsidP="00377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566">
        <w:rPr>
          <w:rFonts w:ascii="Times New Roman" w:hAnsi="Times New Roman" w:cs="Times New Roman"/>
          <w:sz w:val="24"/>
          <w:szCs w:val="24"/>
        </w:rPr>
        <w:t xml:space="preserve"> а) спортивное направление – углубленное освоение обучающихся на ступени основного общего образования и среднего (полного) общего образования (базовый уровень) одного или нескольких приемов физического самосовершенствования. </w:t>
      </w:r>
    </w:p>
    <w:p w:rsidR="0037767F" w:rsidRPr="00F15566" w:rsidRDefault="0037767F" w:rsidP="00377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566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F15566">
        <w:rPr>
          <w:rFonts w:ascii="Times New Roman" w:hAnsi="Times New Roman" w:cs="Times New Roman"/>
          <w:sz w:val="24"/>
          <w:szCs w:val="24"/>
        </w:rPr>
        <w:t>общеразвивающее</w:t>
      </w:r>
      <w:proofErr w:type="spellEnd"/>
      <w:r w:rsidRPr="00F15566">
        <w:rPr>
          <w:rFonts w:ascii="Times New Roman" w:hAnsi="Times New Roman" w:cs="Times New Roman"/>
          <w:sz w:val="24"/>
          <w:szCs w:val="24"/>
        </w:rPr>
        <w:t xml:space="preserve"> направление – овладение обучающимися основами технических и тактических действий, приемами и физическими упражнениями. </w:t>
      </w:r>
    </w:p>
    <w:p w:rsidR="0037767F" w:rsidRPr="00F15566" w:rsidRDefault="0037767F" w:rsidP="003776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566">
        <w:rPr>
          <w:rFonts w:ascii="Times New Roman" w:hAnsi="Times New Roman" w:cs="Times New Roman"/>
          <w:sz w:val="24"/>
          <w:szCs w:val="24"/>
        </w:rPr>
        <w:t>Для обучающихся, отнесенных по состоянию здоровья к подготовительной медицинской группе, необходимо учитывать специфику заболеваний и ориентироваться на выработку умений использовать физические упражнения для укрепления состояния здоровья, развитие устойчивости организма к неблагоприятным условиям внешней среды</w:t>
      </w:r>
      <w:proofErr w:type="gramStart"/>
      <w:r w:rsidRPr="00F155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5566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F1556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15566">
        <w:rPr>
          <w:rFonts w:ascii="Times New Roman" w:hAnsi="Times New Roman" w:cs="Times New Roman"/>
          <w:sz w:val="24"/>
          <w:szCs w:val="24"/>
        </w:rPr>
        <w:t>рилагаются списки детей и ограничения для занятия атлетической гимнастикой).</w:t>
      </w:r>
    </w:p>
    <w:p w:rsidR="0037767F" w:rsidRPr="00F15566" w:rsidRDefault="0037767F" w:rsidP="00377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566">
        <w:rPr>
          <w:rFonts w:ascii="Times New Roman" w:hAnsi="Times New Roman" w:cs="Times New Roman"/>
          <w:sz w:val="24"/>
          <w:szCs w:val="24"/>
        </w:rPr>
        <w:t>Списки учащихся подготовительной группы здоровья</w:t>
      </w:r>
    </w:p>
    <w:p w:rsidR="0037767F" w:rsidRPr="00F15566" w:rsidRDefault="0037767F" w:rsidP="003776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566">
        <w:rPr>
          <w:rFonts w:ascii="Times New Roman" w:hAnsi="Times New Roman" w:cs="Times New Roman"/>
          <w:sz w:val="24"/>
          <w:szCs w:val="24"/>
        </w:rPr>
        <w:t>В классах, где ведется атлетическая гимнастика, по рекомендации «Листа здоровья» 6 учеников  относятся к подготовительной группе.</w:t>
      </w:r>
    </w:p>
    <w:p w:rsidR="0037767F" w:rsidRPr="00F15566" w:rsidRDefault="0037767F" w:rsidP="00377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566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Pr="00F1556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15566">
        <w:rPr>
          <w:rFonts w:ascii="Times New Roman" w:hAnsi="Times New Roman" w:cs="Times New Roman"/>
          <w:sz w:val="24"/>
          <w:szCs w:val="24"/>
        </w:rPr>
        <w:t xml:space="preserve"> – 2 ученика                    8 Б – 2 ученика                    8 В – 2 ученик                            </w:t>
      </w:r>
    </w:p>
    <w:p w:rsidR="0037767F" w:rsidRPr="00F15566" w:rsidRDefault="0037767F" w:rsidP="00377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5566">
        <w:rPr>
          <w:rFonts w:ascii="Times New Roman" w:hAnsi="Times New Roman" w:cs="Times New Roman"/>
          <w:sz w:val="24"/>
          <w:szCs w:val="24"/>
        </w:rPr>
        <w:t>Коркин</w:t>
      </w:r>
      <w:proofErr w:type="spellEnd"/>
      <w:proofErr w:type="gramStart"/>
      <w:r w:rsidRPr="00F15566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F1556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F15566">
        <w:rPr>
          <w:rFonts w:ascii="Times New Roman" w:hAnsi="Times New Roman" w:cs="Times New Roman"/>
          <w:sz w:val="24"/>
          <w:szCs w:val="24"/>
        </w:rPr>
        <w:t>Гурулева</w:t>
      </w:r>
      <w:proofErr w:type="spellEnd"/>
      <w:r w:rsidRPr="00F15566">
        <w:rPr>
          <w:rFonts w:ascii="Times New Roman" w:hAnsi="Times New Roman" w:cs="Times New Roman"/>
          <w:sz w:val="24"/>
          <w:szCs w:val="24"/>
        </w:rPr>
        <w:t xml:space="preserve"> А                            </w:t>
      </w:r>
      <w:proofErr w:type="spellStart"/>
      <w:r w:rsidRPr="00F15566">
        <w:rPr>
          <w:rFonts w:ascii="Times New Roman" w:hAnsi="Times New Roman" w:cs="Times New Roman"/>
          <w:sz w:val="24"/>
          <w:szCs w:val="24"/>
        </w:rPr>
        <w:t>Давлетзянов</w:t>
      </w:r>
      <w:proofErr w:type="spellEnd"/>
      <w:r w:rsidRPr="00F15566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37767F" w:rsidRPr="00F15566" w:rsidRDefault="0037767F" w:rsidP="00377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5566">
        <w:rPr>
          <w:rFonts w:ascii="Times New Roman" w:hAnsi="Times New Roman" w:cs="Times New Roman"/>
          <w:sz w:val="24"/>
          <w:szCs w:val="24"/>
        </w:rPr>
        <w:t>Довыдов</w:t>
      </w:r>
      <w:proofErr w:type="spellEnd"/>
      <w:proofErr w:type="gramStart"/>
      <w:r w:rsidRPr="00F1556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15566">
        <w:rPr>
          <w:rFonts w:ascii="Times New Roman" w:hAnsi="Times New Roman" w:cs="Times New Roman"/>
          <w:sz w:val="24"/>
          <w:szCs w:val="24"/>
        </w:rPr>
        <w:t xml:space="preserve">                            Ефимова М                             </w:t>
      </w:r>
      <w:proofErr w:type="spellStart"/>
      <w:r w:rsidRPr="00F15566">
        <w:rPr>
          <w:rFonts w:ascii="Times New Roman" w:hAnsi="Times New Roman" w:cs="Times New Roman"/>
          <w:sz w:val="24"/>
          <w:szCs w:val="24"/>
        </w:rPr>
        <w:t>Штырняев</w:t>
      </w:r>
      <w:proofErr w:type="spellEnd"/>
    </w:p>
    <w:p w:rsidR="0037767F" w:rsidRPr="00F15566" w:rsidRDefault="0037767F" w:rsidP="00377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767F" w:rsidRPr="00F15566" w:rsidRDefault="0037767F" w:rsidP="00377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566">
        <w:rPr>
          <w:rFonts w:ascii="Times New Roman" w:hAnsi="Times New Roman" w:cs="Times New Roman"/>
          <w:sz w:val="24"/>
          <w:szCs w:val="24"/>
        </w:rPr>
        <w:t xml:space="preserve">Для детей данной категории необходимо соблюдать следующие ограничения:     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842"/>
        <w:gridCol w:w="2410"/>
        <w:gridCol w:w="2126"/>
        <w:gridCol w:w="1986"/>
      </w:tblGrid>
      <w:tr w:rsidR="0037767F" w:rsidRPr="00F15566" w:rsidTr="00107897">
        <w:tc>
          <w:tcPr>
            <w:tcW w:w="2127" w:type="dxa"/>
            <w:vMerge w:val="restart"/>
          </w:tcPr>
          <w:p w:rsidR="0037767F" w:rsidRPr="00F15566" w:rsidRDefault="0037767F" w:rsidP="00107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66">
              <w:rPr>
                <w:rFonts w:ascii="Times New Roman" w:hAnsi="Times New Roman" w:cs="Times New Roman"/>
                <w:sz w:val="24"/>
                <w:szCs w:val="24"/>
              </w:rPr>
              <w:t>Наименование, форма и стадия заболевания</w:t>
            </w:r>
          </w:p>
        </w:tc>
        <w:tc>
          <w:tcPr>
            <w:tcW w:w="8364" w:type="dxa"/>
            <w:gridSpan w:val="4"/>
          </w:tcPr>
          <w:p w:rsidR="0037767F" w:rsidRPr="00F15566" w:rsidRDefault="0037767F" w:rsidP="00107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66">
              <w:rPr>
                <w:rFonts w:ascii="Times New Roman" w:hAnsi="Times New Roman" w:cs="Times New Roman"/>
                <w:sz w:val="24"/>
                <w:szCs w:val="24"/>
              </w:rPr>
              <w:t>Медицинские группы</w:t>
            </w:r>
          </w:p>
        </w:tc>
      </w:tr>
      <w:tr w:rsidR="0037767F" w:rsidRPr="00F15566" w:rsidTr="00107897">
        <w:tc>
          <w:tcPr>
            <w:tcW w:w="2127" w:type="dxa"/>
            <w:vMerge/>
          </w:tcPr>
          <w:p w:rsidR="0037767F" w:rsidRPr="00F15566" w:rsidRDefault="0037767F" w:rsidP="00107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7767F" w:rsidRPr="00F15566" w:rsidRDefault="0037767F" w:rsidP="00107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66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2410" w:type="dxa"/>
          </w:tcPr>
          <w:p w:rsidR="0037767F" w:rsidRPr="00F15566" w:rsidRDefault="0037767F" w:rsidP="00107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66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7767F" w:rsidRPr="00F15566" w:rsidRDefault="0037767F" w:rsidP="00107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66">
              <w:rPr>
                <w:rFonts w:ascii="Times New Roman" w:hAnsi="Times New Roman" w:cs="Times New Roman"/>
                <w:sz w:val="24"/>
                <w:szCs w:val="24"/>
              </w:rPr>
              <w:t>специальная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37767F" w:rsidRPr="00F15566" w:rsidRDefault="0037767F" w:rsidP="00107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66">
              <w:rPr>
                <w:rFonts w:ascii="Times New Roman" w:hAnsi="Times New Roman" w:cs="Times New Roman"/>
                <w:sz w:val="24"/>
                <w:szCs w:val="24"/>
              </w:rPr>
              <w:t>Занятия ЛФК</w:t>
            </w:r>
          </w:p>
        </w:tc>
      </w:tr>
      <w:tr w:rsidR="0037767F" w:rsidRPr="00F15566" w:rsidTr="00107897">
        <w:trPr>
          <w:trHeight w:val="5926"/>
        </w:trPr>
        <w:tc>
          <w:tcPr>
            <w:tcW w:w="2127" w:type="dxa"/>
            <w:tcBorders>
              <w:bottom w:val="single" w:sz="4" w:space="0" w:color="auto"/>
            </w:tcBorders>
          </w:tcPr>
          <w:p w:rsidR="0037767F" w:rsidRPr="00F15566" w:rsidRDefault="0037767F" w:rsidP="00107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1.Операция на легкие по поводу хронических неспецифических заболеваний:</w:t>
            </w:r>
          </w:p>
          <w:p w:rsidR="0037767F" w:rsidRPr="00F15566" w:rsidRDefault="0037767F" w:rsidP="00107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7F" w:rsidRPr="00F15566" w:rsidRDefault="0037767F" w:rsidP="00107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7F" w:rsidRPr="00F15566" w:rsidRDefault="0037767F" w:rsidP="00107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7F" w:rsidRPr="00F15566" w:rsidRDefault="0037767F" w:rsidP="00107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7F" w:rsidRPr="00F15566" w:rsidRDefault="0037767F" w:rsidP="00107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7F" w:rsidRPr="00F15566" w:rsidRDefault="0037767F" w:rsidP="00107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7F" w:rsidRPr="00F15566" w:rsidRDefault="0037767F" w:rsidP="00107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7F" w:rsidRPr="00F15566" w:rsidRDefault="0037767F" w:rsidP="00107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7F" w:rsidRPr="00F15566" w:rsidRDefault="0037767F" w:rsidP="00107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7767F" w:rsidRPr="00F15566" w:rsidRDefault="0037767F" w:rsidP="00107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566">
              <w:rPr>
                <w:rFonts w:ascii="Times New Roman" w:hAnsi="Times New Roman" w:cs="Times New Roman"/>
                <w:sz w:val="24"/>
                <w:szCs w:val="24"/>
              </w:rPr>
              <w:t>Не назначается</w:t>
            </w:r>
          </w:p>
          <w:p w:rsidR="0037767F" w:rsidRPr="00F15566" w:rsidRDefault="0037767F" w:rsidP="00107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7F" w:rsidRPr="00F15566" w:rsidRDefault="0037767F" w:rsidP="00107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7F" w:rsidRPr="00F15566" w:rsidRDefault="0037767F" w:rsidP="00107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7F" w:rsidRPr="00F15566" w:rsidRDefault="0037767F" w:rsidP="00107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7F" w:rsidRPr="00F15566" w:rsidRDefault="0037767F" w:rsidP="00107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7F" w:rsidRPr="00F15566" w:rsidRDefault="0037767F" w:rsidP="00107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7F" w:rsidRPr="00F15566" w:rsidRDefault="0037767F" w:rsidP="00107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7F" w:rsidRPr="00F15566" w:rsidRDefault="0037767F" w:rsidP="00107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7F" w:rsidRPr="00F15566" w:rsidRDefault="0037767F" w:rsidP="00107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7F" w:rsidRPr="00F15566" w:rsidRDefault="0037767F" w:rsidP="00107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7F" w:rsidRPr="00F15566" w:rsidRDefault="0037767F" w:rsidP="00107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7F" w:rsidRPr="00F15566" w:rsidRDefault="0037767F" w:rsidP="00107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7F" w:rsidRPr="00F15566" w:rsidRDefault="0037767F" w:rsidP="00107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7F" w:rsidRPr="00F15566" w:rsidRDefault="0037767F" w:rsidP="00107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7F" w:rsidRPr="00F15566" w:rsidRDefault="0037767F" w:rsidP="00107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7F" w:rsidRPr="00F15566" w:rsidRDefault="0037767F" w:rsidP="00107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7F" w:rsidRPr="00F15566" w:rsidRDefault="0037767F" w:rsidP="00107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7F" w:rsidRPr="00F15566" w:rsidRDefault="0037767F" w:rsidP="00107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7F" w:rsidRPr="00F15566" w:rsidRDefault="0037767F" w:rsidP="00107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7767F" w:rsidRPr="00F15566" w:rsidRDefault="0037767F" w:rsidP="00107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566">
              <w:rPr>
                <w:rFonts w:ascii="Times New Roman" w:hAnsi="Times New Roman" w:cs="Times New Roman"/>
                <w:sz w:val="24"/>
                <w:szCs w:val="24"/>
              </w:rPr>
              <w:t>Назначается через год после операции при нормальном течении послеоперационного периода, при отсутствии рецидивов заболевания, явлений дыхательной или сердечнососудистой недостаточности, при хорошей адаптации к физической нагрузке на занятиях в специальной группе или в кабинете лечебной физкультуры</w:t>
            </w:r>
          </w:p>
          <w:p w:rsidR="0037767F" w:rsidRPr="00F15566" w:rsidRDefault="0037767F" w:rsidP="00107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37767F" w:rsidRPr="00F15566" w:rsidRDefault="0037767F" w:rsidP="00107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566">
              <w:rPr>
                <w:rFonts w:ascii="Times New Roman" w:hAnsi="Times New Roman" w:cs="Times New Roman"/>
                <w:sz w:val="24"/>
                <w:szCs w:val="24"/>
              </w:rPr>
              <w:t xml:space="preserve">Назначается через 4-6 месяцев после операции при нормальном течении послеоперационного периода, при отсутствии дыхательной или сердечнососудистой недостаточности, при удовлетворительной адаптации к физической нагрузке, а также при отсутствии рецидивов заболевания.   </w:t>
            </w:r>
          </w:p>
          <w:p w:rsidR="0037767F" w:rsidRPr="00F15566" w:rsidRDefault="0037767F" w:rsidP="00107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7F" w:rsidRPr="00F15566" w:rsidRDefault="0037767F" w:rsidP="00107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566">
              <w:rPr>
                <w:rFonts w:ascii="Times New Roman" w:hAnsi="Times New Roman" w:cs="Times New Roman"/>
                <w:sz w:val="24"/>
                <w:szCs w:val="24"/>
              </w:rPr>
              <w:t>При нормальном течении послеоперационного периода рекомендуется занятия в кабинете лечебной физкультуры по месту жительства 4-6 месяцев.</w:t>
            </w:r>
          </w:p>
        </w:tc>
      </w:tr>
      <w:tr w:rsidR="0037767F" w:rsidRPr="00F15566" w:rsidTr="00107897">
        <w:trPr>
          <w:trHeight w:val="32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67F" w:rsidRPr="00F15566" w:rsidRDefault="0037767F" w:rsidP="00107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566">
              <w:rPr>
                <w:rFonts w:ascii="Times New Roman" w:hAnsi="Times New Roman" w:cs="Times New Roman"/>
                <w:sz w:val="24"/>
                <w:szCs w:val="24"/>
              </w:rPr>
              <w:t xml:space="preserve">2. Язвенная болезнь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7767F" w:rsidRPr="00F15566" w:rsidRDefault="0037767F" w:rsidP="00107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566">
              <w:rPr>
                <w:rFonts w:ascii="Times New Roman" w:hAnsi="Times New Roman" w:cs="Times New Roman"/>
                <w:sz w:val="24"/>
                <w:szCs w:val="24"/>
              </w:rPr>
              <w:t>Не назначается</w:t>
            </w:r>
          </w:p>
          <w:p w:rsidR="0037767F" w:rsidRPr="00F15566" w:rsidRDefault="0037767F" w:rsidP="00107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7F" w:rsidRPr="00F15566" w:rsidRDefault="0037767F" w:rsidP="00107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7F" w:rsidRPr="00F15566" w:rsidRDefault="0037767F" w:rsidP="00107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7F" w:rsidRPr="00F15566" w:rsidRDefault="0037767F" w:rsidP="00107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7F" w:rsidRPr="00F15566" w:rsidRDefault="0037767F" w:rsidP="00107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7F" w:rsidRPr="00F15566" w:rsidRDefault="0037767F" w:rsidP="00107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7767F" w:rsidRPr="00F15566" w:rsidRDefault="0037767F" w:rsidP="00107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566">
              <w:rPr>
                <w:rFonts w:ascii="Times New Roman" w:hAnsi="Times New Roman" w:cs="Times New Roman"/>
                <w:sz w:val="24"/>
                <w:szCs w:val="24"/>
              </w:rPr>
              <w:t>Не назначается</w:t>
            </w:r>
          </w:p>
          <w:p w:rsidR="0037767F" w:rsidRPr="00F15566" w:rsidRDefault="0037767F" w:rsidP="00107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7F" w:rsidRPr="00F15566" w:rsidRDefault="0037767F" w:rsidP="00107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7F" w:rsidRPr="00F15566" w:rsidRDefault="0037767F" w:rsidP="00107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7F" w:rsidRPr="00F15566" w:rsidRDefault="0037767F" w:rsidP="00107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7F" w:rsidRPr="00F15566" w:rsidRDefault="0037767F" w:rsidP="00107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7F" w:rsidRPr="00F15566" w:rsidRDefault="0037767F" w:rsidP="00107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566">
              <w:rPr>
                <w:rFonts w:ascii="Times New Roman" w:hAnsi="Times New Roman" w:cs="Times New Roman"/>
                <w:sz w:val="24"/>
                <w:szCs w:val="24"/>
              </w:rPr>
              <w:t>Назначается  не ранее чем через год после лечения, устранившего клинические проявления болезни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7F" w:rsidRPr="00F15566" w:rsidRDefault="0037767F" w:rsidP="00107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5566">
              <w:rPr>
                <w:rFonts w:ascii="Times New Roman" w:hAnsi="Times New Roman" w:cs="Times New Roman"/>
                <w:sz w:val="24"/>
                <w:szCs w:val="24"/>
              </w:rPr>
              <w:t>Назначаются при отсутствии кровоточивости или резких, часто повторяющихся болей, вызывающих необходимость в систематической лечении.</w:t>
            </w:r>
            <w:proofErr w:type="gramEnd"/>
          </w:p>
        </w:tc>
      </w:tr>
      <w:tr w:rsidR="0037767F" w:rsidRPr="00F15566" w:rsidTr="00107897">
        <w:trPr>
          <w:trHeight w:val="29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67F" w:rsidRPr="00F15566" w:rsidRDefault="0037767F" w:rsidP="00107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Эндокринные заболевания (гипертиреозы, ожирение и </w:t>
            </w:r>
            <w:proofErr w:type="spellStart"/>
            <w:proofErr w:type="gramStart"/>
            <w:r w:rsidRPr="00F1556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F155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7767F" w:rsidRPr="00F15566" w:rsidRDefault="0037767F" w:rsidP="00107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566">
              <w:rPr>
                <w:rFonts w:ascii="Times New Roman" w:hAnsi="Times New Roman" w:cs="Times New Roman"/>
                <w:sz w:val="24"/>
                <w:szCs w:val="24"/>
              </w:rPr>
              <w:t>Не назначается</w:t>
            </w:r>
          </w:p>
          <w:p w:rsidR="0037767F" w:rsidRPr="00F15566" w:rsidRDefault="0037767F" w:rsidP="00107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7F" w:rsidRPr="00F15566" w:rsidRDefault="0037767F" w:rsidP="00107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7F" w:rsidRPr="00F15566" w:rsidRDefault="0037767F" w:rsidP="00107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7F" w:rsidRPr="00F15566" w:rsidRDefault="0037767F" w:rsidP="00107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7F" w:rsidRPr="00F15566" w:rsidRDefault="0037767F" w:rsidP="00107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7F" w:rsidRPr="00F15566" w:rsidRDefault="0037767F" w:rsidP="00107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7767F" w:rsidRPr="00F15566" w:rsidRDefault="0037767F" w:rsidP="00107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566">
              <w:rPr>
                <w:rFonts w:ascii="Times New Roman" w:hAnsi="Times New Roman" w:cs="Times New Roman"/>
                <w:sz w:val="24"/>
                <w:szCs w:val="24"/>
              </w:rPr>
              <w:t>Назначается при легких и незначительных нарушения в организме, если уровень физического развития и работоспособности соответствуют возрасту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7F" w:rsidRPr="00F15566" w:rsidRDefault="0037767F" w:rsidP="00107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566">
              <w:rPr>
                <w:rFonts w:ascii="Times New Roman" w:hAnsi="Times New Roman" w:cs="Times New Roman"/>
                <w:sz w:val="24"/>
                <w:szCs w:val="24"/>
              </w:rPr>
              <w:t xml:space="preserve">Назначается при умеренно </w:t>
            </w:r>
            <w:proofErr w:type="gramStart"/>
            <w:r w:rsidRPr="00F15566">
              <w:rPr>
                <w:rFonts w:ascii="Times New Roman" w:hAnsi="Times New Roman" w:cs="Times New Roman"/>
                <w:sz w:val="24"/>
                <w:szCs w:val="24"/>
              </w:rPr>
              <w:t>выраженных</w:t>
            </w:r>
            <w:proofErr w:type="gramEnd"/>
            <w:r w:rsidRPr="00F15566">
              <w:rPr>
                <w:rFonts w:ascii="Times New Roman" w:hAnsi="Times New Roman" w:cs="Times New Roman"/>
                <w:sz w:val="24"/>
                <w:szCs w:val="24"/>
              </w:rPr>
              <w:t>, влекущих за собой отставание в физическом развитии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7F" w:rsidRPr="00F15566" w:rsidRDefault="0037767F" w:rsidP="00107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566">
              <w:rPr>
                <w:rFonts w:ascii="Times New Roman" w:hAnsi="Times New Roman" w:cs="Times New Roman"/>
                <w:sz w:val="24"/>
                <w:szCs w:val="24"/>
              </w:rPr>
              <w:t>Назначаются при резко выраженных нарушениях</w:t>
            </w:r>
          </w:p>
        </w:tc>
      </w:tr>
      <w:tr w:rsidR="0037767F" w:rsidRPr="00F15566" w:rsidTr="00107897">
        <w:trPr>
          <w:trHeight w:val="25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67F" w:rsidRPr="00F15566" w:rsidRDefault="0037767F" w:rsidP="00107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566">
              <w:rPr>
                <w:rFonts w:ascii="Times New Roman" w:hAnsi="Times New Roman" w:cs="Times New Roman"/>
                <w:sz w:val="24"/>
                <w:szCs w:val="24"/>
              </w:rPr>
              <w:t>4. Отставание в физическом развитии (при отсутствии эндокринных нарушений)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7767F" w:rsidRPr="00F15566" w:rsidRDefault="0037767F" w:rsidP="00107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566">
              <w:rPr>
                <w:rFonts w:ascii="Times New Roman" w:hAnsi="Times New Roman" w:cs="Times New Roman"/>
                <w:sz w:val="24"/>
                <w:szCs w:val="24"/>
              </w:rPr>
              <w:t>Не назначается</w:t>
            </w:r>
          </w:p>
          <w:p w:rsidR="0037767F" w:rsidRPr="00F15566" w:rsidRDefault="0037767F" w:rsidP="00107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7767F" w:rsidRPr="00F15566" w:rsidRDefault="0037767F" w:rsidP="00107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566">
              <w:rPr>
                <w:rFonts w:ascii="Times New Roman" w:hAnsi="Times New Roman" w:cs="Times New Roman"/>
                <w:sz w:val="24"/>
                <w:szCs w:val="24"/>
              </w:rPr>
              <w:t>Назначается при величинах роста и веса в пределах минус 2 (по сравнению с возрастными стандартами)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7F" w:rsidRPr="00F15566" w:rsidRDefault="0037767F" w:rsidP="00107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566">
              <w:rPr>
                <w:rFonts w:ascii="Times New Roman" w:hAnsi="Times New Roman" w:cs="Times New Roman"/>
                <w:sz w:val="24"/>
                <w:szCs w:val="24"/>
              </w:rPr>
              <w:t>Назначается при наличии роста и веса значительно ниже возрастных стандартов (минус 2 и более)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7F" w:rsidRPr="00F15566" w:rsidRDefault="0037767F" w:rsidP="00107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566">
              <w:rPr>
                <w:rFonts w:ascii="Times New Roman" w:hAnsi="Times New Roman" w:cs="Times New Roman"/>
                <w:sz w:val="24"/>
                <w:szCs w:val="24"/>
              </w:rPr>
              <w:t>Не назначается в послеоперационном периоде</w:t>
            </w:r>
          </w:p>
          <w:p w:rsidR="0037767F" w:rsidRPr="00F15566" w:rsidRDefault="0037767F" w:rsidP="00107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67F" w:rsidRPr="00F15566" w:rsidTr="00107897">
        <w:trPr>
          <w:trHeight w:val="16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37767F" w:rsidRPr="00F15566" w:rsidRDefault="0037767F" w:rsidP="00107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566">
              <w:rPr>
                <w:rFonts w:ascii="Times New Roman" w:hAnsi="Times New Roman" w:cs="Times New Roman"/>
                <w:sz w:val="24"/>
                <w:szCs w:val="24"/>
              </w:rPr>
              <w:t>5. Сколиозы и нарушения осанки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7767F" w:rsidRPr="00F15566" w:rsidRDefault="0037767F" w:rsidP="00107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566">
              <w:rPr>
                <w:rFonts w:ascii="Times New Roman" w:hAnsi="Times New Roman" w:cs="Times New Roman"/>
                <w:sz w:val="24"/>
                <w:szCs w:val="24"/>
              </w:rPr>
              <w:t>Назначается в случаях неправильной организации школьного и дошкольного режима; дополнительно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7767F" w:rsidRPr="00F15566" w:rsidRDefault="0037767F" w:rsidP="00107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566">
              <w:rPr>
                <w:rFonts w:ascii="Times New Roman" w:hAnsi="Times New Roman" w:cs="Times New Roman"/>
                <w:sz w:val="24"/>
                <w:szCs w:val="24"/>
              </w:rPr>
              <w:t>Не назначается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37767F" w:rsidRPr="00F15566" w:rsidRDefault="0037767F" w:rsidP="00107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566">
              <w:rPr>
                <w:rFonts w:ascii="Times New Roman" w:hAnsi="Times New Roman" w:cs="Times New Roman"/>
                <w:sz w:val="24"/>
                <w:szCs w:val="24"/>
              </w:rPr>
              <w:t>Не назначается</w:t>
            </w:r>
          </w:p>
          <w:p w:rsidR="0037767F" w:rsidRPr="00F15566" w:rsidRDefault="0037767F" w:rsidP="00107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7F" w:rsidRPr="00F15566" w:rsidRDefault="0037767F" w:rsidP="00107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7F" w:rsidRPr="00F15566" w:rsidRDefault="0037767F" w:rsidP="00107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7F" w:rsidRPr="00F15566" w:rsidRDefault="0037767F" w:rsidP="00107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7F" w:rsidRPr="00F15566" w:rsidRDefault="0037767F" w:rsidP="00107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67F" w:rsidRPr="00F15566" w:rsidRDefault="0037767F" w:rsidP="00107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566">
              <w:rPr>
                <w:rFonts w:ascii="Times New Roman" w:hAnsi="Times New Roman" w:cs="Times New Roman"/>
                <w:sz w:val="24"/>
                <w:szCs w:val="24"/>
              </w:rPr>
              <w:t>Назначается при сколиозе, рахита, при юношеском кифозе и других нарушениях осанки по заключению врача ортопеда.</w:t>
            </w:r>
          </w:p>
        </w:tc>
      </w:tr>
    </w:tbl>
    <w:p w:rsidR="0037767F" w:rsidRPr="00F15566" w:rsidRDefault="0037767F" w:rsidP="0037767F">
      <w:pPr>
        <w:spacing w:after="0" w:line="360" w:lineRule="auto"/>
        <w:jc w:val="both"/>
        <w:rPr>
          <w:sz w:val="28"/>
          <w:szCs w:val="28"/>
        </w:rPr>
      </w:pPr>
    </w:p>
    <w:p w:rsidR="0037767F" w:rsidRPr="00F15566" w:rsidRDefault="0037767F" w:rsidP="003776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566">
        <w:rPr>
          <w:rFonts w:ascii="Times New Roman" w:hAnsi="Times New Roman" w:cs="Times New Roman"/>
          <w:sz w:val="24"/>
          <w:szCs w:val="24"/>
        </w:rPr>
        <w:t xml:space="preserve">Согласно программе, на данном  этапе, преимущественно, осваивают различные способы выполнения  комплексов упражнений с предметами и без предметов, направленные на развитие гибкости, координации, силы, быстроты и выносливости, формирование правильной осанки. Важной особенностью содержания обучения является освоение учащимися навыков страховки и </w:t>
      </w:r>
      <w:proofErr w:type="spellStart"/>
      <w:r w:rsidRPr="00F15566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F15566">
        <w:rPr>
          <w:rFonts w:ascii="Times New Roman" w:hAnsi="Times New Roman" w:cs="Times New Roman"/>
          <w:sz w:val="24"/>
          <w:szCs w:val="24"/>
        </w:rPr>
        <w:t>, умения  самостоятельной организации и проведения занятий.</w:t>
      </w:r>
    </w:p>
    <w:p w:rsidR="0037767F" w:rsidRPr="00F15566" w:rsidRDefault="0037767F" w:rsidP="003776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566">
        <w:rPr>
          <w:rFonts w:ascii="Times New Roman" w:hAnsi="Times New Roman" w:cs="Times New Roman"/>
          <w:sz w:val="24"/>
          <w:szCs w:val="24"/>
        </w:rPr>
        <w:t xml:space="preserve">В учебном материале для  учащихся 14-летнего возраста (8 класс) акцент в содержании обучения смещается на освоение комплексов атлетической гимнастики, а также двигательных действий из лёгкой атлетики, спортивных игр и др., но вместе с тем сохраняется в большом объёме обучение комплексам </w:t>
      </w:r>
      <w:proofErr w:type="spellStart"/>
      <w:r w:rsidRPr="00F15566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F15566">
        <w:rPr>
          <w:rFonts w:ascii="Times New Roman" w:hAnsi="Times New Roman" w:cs="Times New Roman"/>
          <w:sz w:val="24"/>
          <w:szCs w:val="24"/>
        </w:rPr>
        <w:t xml:space="preserve"> физических упражнений разной функциональной направленности.</w:t>
      </w:r>
    </w:p>
    <w:p w:rsidR="0037767F" w:rsidRPr="00F15566" w:rsidRDefault="0037767F" w:rsidP="003776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566">
        <w:rPr>
          <w:rFonts w:ascii="Times New Roman" w:hAnsi="Times New Roman" w:cs="Times New Roman"/>
          <w:sz w:val="24"/>
          <w:szCs w:val="24"/>
        </w:rPr>
        <w:lastRenderedPageBreak/>
        <w:t>В учебном материале для занимающихся в старших классов  увеличивается удельный вес физических упражнений повышенной сложности, прикладных физических упражнений с использованием спортивного инвентаря и оборудования.</w:t>
      </w:r>
    </w:p>
    <w:p w:rsidR="0037767F" w:rsidRPr="00F15566" w:rsidRDefault="0037767F" w:rsidP="003776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566">
        <w:rPr>
          <w:rFonts w:ascii="Times New Roman" w:hAnsi="Times New Roman" w:cs="Times New Roman"/>
          <w:sz w:val="24"/>
          <w:szCs w:val="24"/>
        </w:rPr>
        <w:t>Овладение учебным материалом из практических тем программы сочетается с освоением учебных знаний и способов двигательной деятельности.</w:t>
      </w:r>
    </w:p>
    <w:p w:rsidR="0037767F" w:rsidRPr="00F15566" w:rsidRDefault="0037767F" w:rsidP="00377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566">
        <w:rPr>
          <w:rFonts w:ascii="Times New Roman" w:hAnsi="Times New Roman" w:cs="Times New Roman"/>
          <w:sz w:val="24"/>
          <w:szCs w:val="24"/>
        </w:rPr>
        <w:t xml:space="preserve"> Программа предусматривает возможность использования фронтального, группового, индивидуального методов занятий. </w:t>
      </w:r>
    </w:p>
    <w:p w:rsidR="0037767F" w:rsidRPr="00F15566" w:rsidRDefault="0037767F" w:rsidP="00377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566">
        <w:rPr>
          <w:rFonts w:ascii="Times New Roman" w:hAnsi="Times New Roman" w:cs="Times New Roman"/>
          <w:sz w:val="24"/>
          <w:szCs w:val="24"/>
        </w:rPr>
        <w:t>Программа общеукрепляющих тренировок на велотренажере</w:t>
      </w:r>
    </w:p>
    <w:p w:rsidR="0037767F" w:rsidRPr="00F15566" w:rsidRDefault="0037767F" w:rsidP="00377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566">
        <w:rPr>
          <w:rFonts w:ascii="Times New Roman" w:hAnsi="Times New Roman" w:cs="Times New Roman"/>
          <w:sz w:val="24"/>
          <w:szCs w:val="24"/>
        </w:rPr>
        <w:t>Разминка</w:t>
      </w:r>
    </w:p>
    <w:p w:rsidR="0037767F" w:rsidRPr="00F15566" w:rsidRDefault="0037767F" w:rsidP="00377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566">
        <w:rPr>
          <w:rFonts w:ascii="Times New Roman" w:hAnsi="Times New Roman" w:cs="Times New Roman"/>
          <w:sz w:val="24"/>
          <w:szCs w:val="24"/>
        </w:rPr>
        <w:t xml:space="preserve">3 мин, ИОН 3, Наклон 0% или Сопротивление 1-5 </w:t>
      </w:r>
    </w:p>
    <w:p w:rsidR="0037767F" w:rsidRPr="00F15566" w:rsidRDefault="0037767F" w:rsidP="00377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566">
        <w:rPr>
          <w:rFonts w:ascii="Times New Roman" w:hAnsi="Times New Roman" w:cs="Times New Roman"/>
          <w:sz w:val="24"/>
          <w:szCs w:val="24"/>
        </w:rPr>
        <w:t>Основной цикл</w:t>
      </w:r>
    </w:p>
    <w:p w:rsidR="0037767F" w:rsidRPr="00F15566" w:rsidRDefault="0037767F" w:rsidP="00377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566">
        <w:rPr>
          <w:rFonts w:ascii="Times New Roman" w:hAnsi="Times New Roman" w:cs="Times New Roman"/>
          <w:sz w:val="24"/>
          <w:szCs w:val="24"/>
        </w:rPr>
        <w:t>4 мин, ИОН 7, Наклон 2% или Сопротивление 6-8</w:t>
      </w:r>
    </w:p>
    <w:p w:rsidR="0037767F" w:rsidRPr="00F15566" w:rsidRDefault="0037767F" w:rsidP="00377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566">
        <w:rPr>
          <w:rFonts w:ascii="Times New Roman" w:hAnsi="Times New Roman" w:cs="Times New Roman"/>
          <w:sz w:val="24"/>
          <w:szCs w:val="24"/>
        </w:rPr>
        <w:t>2 мин, ИОН 2, Интенсивность регулируется за счет скорости: в 4-х минутном интервале выше, в 2-х минутном интервале ниже.</w:t>
      </w:r>
    </w:p>
    <w:p w:rsidR="0037767F" w:rsidRPr="00F15566" w:rsidRDefault="0037767F" w:rsidP="00377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566">
        <w:rPr>
          <w:rFonts w:ascii="Times New Roman" w:hAnsi="Times New Roman" w:cs="Times New Roman"/>
          <w:sz w:val="24"/>
          <w:szCs w:val="24"/>
        </w:rPr>
        <w:t xml:space="preserve"> 4 мин, ИОН 7</w:t>
      </w:r>
    </w:p>
    <w:p w:rsidR="0037767F" w:rsidRPr="00F15566" w:rsidRDefault="0037767F" w:rsidP="00377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566">
        <w:rPr>
          <w:rFonts w:ascii="Times New Roman" w:hAnsi="Times New Roman" w:cs="Times New Roman"/>
          <w:sz w:val="24"/>
          <w:szCs w:val="24"/>
        </w:rPr>
        <w:t xml:space="preserve"> 2 мин, ИОН 2</w:t>
      </w:r>
    </w:p>
    <w:p w:rsidR="0037767F" w:rsidRPr="00F15566" w:rsidRDefault="0037767F" w:rsidP="00377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566">
        <w:rPr>
          <w:rFonts w:ascii="Times New Roman" w:hAnsi="Times New Roman" w:cs="Times New Roman"/>
          <w:sz w:val="24"/>
          <w:szCs w:val="24"/>
        </w:rPr>
        <w:t xml:space="preserve"> 4 мин, ИОН 7</w:t>
      </w:r>
    </w:p>
    <w:p w:rsidR="0037767F" w:rsidRPr="00F15566" w:rsidRDefault="0037767F" w:rsidP="00377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566">
        <w:rPr>
          <w:rFonts w:ascii="Times New Roman" w:hAnsi="Times New Roman" w:cs="Times New Roman"/>
          <w:sz w:val="24"/>
          <w:szCs w:val="24"/>
        </w:rPr>
        <w:t xml:space="preserve"> 2 мин, ИОН 2</w:t>
      </w:r>
    </w:p>
    <w:p w:rsidR="0037767F" w:rsidRPr="00F15566" w:rsidRDefault="0037767F" w:rsidP="00377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566">
        <w:rPr>
          <w:rFonts w:ascii="Times New Roman" w:hAnsi="Times New Roman" w:cs="Times New Roman"/>
          <w:sz w:val="24"/>
          <w:szCs w:val="24"/>
        </w:rPr>
        <w:t>Часть тренировки на ягодицы</w:t>
      </w:r>
    </w:p>
    <w:p w:rsidR="0037767F" w:rsidRPr="00F15566" w:rsidRDefault="0037767F" w:rsidP="00377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566">
        <w:rPr>
          <w:rFonts w:ascii="Times New Roman" w:hAnsi="Times New Roman" w:cs="Times New Roman"/>
          <w:sz w:val="24"/>
          <w:szCs w:val="24"/>
        </w:rPr>
        <w:t xml:space="preserve"> 2 мин, ИОН 8, Увеличиваем наклон/сопротивление</w:t>
      </w:r>
    </w:p>
    <w:p w:rsidR="0037767F" w:rsidRPr="00F15566" w:rsidRDefault="0037767F" w:rsidP="00377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566">
        <w:rPr>
          <w:rFonts w:ascii="Times New Roman" w:hAnsi="Times New Roman" w:cs="Times New Roman"/>
          <w:sz w:val="24"/>
          <w:szCs w:val="24"/>
        </w:rPr>
        <w:t xml:space="preserve"> 1 мин, ИОН 6, Уменьшаем наклон/сопротивление</w:t>
      </w:r>
    </w:p>
    <w:p w:rsidR="0037767F" w:rsidRPr="00F15566" w:rsidRDefault="0037767F" w:rsidP="00377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566">
        <w:rPr>
          <w:rFonts w:ascii="Times New Roman" w:hAnsi="Times New Roman" w:cs="Times New Roman"/>
          <w:sz w:val="24"/>
          <w:szCs w:val="24"/>
        </w:rPr>
        <w:t xml:space="preserve"> 2 мин, ИОН 8</w:t>
      </w:r>
    </w:p>
    <w:p w:rsidR="0037767F" w:rsidRPr="00F15566" w:rsidRDefault="0037767F" w:rsidP="00377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566">
        <w:rPr>
          <w:rFonts w:ascii="Times New Roman" w:hAnsi="Times New Roman" w:cs="Times New Roman"/>
          <w:sz w:val="24"/>
          <w:szCs w:val="24"/>
        </w:rPr>
        <w:t>Заминка</w:t>
      </w:r>
    </w:p>
    <w:p w:rsidR="0037767F" w:rsidRPr="00F15566" w:rsidRDefault="0037767F" w:rsidP="00377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566">
        <w:rPr>
          <w:rFonts w:ascii="Times New Roman" w:hAnsi="Times New Roman" w:cs="Times New Roman"/>
          <w:sz w:val="24"/>
          <w:szCs w:val="24"/>
        </w:rPr>
        <w:t>4 мин, ИОН 3, Наклон 0% или Сопротивление 1-5</w:t>
      </w:r>
    </w:p>
    <w:p w:rsidR="0037767F" w:rsidRPr="00F15566" w:rsidRDefault="0037767F" w:rsidP="003776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566">
        <w:rPr>
          <w:rFonts w:ascii="Times New Roman" w:hAnsi="Times New Roman" w:cs="Times New Roman"/>
          <w:sz w:val="24"/>
          <w:szCs w:val="24"/>
        </w:rPr>
        <w:t xml:space="preserve">Занятие  на беговой дорожке </w:t>
      </w:r>
      <w:proofErr w:type="gramStart"/>
      <w:r w:rsidRPr="00F15566">
        <w:rPr>
          <w:rFonts w:ascii="Times New Roman" w:hAnsi="Times New Roman" w:cs="Times New Roman"/>
          <w:sz w:val="24"/>
          <w:szCs w:val="24"/>
        </w:rPr>
        <w:t>рассчитана</w:t>
      </w:r>
      <w:proofErr w:type="gramEnd"/>
      <w:r w:rsidRPr="00F15566">
        <w:rPr>
          <w:rFonts w:ascii="Times New Roman" w:hAnsi="Times New Roman" w:cs="Times New Roman"/>
          <w:sz w:val="24"/>
          <w:szCs w:val="24"/>
        </w:rPr>
        <w:t xml:space="preserve"> на 45 минут, состоит из разминки, равномерной нагрузки, тренировки ягодиц и темповой части.</w:t>
      </w:r>
    </w:p>
    <w:p w:rsidR="0037767F" w:rsidRPr="00F15566" w:rsidRDefault="0037767F" w:rsidP="00377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566">
        <w:rPr>
          <w:rFonts w:ascii="Times New Roman" w:hAnsi="Times New Roman" w:cs="Times New Roman"/>
          <w:sz w:val="24"/>
          <w:szCs w:val="24"/>
        </w:rPr>
        <w:t>Разминка</w:t>
      </w:r>
    </w:p>
    <w:p w:rsidR="0037767F" w:rsidRPr="00F15566" w:rsidRDefault="0037767F" w:rsidP="00377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566">
        <w:rPr>
          <w:rFonts w:ascii="Times New Roman" w:hAnsi="Times New Roman" w:cs="Times New Roman"/>
          <w:sz w:val="24"/>
          <w:szCs w:val="24"/>
        </w:rPr>
        <w:t>Продолжительность - 5 минут</w:t>
      </w:r>
    </w:p>
    <w:p w:rsidR="0037767F" w:rsidRPr="00F15566" w:rsidRDefault="0037767F" w:rsidP="00377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566">
        <w:rPr>
          <w:rFonts w:ascii="Times New Roman" w:hAnsi="Times New Roman" w:cs="Times New Roman"/>
          <w:sz w:val="24"/>
          <w:szCs w:val="24"/>
        </w:rPr>
        <w:t>Скорость бега - 5-6,5 км/час</w:t>
      </w:r>
    </w:p>
    <w:p w:rsidR="0037767F" w:rsidRPr="00F15566" w:rsidRDefault="0037767F" w:rsidP="00377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566">
        <w:rPr>
          <w:rFonts w:ascii="Times New Roman" w:hAnsi="Times New Roman" w:cs="Times New Roman"/>
          <w:sz w:val="24"/>
          <w:szCs w:val="24"/>
        </w:rPr>
        <w:t xml:space="preserve"> Уклон - 0%</w:t>
      </w:r>
    </w:p>
    <w:p w:rsidR="0037767F" w:rsidRPr="00F15566" w:rsidRDefault="0037767F" w:rsidP="003776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566">
        <w:rPr>
          <w:rFonts w:ascii="Times New Roman" w:hAnsi="Times New Roman" w:cs="Times New Roman"/>
          <w:sz w:val="24"/>
          <w:szCs w:val="24"/>
        </w:rPr>
        <w:t xml:space="preserve">Начните тренировку на минимальной скорости. Через две минуты увеличивайте скорость на 0,3 км/час </w:t>
      </w:r>
      <w:proofErr w:type="spellStart"/>
      <w:r w:rsidRPr="00F15566">
        <w:rPr>
          <w:rFonts w:ascii="Times New Roman" w:hAnsi="Times New Roman" w:cs="Times New Roman"/>
          <w:sz w:val="24"/>
          <w:szCs w:val="24"/>
        </w:rPr>
        <w:t>кажые</w:t>
      </w:r>
      <w:proofErr w:type="spellEnd"/>
      <w:r w:rsidRPr="00F15566">
        <w:rPr>
          <w:rFonts w:ascii="Times New Roman" w:hAnsi="Times New Roman" w:cs="Times New Roman"/>
          <w:sz w:val="24"/>
          <w:szCs w:val="24"/>
        </w:rPr>
        <w:t xml:space="preserve"> 30 секунд. Постепенно доведите скорость до 5,5 км/час.</w:t>
      </w:r>
    </w:p>
    <w:p w:rsidR="0037767F" w:rsidRPr="00F15566" w:rsidRDefault="0037767F" w:rsidP="00377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566">
        <w:rPr>
          <w:rFonts w:ascii="Times New Roman" w:hAnsi="Times New Roman" w:cs="Times New Roman"/>
          <w:sz w:val="24"/>
          <w:szCs w:val="24"/>
        </w:rPr>
        <w:t>Периодически можно подниматься на носки, держась за поручни, затем несколько секунд идти на пятках. Это необходимо для подготовки голени к ходьбе в гору.</w:t>
      </w:r>
    </w:p>
    <w:p w:rsidR="0037767F" w:rsidRPr="00F15566" w:rsidRDefault="0037767F" w:rsidP="00377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566">
        <w:rPr>
          <w:rFonts w:ascii="Times New Roman" w:hAnsi="Times New Roman" w:cs="Times New Roman"/>
          <w:sz w:val="24"/>
          <w:szCs w:val="24"/>
        </w:rPr>
        <w:t>Постарайтесь также потянуть руки и верхнюю часть туловища.</w:t>
      </w:r>
    </w:p>
    <w:p w:rsidR="0037767F" w:rsidRPr="00F15566" w:rsidRDefault="0037767F" w:rsidP="00377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566">
        <w:rPr>
          <w:rFonts w:ascii="Times New Roman" w:hAnsi="Times New Roman" w:cs="Times New Roman"/>
          <w:sz w:val="24"/>
          <w:szCs w:val="24"/>
        </w:rPr>
        <w:lastRenderedPageBreak/>
        <w:t>Равномерная нагрузка</w:t>
      </w:r>
    </w:p>
    <w:p w:rsidR="0037767F" w:rsidRPr="00F15566" w:rsidRDefault="0037767F" w:rsidP="00377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566">
        <w:rPr>
          <w:rFonts w:ascii="Times New Roman" w:hAnsi="Times New Roman" w:cs="Times New Roman"/>
          <w:sz w:val="24"/>
          <w:szCs w:val="24"/>
        </w:rPr>
        <w:t>Продолжительность - 10 минут</w:t>
      </w:r>
    </w:p>
    <w:p w:rsidR="0037767F" w:rsidRPr="00F15566" w:rsidRDefault="0037767F" w:rsidP="00377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566">
        <w:rPr>
          <w:rFonts w:ascii="Times New Roman" w:hAnsi="Times New Roman" w:cs="Times New Roman"/>
          <w:sz w:val="24"/>
          <w:szCs w:val="24"/>
        </w:rPr>
        <w:t xml:space="preserve"> Скорость - 6,5 км/час</w:t>
      </w:r>
    </w:p>
    <w:p w:rsidR="0037767F" w:rsidRPr="00F15566" w:rsidRDefault="0037767F" w:rsidP="00377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566">
        <w:rPr>
          <w:rFonts w:ascii="Times New Roman" w:hAnsi="Times New Roman" w:cs="Times New Roman"/>
          <w:sz w:val="24"/>
          <w:szCs w:val="24"/>
        </w:rPr>
        <w:t xml:space="preserve"> Уклон - 1%</w:t>
      </w:r>
    </w:p>
    <w:p w:rsidR="0037767F" w:rsidRPr="00F15566" w:rsidRDefault="0037767F" w:rsidP="00377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566">
        <w:rPr>
          <w:rFonts w:ascii="Times New Roman" w:hAnsi="Times New Roman" w:cs="Times New Roman"/>
          <w:sz w:val="24"/>
          <w:szCs w:val="24"/>
        </w:rPr>
        <w:t xml:space="preserve"> Постепенно увеличивайте скорость на 0,3 км/час, пока не перейдете на бег.</w:t>
      </w:r>
    </w:p>
    <w:p w:rsidR="0037767F" w:rsidRPr="00F15566" w:rsidRDefault="0037767F" w:rsidP="003776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566">
        <w:rPr>
          <w:rFonts w:ascii="Times New Roman" w:hAnsi="Times New Roman" w:cs="Times New Roman"/>
          <w:sz w:val="24"/>
          <w:szCs w:val="24"/>
        </w:rPr>
        <w:t>В этот момент те, кто предпочитает ходьбу, должны снизить скорость на 1 км/час, а те, кто любит бег, должны увеличить скорость на 1 км/час.</w:t>
      </w:r>
    </w:p>
    <w:p w:rsidR="0037767F" w:rsidRPr="00F15566" w:rsidRDefault="0037767F" w:rsidP="00377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566">
        <w:rPr>
          <w:rFonts w:ascii="Times New Roman" w:hAnsi="Times New Roman" w:cs="Times New Roman"/>
          <w:sz w:val="24"/>
          <w:szCs w:val="24"/>
        </w:rPr>
        <w:t>Двигайтесь с этой рабочей скоростью в течение 5 минут с уклоном 1%.</w:t>
      </w:r>
    </w:p>
    <w:p w:rsidR="0037767F" w:rsidRPr="00CF1C37" w:rsidRDefault="0037767F" w:rsidP="00377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37">
        <w:rPr>
          <w:rFonts w:ascii="Times New Roman" w:hAnsi="Times New Roman" w:cs="Times New Roman"/>
          <w:sz w:val="24"/>
          <w:szCs w:val="24"/>
        </w:rPr>
        <w:t>Затем увеличьте наклон до 3%, и в течение 5 минут увеличивайте наклон на 1% каждую следующую минуту, всего до 8%.</w:t>
      </w:r>
    </w:p>
    <w:p w:rsidR="0037767F" w:rsidRPr="00CF1C37" w:rsidRDefault="0037767F" w:rsidP="00377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37">
        <w:rPr>
          <w:rFonts w:ascii="Times New Roman" w:hAnsi="Times New Roman" w:cs="Times New Roman"/>
          <w:sz w:val="24"/>
          <w:szCs w:val="24"/>
        </w:rPr>
        <w:t>Укрепляем ягодицы</w:t>
      </w:r>
    </w:p>
    <w:p w:rsidR="0037767F" w:rsidRPr="00CF1C37" w:rsidRDefault="0037767F" w:rsidP="00377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37">
        <w:rPr>
          <w:rFonts w:ascii="Times New Roman" w:hAnsi="Times New Roman" w:cs="Times New Roman"/>
          <w:sz w:val="24"/>
          <w:szCs w:val="24"/>
        </w:rPr>
        <w:t>Продолжительность - 10 минут</w:t>
      </w:r>
    </w:p>
    <w:p w:rsidR="0037767F" w:rsidRPr="00CF1C37" w:rsidRDefault="0037767F" w:rsidP="00377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37">
        <w:rPr>
          <w:rFonts w:ascii="Times New Roman" w:hAnsi="Times New Roman" w:cs="Times New Roman"/>
          <w:sz w:val="24"/>
          <w:szCs w:val="24"/>
        </w:rPr>
        <w:t xml:space="preserve"> Скорость рабочая</w:t>
      </w:r>
    </w:p>
    <w:p w:rsidR="0037767F" w:rsidRPr="00CF1C37" w:rsidRDefault="0037767F" w:rsidP="00377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37">
        <w:rPr>
          <w:rFonts w:ascii="Times New Roman" w:hAnsi="Times New Roman" w:cs="Times New Roman"/>
          <w:sz w:val="24"/>
          <w:szCs w:val="24"/>
        </w:rPr>
        <w:t>Уклон варьируется</w:t>
      </w:r>
    </w:p>
    <w:p w:rsidR="0037767F" w:rsidRPr="00CF1C37" w:rsidRDefault="0037767F" w:rsidP="003776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1C37">
        <w:rPr>
          <w:rFonts w:ascii="Times New Roman" w:hAnsi="Times New Roman" w:cs="Times New Roman"/>
          <w:sz w:val="24"/>
          <w:szCs w:val="24"/>
        </w:rPr>
        <w:t xml:space="preserve"> Уменьшите уклон до 2%. Ходите или бегите с рабочей скоростью 1-2 минуты. После этого ходите или бегите с максимальной скоростью, а затем на 1 минуту уменьшите скорость на 1-2 км/час.</w:t>
      </w:r>
    </w:p>
    <w:p w:rsidR="0037767F" w:rsidRPr="00CF1C37" w:rsidRDefault="0037767F" w:rsidP="00377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37">
        <w:rPr>
          <w:rFonts w:ascii="Times New Roman" w:hAnsi="Times New Roman" w:cs="Times New Roman"/>
          <w:sz w:val="24"/>
          <w:szCs w:val="24"/>
        </w:rPr>
        <w:t>Повторите интервалы два раза. Увеличьте наклон до 12% и перейдите на энергичную ходьбу с постоянной скоростью в течение 3-4 минут. Повторите интервалы и движение в гору.</w:t>
      </w:r>
    </w:p>
    <w:p w:rsidR="0037767F" w:rsidRPr="00CF1C37" w:rsidRDefault="0037767F" w:rsidP="00377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37">
        <w:rPr>
          <w:rFonts w:ascii="Times New Roman" w:hAnsi="Times New Roman" w:cs="Times New Roman"/>
          <w:sz w:val="24"/>
          <w:szCs w:val="24"/>
        </w:rPr>
        <w:t>Темповая часть</w:t>
      </w:r>
    </w:p>
    <w:p w:rsidR="0037767F" w:rsidRPr="00CF1C37" w:rsidRDefault="0037767F" w:rsidP="00377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37">
        <w:rPr>
          <w:rFonts w:ascii="Times New Roman" w:hAnsi="Times New Roman" w:cs="Times New Roman"/>
          <w:sz w:val="24"/>
          <w:szCs w:val="24"/>
        </w:rPr>
        <w:t>Продолжительность - 5 минут</w:t>
      </w:r>
    </w:p>
    <w:p w:rsidR="0037767F" w:rsidRPr="00CF1C37" w:rsidRDefault="0037767F" w:rsidP="00377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37">
        <w:rPr>
          <w:rFonts w:ascii="Times New Roman" w:hAnsi="Times New Roman" w:cs="Times New Roman"/>
          <w:sz w:val="24"/>
          <w:szCs w:val="24"/>
        </w:rPr>
        <w:t>Скорость - рабочая</w:t>
      </w:r>
    </w:p>
    <w:p w:rsidR="0037767F" w:rsidRDefault="0037767F" w:rsidP="00377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37">
        <w:rPr>
          <w:rFonts w:ascii="Times New Roman" w:hAnsi="Times New Roman" w:cs="Times New Roman"/>
          <w:sz w:val="24"/>
          <w:szCs w:val="24"/>
        </w:rPr>
        <w:t>Уклон - 2%</w:t>
      </w:r>
    </w:p>
    <w:p w:rsidR="0037767F" w:rsidRPr="00CF1C37" w:rsidRDefault="0037767F" w:rsidP="003776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1C37">
        <w:rPr>
          <w:rFonts w:ascii="Times New Roman" w:hAnsi="Times New Roman" w:cs="Times New Roman"/>
          <w:sz w:val="24"/>
          <w:szCs w:val="24"/>
        </w:rPr>
        <w:t>Уменьшите уклон до 2% и бегите или ходите с рабочей скоростью 4 минуты. Затем уменьшите уклон до 0% и постепенно замедлите темп, чтобы уменьшить частоту пульса.</w:t>
      </w:r>
    </w:p>
    <w:p w:rsidR="0037767F" w:rsidRPr="00CF1C37" w:rsidRDefault="0037767F" w:rsidP="00377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37">
        <w:rPr>
          <w:rFonts w:ascii="Times New Roman" w:hAnsi="Times New Roman" w:cs="Times New Roman"/>
          <w:sz w:val="24"/>
          <w:szCs w:val="24"/>
        </w:rPr>
        <w:t>Не забудьте про бутылку с водой и полотенце. Сколько пить воды? Ориентируйтесь - 50мл каждые 10 минут.</w:t>
      </w:r>
    </w:p>
    <w:p w:rsidR="0037767F" w:rsidRPr="00CF1C37" w:rsidRDefault="0037767F" w:rsidP="00377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37">
        <w:rPr>
          <w:rFonts w:ascii="Times New Roman" w:hAnsi="Times New Roman" w:cs="Times New Roman"/>
          <w:sz w:val="24"/>
          <w:szCs w:val="24"/>
        </w:rPr>
        <w:t xml:space="preserve">Беговая дорожка позволяет заниматься самыми естественными видами фитнеса - бегом и ходьбой. </w:t>
      </w:r>
    </w:p>
    <w:p w:rsidR="0037767F" w:rsidRPr="00CF1C37" w:rsidRDefault="0037767F" w:rsidP="00377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37">
        <w:rPr>
          <w:rFonts w:ascii="Times New Roman" w:hAnsi="Times New Roman" w:cs="Times New Roman"/>
          <w:sz w:val="24"/>
          <w:szCs w:val="24"/>
        </w:rPr>
        <w:t xml:space="preserve">Прекрасная тренировка сердца и сосудов, один из лучших способов избавиться от жировых отложений. </w:t>
      </w:r>
    </w:p>
    <w:p w:rsidR="0037767F" w:rsidRPr="00CF1C37" w:rsidRDefault="0037767F" w:rsidP="003776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1C37">
        <w:rPr>
          <w:rFonts w:ascii="Times New Roman" w:hAnsi="Times New Roman" w:cs="Times New Roman"/>
          <w:sz w:val="24"/>
          <w:szCs w:val="24"/>
        </w:rPr>
        <w:t xml:space="preserve">Но имейте в виду, что слишком полным людям бег противопоказан. Остальным настоятельно советуем прислушиваться к своим ощущениям в </w:t>
      </w:r>
      <w:proofErr w:type="spellStart"/>
      <w:r w:rsidRPr="00CF1C37">
        <w:rPr>
          <w:rFonts w:ascii="Times New Roman" w:hAnsi="Times New Roman" w:cs="Times New Roman"/>
          <w:sz w:val="24"/>
          <w:szCs w:val="24"/>
        </w:rPr>
        <w:t>голеностопе</w:t>
      </w:r>
      <w:proofErr w:type="spellEnd"/>
      <w:r w:rsidRPr="00CF1C37">
        <w:rPr>
          <w:rFonts w:ascii="Times New Roman" w:hAnsi="Times New Roman" w:cs="Times New Roman"/>
          <w:sz w:val="24"/>
          <w:szCs w:val="24"/>
        </w:rPr>
        <w:t xml:space="preserve">, в коленях, в </w:t>
      </w:r>
      <w:r w:rsidRPr="00CF1C37">
        <w:rPr>
          <w:rFonts w:ascii="Times New Roman" w:hAnsi="Times New Roman" w:cs="Times New Roman"/>
          <w:sz w:val="24"/>
          <w:szCs w:val="24"/>
        </w:rPr>
        <w:lastRenderedPageBreak/>
        <w:t xml:space="preserve">ступнях и в позвоночнике. При приземлении на эти части тела приходится значительная ударная </w:t>
      </w:r>
      <w:proofErr w:type="spellStart"/>
      <w:r w:rsidRPr="00CF1C37">
        <w:rPr>
          <w:rFonts w:ascii="Times New Roman" w:hAnsi="Times New Roman" w:cs="Times New Roman"/>
          <w:sz w:val="24"/>
          <w:szCs w:val="24"/>
        </w:rPr>
        <w:t>нагрузка</w:t>
      </w:r>
      <w:proofErr w:type="gramStart"/>
      <w:r w:rsidRPr="00CF1C37">
        <w:rPr>
          <w:rFonts w:ascii="Times New Roman" w:hAnsi="Times New Roman" w:cs="Times New Roman"/>
          <w:sz w:val="24"/>
          <w:szCs w:val="24"/>
        </w:rPr>
        <w:t>.У</w:t>
      </w:r>
      <w:proofErr w:type="spellEnd"/>
      <w:proofErr w:type="gramEnd"/>
      <w:r w:rsidRPr="00CF1C37">
        <w:rPr>
          <w:rFonts w:ascii="Times New Roman" w:hAnsi="Times New Roman" w:cs="Times New Roman"/>
          <w:sz w:val="24"/>
          <w:szCs w:val="24"/>
        </w:rPr>
        <w:t xml:space="preserve"> ходьбы же никаких противопоказаний нет.</w:t>
      </w:r>
    </w:p>
    <w:p w:rsidR="0037767F" w:rsidRPr="00CF1C37" w:rsidRDefault="0037767F" w:rsidP="0037767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C37">
        <w:rPr>
          <w:rFonts w:ascii="Times New Roman" w:hAnsi="Times New Roman" w:cs="Times New Roman"/>
          <w:b/>
          <w:sz w:val="24"/>
          <w:szCs w:val="24"/>
        </w:rPr>
        <w:t xml:space="preserve"> Упражнения на </w:t>
      </w:r>
      <w:proofErr w:type="spellStart"/>
      <w:r w:rsidRPr="00CF1C37">
        <w:rPr>
          <w:rFonts w:ascii="Times New Roman" w:hAnsi="Times New Roman" w:cs="Times New Roman"/>
          <w:b/>
          <w:sz w:val="24"/>
          <w:szCs w:val="24"/>
        </w:rPr>
        <w:t>степпере</w:t>
      </w:r>
      <w:proofErr w:type="spellEnd"/>
      <w:r w:rsidRPr="00CF1C3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37767F" w:rsidRPr="00CF1C37" w:rsidRDefault="0037767F" w:rsidP="00377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37">
        <w:rPr>
          <w:rFonts w:ascii="Times New Roman" w:hAnsi="Times New Roman" w:cs="Times New Roman"/>
          <w:sz w:val="24"/>
          <w:szCs w:val="24"/>
        </w:rPr>
        <w:t xml:space="preserve">                       Частота, (раз в неделю)</w:t>
      </w:r>
      <w:r w:rsidRPr="00CF1C37">
        <w:rPr>
          <w:rFonts w:ascii="Times New Roman" w:hAnsi="Times New Roman" w:cs="Times New Roman"/>
          <w:sz w:val="24"/>
          <w:szCs w:val="24"/>
        </w:rPr>
        <w:tab/>
        <w:t xml:space="preserve">              Продолжительность </w:t>
      </w:r>
    </w:p>
    <w:p w:rsidR="0037767F" w:rsidRPr="00CF1C37" w:rsidRDefault="0037767F" w:rsidP="00377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37">
        <w:rPr>
          <w:rFonts w:ascii="Times New Roman" w:hAnsi="Times New Roman" w:cs="Times New Roman"/>
          <w:sz w:val="24"/>
          <w:szCs w:val="24"/>
        </w:rPr>
        <w:t>1-я неделя</w:t>
      </w:r>
      <w:r w:rsidRPr="00CF1C37">
        <w:rPr>
          <w:rFonts w:ascii="Times New Roman" w:hAnsi="Times New Roman" w:cs="Times New Roman"/>
          <w:sz w:val="24"/>
          <w:szCs w:val="24"/>
        </w:rPr>
        <w:tab/>
        <w:t xml:space="preserve">                3</w:t>
      </w:r>
      <w:r w:rsidRPr="00CF1C37">
        <w:rPr>
          <w:rFonts w:ascii="Times New Roman" w:hAnsi="Times New Roman" w:cs="Times New Roman"/>
          <w:sz w:val="24"/>
          <w:szCs w:val="24"/>
        </w:rPr>
        <w:tab/>
        <w:t xml:space="preserve">                    2 минуты занятий + 1 минута перерыв</w:t>
      </w:r>
    </w:p>
    <w:p w:rsidR="0037767F" w:rsidRPr="00CF1C37" w:rsidRDefault="0037767F" w:rsidP="00377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2 минуты занятий + 1 минута перерыв</w:t>
      </w:r>
    </w:p>
    <w:p w:rsidR="0037767F" w:rsidRPr="00CF1C37" w:rsidRDefault="0037767F" w:rsidP="00377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2 минуты занятий</w:t>
      </w:r>
    </w:p>
    <w:p w:rsidR="0037767F" w:rsidRPr="00CF1C37" w:rsidRDefault="0037767F" w:rsidP="00377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37">
        <w:rPr>
          <w:rFonts w:ascii="Times New Roman" w:hAnsi="Times New Roman" w:cs="Times New Roman"/>
          <w:sz w:val="24"/>
          <w:szCs w:val="24"/>
        </w:rPr>
        <w:t>2-я неделя                       3</w:t>
      </w:r>
      <w:r w:rsidRPr="00CF1C37">
        <w:rPr>
          <w:rFonts w:ascii="Times New Roman" w:hAnsi="Times New Roman" w:cs="Times New Roman"/>
          <w:sz w:val="24"/>
          <w:szCs w:val="24"/>
        </w:rPr>
        <w:tab/>
        <w:t xml:space="preserve">                    3 минуты занятий + 1 минута перерыв</w:t>
      </w:r>
    </w:p>
    <w:p w:rsidR="0037767F" w:rsidRPr="00CF1C37" w:rsidRDefault="0037767F" w:rsidP="00377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3 минуты занятий + 1 минута перерыв</w:t>
      </w:r>
    </w:p>
    <w:p w:rsidR="0037767F" w:rsidRPr="00CF1C37" w:rsidRDefault="0037767F" w:rsidP="00377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2 минуты занятий</w:t>
      </w:r>
    </w:p>
    <w:p w:rsidR="0037767F" w:rsidRPr="00CF1C37" w:rsidRDefault="0037767F" w:rsidP="00377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37">
        <w:rPr>
          <w:rFonts w:ascii="Times New Roman" w:hAnsi="Times New Roman" w:cs="Times New Roman"/>
          <w:sz w:val="24"/>
          <w:szCs w:val="24"/>
        </w:rPr>
        <w:t>3-я неделя                       3</w:t>
      </w:r>
      <w:r w:rsidRPr="00CF1C37">
        <w:rPr>
          <w:rFonts w:ascii="Times New Roman" w:hAnsi="Times New Roman" w:cs="Times New Roman"/>
          <w:sz w:val="24"/>
          <w:szCs w:val="24"/>
        </w:rPr>
        <w:tab/>
        <w:t xml:space="preserve">                   4 минуты занятий + 1 минута перерыв</w:t>
      </w:r>
    </w:p>
    <w:p w:rsidR="0037767F" w:rsidRPr="00CF1C37" w:rsidRDefault="0037767F" w:rsidP="00377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3 минуты занятий + 1 минута перерыв</w:t>
      </w:r>
    </w:p>
    <w:p w:rsidR="0037767F" w:rsidRPr="00CF1C37" w:rsidRDefault="0037767F" w:rsidP="00377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3 минуты занятий</w:t>
      </w:r>
    </w:p>
    <w:p w:rsidR="0037767F" w:rsidRPr="00CF1C37" w:rsidRDefault="0037767F" w:rsidP="00377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37">
        <w:rPr>
          <w:rFonts w:ascii="Times New Roman" w:hAnsi="Times New Roman" w:cs="Times New Roman"/>
          <w:sz w:val="24"/>
          <w:szCs w:val="24"/>
        </w:rPr>
        <w:t>4-я неделя                      3</w:t>
      </w:r>
      <w:r w:rsidRPr="00CF1C37">
        <w:rPr>
          <w:rFonts w:ascii="Times New Roman" w:hAnsi="Times New Roman" w:cs="Times New Roman"/>
          <w:sz w:val="24"/>
          <w:szCs w:val="24"/>
        </w:rPr>
        <w:tab/>
        <w:t xml:space="preserve">                   5 минут занятий + 1 минута перерыв</w:t>
      </w:r>
    </w:p>
    <w:p w:rsidR="0037767F" w:rsidRPr="00CF1C37" w:rsidRDefault="0037767F" w:rsidP="00377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4 минуты занятий + 1 минута перерыв</w:t>
      </w:r>
    </w:p>
    <w:p w:rsidR="0037767F" w:rsidRPr="000C02C1" w:rsidRDefault="0037767F" w:rsidP="00377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4 минуты занятий</w:t>
      </w:r>
    </w:p>
    <w:p w:rsidR="0037767F" w:rsidRPr="00CF1C37" w:rsidRDefault="0037767F" w:rsidP="0037767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C37">
        <w:rPr>
          <w:rFonts w:ascii="Times New Roman" w:hAnsi="Times New Roman" w:cs="Times New Roman"/>
          <w:b/>
          <w:sz w:val="24"/>
          <w:szCs w:val="24"/>
        </w:rPr>
        <w:t>Упражнения с гантелями для рук</w:t>
      </w:r>
    </w:p>
    <w:p w:rsidR="0037767F" w:rsidRPr="00CF1C37" w:rsidRDefault="0037767F" w:rsidP="00377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37">
        <w:rPr>
          <w:rFonts w:ascii="Times New Roman" w:hAnsi="Times New Roman" w:cs="Times New Roman"/>
          <w:sz w:val="24"/>
          <w:szCs w:val="24"/>
        </w:rPr>
        <w:t>1. Поочередно или одновременно сгибайте руки с гантелями в положении стоя или сидя, наклонившись вперед.</w:t>
      </w:r>
    </w:p>
    <w:p w:rsidR="0037767F" w:rsidRPr="00CF1C37" w:rsidRDefault="0037767F" w:rsidP="00377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37">
        <w:rPr>
          <w:rFonts w:ascii="Times New Roman" w:hAnsi="Times New Roman" w:cs="Times New Roman"/>
          <w:sz w:val="24"/>
          <w:szCs w:val="24"/>
        </w:rPr>
        <w:t>2. Повторите то же упражнение, только обратным хватом – тыльной стороной ладони кверху.</w:t>
      </w:r>
    </w:p>
    <w:p w:rsidR="0037767F" w:rsidRPr="00CF1C37" w:rsidRDefault="0037767F" w:rsidP="00377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37">
        <w:rPr>
          <w:rFonts w:ascii="Times New Roman" w:hAnsi="Times New Roman" w:cs="Times New Roman"/>
          <w:sz w:val="24"/>
          <w:szCs w:val="24"/>
        </w:rPr>
        <w:t>3. Наклонившись (можно опереться о стол), отведите назад руку с гантелью.</w:t>
      </w:r>
    </w:p>
    <w:p w:rsidR="0037767F" w:rsidRPr="00CF1C37" w:rsidRDefault="0037767F" w:rsidP="00377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37">
        <w:rPr>
          <w:rFonts w:ascii="Times New Roman" w:hAnsi="Times New Roman" w:cs="Times New Roman"/>
          <w:sz w:val="24"/>
          <w:szCs w:val="24"/>
        </w:rPr>
        <w:t>4. Встаньте и поставьте ноги на ширину плеч. Руки с гантелями поднимите руки вверх, опустите их к плечам, при этом локти разведите в стороны.</w:t>
      </w:r>
    </w:p>
    <w:p w:rsidR="0037767F" w:rsidRPr="00CF1C37" w:rsidRDefault="0037767F" w:rsidP="00377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37">
        <w:rPr>
          <w:rFonts w:ascii="Times New Roman" w:hAnsi="Times New Roman" w:cs="Times New Roman"/>
          <w:sz w:val="24"/>
          <w:szCs w:val="24"/>
        </w:rPr>
        <w:t>5. Стоя или сидя разгибайте из-за головы прямую руку с гантелью.</w:t>
      </w:r>
    </w:p>
    <w:p w:rsidR="0037767F" w:rsidRPr="000C02C1" w:rsidRDefault="0037767F" w:rsidP="00377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37">
        <w:rPr>
          <w:rFonts w:ascii="Times New Roman" w:hAnsi="Times New Roman" w:cs="Times New Roman"/>
          <w:sz w:val="24"/>
          <w:szCs w:val="24"/>
        </w:rPr>
        <w:t>6. Исходное положение – как в упражнении 4. Руки с гантелями разведите в стороны, согните их в локтях так, чтобы гантели коснулись плеч.</w:t>
      </w:r>
    </w:p>
    <w:p w:rsidR="0037767F" w:rsidRPr="00CF1C37" w:rsidRDefault="0037767F" w:rsidP="0037767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C37">
        <w:rPr>
          <w:rFonts w:ascii="Times New Roman" w:hAnsi="Times New Roman" w:cs="Times New Roman"/>
          <w:b/>
          <w:sz w:val="24"/>
          <w:szCs w:val="24"/>
        </w:rPr>
        <w:t>Упражнения с гантелями для плеч</w:t>
      </w:r>
    </w:p>
    <w:p w:rsidR="0037767F" w:rsidRPr="00CF1C37" w:rsidRDefault="0037767F" w:rsidP="00377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37">
        <w:rPr>
          <w:rFonts w:ascii="Times New Roman" w:hAnsi="Times New Roman" w:cs="Times New Roman"/>
          <w:sz w:val="24"/>
          <w:szCs w:val="24"/>
        </w:rPr>
        <w:t>1. Сядьте и немного наклоните спину назад. Гантели при этом находятся на уровне головы. Выпрямляйте руки с гантелями, чтобы они оказались над головой.</w:t>
      </w:r>
    </w:p>
    <w:p w:rsidR="0037767F" w:rsidRPr="00CF1C37" w:rsidRDefault="0037767F" w:rsidP="00377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37">
        <w:rPr>
          <w:rFonts w:ascii="Times New Roman" w:hAnsi="Times New Roman" w:cs="Times New Roman"/>
          <w:sz w:val="24"/>
          <w:szCs w:val="24"/>
        </w:rPr>
        <w:t>2. Встаньте, согните руки в локтях, чтобы гантели были на уровне головы. Поднимайте гантели над головой, выпрямляя руки.</w:t>
      </w:r>
    </w:p>
    <w:p w:rsidR="0037767F" w:rsidRPr="00CF1C37" w:rsidRDefault="0037767F" w:rsidP="00377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37">
        <w:rPr>
          <w:rFonts w:ascii="Times New Roman" w:hAnsi="Times New Roman" w:cs="Times New Roman"/>
          <w:sz w:val="24"/>
          <w:szCs w:val="24"/>
        </w:rPr>
        <w:t>3. Встаньте, опустите руки с гантелями вниз. Поднимайте гантели к подбородку.</w:t>
      </w:r>
    </w:p>
    <w:p w:rsidR="0037767F" w:rsidRPr="000C02C1" w:rsidRDefault="0037767F" w:rsidP="00377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37">
        <w:rPr>
          <w:rFonts w:ascii="Times New Roman" w:hAnsi="Times New Roman" w:cs="Times New Roman"/>
          <w:sz w:val="24"/>
          <w:szCs w:val="24"/>
        </w:rPr>
        <w:t xml:space="preserve">4. Встаньте, опустите руки вниз. Поднимите руки с гантелями перед собой, разведите их в стороны, а затем опустите вниз. </w:t>
      </w:r>
    </w:p>
    <w:p w:rsidR="0037767F" w:rsidRPr="00CF1C37" w:rsidRDefault="0037767F" w:rsidP="0037767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C37">
        <w:rPr>
          <w:rFonts w:ascii="Times New Roman" w:hAnsi="Times New Roman" w:cs="Times New Roman"/>
          <w:b/>
          <w:sz w:val="24"/>
          <w:szCs w:val="24"/>
        </w:rPr>
        <w:lastRenderedPageBreak/>
        <w:t>Упражнения с гантелями для мышц живота</w:t>
      </w:r>
    </w:p>
    <w:p w:rsidR="0037767F" w:rsidRPr="00CF1C37" w:rsidRDefault="0037767F" w:rsidP="00377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37">
        <w:rPr>
          <w:rFonts w:ascii="Times New Roman" w:hAnsi="Times New Roman" w:cs="Times New Roman"/>
          <w:sz w:val="24"/>
          <w:szCs w:val="24"/>
        </w:rPr>
        <w:t>1. Возьмите в правую руку гантель. Сделайте наклон влево. Сделав несколько наклонов в одну сторону, возьмите гантель в другую руку и совершите аналогичное количество наклонов в противоположную сторону.</w:t>
      </w:r>
    </w:p>
    <w:p w:rsidR="0037767F" w:rsidRPr="00CF1C37" w:rsidRDefault="0037767F" w:rsidP="00377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37">
        <w:rPr>
          <w:rFonts w:ascii="Times New Roman" w:hAnsi="Times New Roman" w:cs="Times New Roman"/>
          <w:sz w:val="24"/>
          <w:szCs w:val="24"/>
        </w:rPr>
        <w:t>2. Повторите первое упражнение, держа гантели у груди.</w:t>
      </w:r>
    </w:p>
    <w:p w:rsidR="0037767F" w:rsidRPr="000C02C1" w:rsidRDefault="0037767F" w:rsidP="00377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37">
        <w:rPr>
          <w:rFonts w:ascii="Times New Roman" w:hAnsi="Times New Roman" w:cs="Times New Roman"/>
          <w:sz w:val="24"/>
          <w:szCs w:val="24"/>
        </w:rPr>
        <w:t>3. Повторите первое упражнение, прикрепив гантели к ногам.</w:t>
      </w:r>
    </w:p>
    <w:p w:rsidR="0037767F" w:rsidRPr="00CF1C37" w:rsidRDefault="0037767F" w:rsidP="0037767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C37">
        <w:rPr>
          <w:rFonts w:ascii="Times New Roman" w:hAnsi="Times New Roman" w:cs="Times New Roman"/>
          <w:b/>
          <w:sz w:val="24"/>
          <w:szCs w:val="24"/>
        </w:rPr>
        <w:t>Упражнения с гантелями для мышц груди</w:t>
      </w:r>
    </w:p>
    <w:p w:rsidR="0037767F" w:rsidRPr="00CF1C37" w:rsidRDefault="0037767F" w:rsidP="00377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37">
        <w:rPr>
          <w:rFonts w:ascii="Times New Roman" w:hAnsi="Times New Roman" w:cs="Times New Roman"/>
          <w:sz w:val="24"/>
          <w:szCs w:val="24"/>
        </w:rPr>
        <w:t>1. Лягте на скамью (или поставленные рядом табуретки), согните руки в локтях, гантели при этом должны находиться на уровне груди. Поднимайте руки вверх.</w:t>
      </w:r>
    </w:p>
    <w:p w:rsidR="0037767F" w:rsidRPr="00CF1C37" w:rsidRDefault="0037767F" w:rsidP="00377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37">
        <w:rPr>
          <w:rFonts w:ascii="Times New Roman" w:hAnsi="Times New Roman" w:cs="Times New Roman"/>
          <w:sz w:val="24"/>
          <w:szCs w:val="24"/>
        </w:rPr>
        <w:t xml:space="preserve">2. Исходное положение – как в первом упражнении. Руки </w:t>
      </w:r>
      <w:proofErr w:type="gramStart"/>
      <w:r w:rsidRPr="00CF1C37">
        <w:rPr>
          <w:rFonts w:ascii="Times New Roman" w:hAnsi="Times New Roman" w:cs="Times New Roman"/>
          <w:sz w:val="24"/>
          <w:szCs w:val="24"/>
        </w:rPr>
        <w:t>выпрямите</w:t>
      </w:r>
      <w:proofErr w:type="gramEnd"/>
      <w:r w:rsidRPr="00CF1C37">
        <w:rPr>
          <w:rFonts w:ascii="Times New Roman" w:hAnsi="Times New Roman" w:cs="Times New Roman"/>
          <w:sz w:val="24"/>
          <w:szCs w:val="24"/>
        </w:rPr>
        <w:t xml:space="preserve"> и расставьте в стороны, гантели находятся ниже уровня груди. Поднимайте руки с гантелями над головой, чтобы они соприкоснулись. </w:t>
      </w:r>
    </w:p>
    <w:p w:rsidR="0037767F" w:rsidRPr="00CF1C37" w:rsidRDefault="0037767F" w:rsidP="00377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37">
        <w:rPr>
          <w:rFonts w:ascii="Times New Roman" w:hAnsi="Times New Roman" w:cs="Times New Roman"/>
          <w:sz w:val="24"/>
          <w:szCs w:val="24"/>
        </w:rPr>
        <w:t xml:space="preserve">3. Встаньте, вытяните вперед руки с гантелями ладонями вверх. Согните в локтях руки, медленно подтяните их к плечам. </w:t>
      </w:r>
    </w:p>
    <w:p w:rsidR="0037767F" w:rsidRPr="00CF1C37" w:rsidRDefault="0037767F" w:rsidP="00377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37">
        <w:rPr>
          <w:rFonts w:ascii="Times New Roman" w:hAnsi="Times New Roman" w:cs="Times New Roman"/>
          <w:sz w:val="24"/>
          <w:szCs w:val="24"/>
        </w:rPr>
        <w:t>4. Встаньте прямо, ноги поставьте на ширине плеч. Обеими руками перед собой возьмите гантель так, чтобы она находилась на уровне груди. Прижмите к груди руки с гантелью, согнув и расставив в стороны локти.</w:t>
      </w:r>
    </w:p>
    <w:p w:rsidR="0037767F" w:rsidRPr="000C02C1" w:rsidRDefault="0037767F" w:rsidP="00377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37">
        <w:rPr>
          <w:rFonts w:ascii="Times New Roman" w:hAnsi="Times New Roman" w:cs="Times New Roman"/>
          <w:sz w:val="24"/>
          <w:szCs w:val="24"/>
        </w:rPr>
        <w:t>5. Делайте вытянутыми перед собой руками с гантелями «ножницы», поочередно разводя в стороны и перекрещивая руки.</w:t>
      </w:r>
    </w:p>
    <w:p w:rsidR="0037767F" w:rsidRPr="00CF1C37" w:rsidRDefault="0037767F" w:rsidP="0037767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C37">
        <w:rPr>
          <w:rFonts w:ascii="Times New Roman" w:hAnsi="Times New Roman" w:cs="Times New Roman"/>
          <w:b/>
          <w:sz w:val="24"/>
          <w:szCs w:val="24"/>
        </w:rPr>
        <w:t>Упражнения с гантелями для мышц спины</w:t>
      </w:r>
    </w:p>
    <w:p w:rsidR="0037767F" w:rsidRPr="00CF1C37" w:rsidRDefault="0037767F" w:rsidP="00377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37">
        <w:rPr>
          <w:rFonts w:ascii="Times New Roman" w:hAnsi="Times New Roman" w:cs="Times New Roman"/>
          <w:sz w:val="24"/>
          <w:szCs w:val="24"/>
        </w:rPr>
        <w:t>1. Встать, наклониться (угол наклона – 90 градусов), пустить руки с гантелями вниз. Отводя руки в стороны, поднимайте гантели.</w:t>
      </w:r>
    </w:p>
    <w:p w:rsidR="0037767F" w:rsidRPr="00CF1C37" w:rsidRDefault="0037767F" w:rsidP="00377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37">
        <w:rPr>
          <w:rFonts w:ascii="Times New Roman" w:hAnsi="Times New Roman" w:cs="Times New Roman"/>
          <w:sz w:val="24"/>
          <w:szCs w:val="24"/>
        </w:rPr>
        <w:t>2. Встаньте, возьмите в руки гантели, наклонитесь так, чтобы коснуться гантелями пола. Выпрямившись, руки опустите вдоль тела.</w:t>
      </w:r>
    </w:p>
    <w:p w:rsidR="0037767F" w:rsidRPr="00CF1C37" w:rsidRDefault="0037767F" w:rsidP="00377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37">
        <w:rPr>
          <w:rFonts w:ascii="Times New Roman" w:hAnsi="Times New Roman" w:cs="Times New Roman"/>
          <w:sz w:val="24"/>
          <w:szCs w:val="24"/>
        </w:rPr>
        <w:t xml:space="preserve">3. Упритесь рукой в скамью (табуретку). Вторую руку с гантелью опустите вниз так, чтобы гантель касалась пола. Поднимите гантель к груди, локоть при этом старайтесь поднять как можно выше. Повторить упражнения для другой руки. </w:t>
      </w:r>
    </w:p>
    <w:p w:rsidR="0037767F" w:rsidRPr="000C02C1" w:rsidRDefault="0037767F" w:rsidP="00377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37">
        <w:rPr>
          <w:rFonts w:ascii="Times New Roman" w:hAnsi="Times New Roman" w:cs="Times New Roman"/>
          <w:sz w:val="24"/>
          <w:szCs w:val="24"/>
        </w:rPr>
        <w:t>4. Лягте животом на скамью (табуретки), вытяните ноги. Руки с гантелями одновременно опустите вниз, затем поднимите руки, выпрямив и разведя их в стороны.</w:t>
      </w:r>
    </w:p>
    <w:p w:rsidR="0037767F" w:rsidRPr="00CF1C37" w:rsidRDefault="0037767F" w:rsidP="0037767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C37">
        <w:rPr>
          <w:rFonts w:ascii="Times New Roman" w:hAnsi="Times New Roman" w:cs="Times New Roman"/>
          <w:b/>
          <w:sz w:val="24"/>
          <w:szCs w:val="24"/>
        </w:rPr>
        <w:t>Упражнения с гантелями для мышц ног</w:t>
      </w:r>
    </w:p>
    <w:p w:rsidR="0037767F" w:rsidRPr="00CF1C37" w:rsidRDefault="0037767F" w:rsidP="00377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37">
        <w:rPr>
          <w:rFonts w:ascii="Times New Roman" w:hAnsi="Times New Roman" w:cs="Times New Roman"/>
          <w:sz w:val="24"/>
          <w:szCs w:val="24"/>
        </w:rPr>
        <w:t>1. Приседайте с гантелями в руках.</w:t>
      </w:r>
    </w:p>
    <w:p w:rsidR="0037767F" w:rsidRPr="00CF1C37" w:rsidRDefault="0037767F" w:rsidP="00377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37">
        <w:rPr>
          <w:rFonts w:ascii="Times New Roman" w:hAnsi="Times New Roman" w:cs="Times New Roman"/>
          <w:sz w:val="24"/>
          <w:szCs w:val="24"/>
        </w:rPr>
        <w:t>2. Прикрепите к ногам в районе лодыжек гантели. Встаньте, поставьте одну ногу вперед, а другую – назад. Сделайте приседание, опуская туловище вниз и сгибая ногу перед собой в колене. Поменяйте положение ног и повторите упражнение.</w:t>
      </w:r>
    </w:p>
    <w:p w:rsidR="0037767F" w:rsidRPr="00CF1C37" w:rsidRDefault="0037767F" w:rsidP="00377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37">
        <w:rPr>
          <w:rFonts w:ascii="Times New Roman" w:hAnsi="Times New Roman" w:cs="Times New Roman"/>
          <w:sz w:val="24"/>
          <w:szCs w:val="24"/>
        </w:rPr>
        <w:lastRenderedPageBreak/>
        <w:t>3. Прикрепите к ногам гантели. Встаньте, поочередно поднимайте ноги, сгибая их в колене и тазобедренном суставе.</w:t>
      </w:r>
    </w:p>
    <w:p w:rsidR="0037767F" w:rsidRPr="00CF1C37" w:rsidRDefault="0037767F" w:rsidP="00377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37">
        <w:rPr>
          <w:rFonts w:ascii="Times New Roman" w:hAnsi="Times New Roman" w:cs="Times New Roman"/>
          <w:sz w:val="24"/>
          <w:szCs w:val="24"/>
        </w:rPr>
        <w:t>4. Прикрепите к ногам гантели. Встаньте, отведите как можно выше ногу в сторону. Повторите упражнение другой ногой.</w:t>
      </w:r>
    </w:p>
    <w:p w:rsidR="0037767F" w:rsidRPr="00CF1C37" w:rsidRDefault="0037767F" w:rsidP="00377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37">
        <w:rPr>
          <w:rFonts w:ascii="Times New Roman" w:hAnsi="Times New Roman" w:cs="Times New Roman"/>
          <w:sz w:val="24"/>
          <w:szCs w:val="24"/>
        </w:rPr>
        <w:t>5. Прикрепите к ногам гантели. Встаньте, согните ногу в колене, гантелью старайтесь дотронуться до ноги.</w:t>
      </w:r>
    </w:p>
    <w:p w:rsidR="0037767F" w:rsidRPr="00CF1C37" w:rsidRDefault="0037767F" w:rsidP="00377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37">
        <w:rPr>
          <w:rFonts w:ascii="Times New Roman" w:hAnsi="Times New Roman" w:cs="Times New Roman"/>
          <w:sz w:val="24"/>
          <w:szCs w:val="24"/>
        </w:rPr>
        <w:t>6. Прикрепите к ногам гантели. Сядьте на стул, возьмитесь руками за сиденье. Разгибайте в коленях и поднимайте ноги.</w:t>
      </w:r>
    </w:p>
    <w:p w:rsidR="0037767F" w:rsidRPr="00CF1C37" w:rsidRDefault="0037767F" w:rsidP="00377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37">
        <w:rPr>
          <w:rFonts w:ascii="Times New Roman" w:hAnsi="Times New Roman" w:cs="Times New Roman"/>
          <w:sz w:val="24"/>
          <w:szCs w:val="24"/>
        </w:rPr>
        <w:t>7. Прикрепите к ногам гантели. Лягте на живот, сгибайте ноги в коленях.</w:t>
      </w:r>
    </w:p>
    <w:p w:rsidR="0037767F" w:rsidRPr="000C02C1" w:rsidRDefault="0037767F" w:rsidP="00377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37">
        <w:rPr>
          <w:rFonts w:ascii="Times New Roman" w:hAnsi="Times New Roman" w:cs="Times New Roman"/>
          <w:sz w:val="24"/>
          <w:szCs w:val="24"/>
        </w:rPr>
        <w:t>8. Поднимайтесь на носках, держа в руках гантели.</w:t>
      </w:r>
    </w:p>
    <w:p w:rsidR="0037767F" w:rsidRPr="00CF1C37" w:rsidRDefault="0037767F" w:rsidP="0037767F">
      <w:pPr>
        <w:tabs>
          <w:tab w:val="left" w:pos="2955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C37">
        <w:rPr>
          <w:rFonts w:ascii="Times New Roman" w:hAnsi="Times New Roman" w:cs="Times New Roman"/>
          <w:b/>
          <w:sz w:val="24"/>
          <w:szCs w:val="24"/>
        </w:rPr>
        <w:t xml:space="preserve">Тренажер </w:t>
      </w:r>
      <w:r>
        <w:rPr>
          <w:rFonts w:ascii="Times New Roman" w:hAnsi="Times New Roman" w:cs="Times New Roman"/>
          <w:b/>
          <w:sz w:val="24"/>
          <w:szCs w:val="24"/>
        </w:rPr>
        <w:t xml:space="preserve"> "Гребля"</w:t>
      </w:r>
      <w:r w:rsidRPr="00CF1C37">
        <w:rPr>
          <w:rFonts w:ascii="Times New Roman" w:hAnsi="Times New Roman" w:cs="Times New Roman"/>
          <w:b/>
          <w:sz w:val="24"/>
          <w:szCs w:val="24"/>
        </w:rPr>
        <w:tab/>
      </w:r>
    </w:p>
    <w:p w:rsidR="0037767F" w:rsidRPr="00CF1C37" w:rsidRDefault="0037767F" w:rsidP="003776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1C37">
        <w:rPr>
          <w:rFonts w:ascii="Times New Roman" w:hAnsi="Times New Roman" w:cs="Times New Roman"/>
          <w:sz w:val="24"/>
          <w:szCs w:val="24"/>
        </w:rPr>
        <w:t xml:space="preserve">Цели и задачи: Общее оздоровление организма. </w:t>
      </w:r>
    </w:p>
    <w:p w:rsidR="0037767F" w:rsidRPr="000C02C1" w:rsidRDefault="0037767F" w:rsidP="0037767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2C1">
        <w:rPr>
          <w:rFonts w:ascii="Times New Roman" w:hAnsi="Times New Roman" w:cs="Times New Roman"/>
          <w:sz w:val="24"/>
          <w:szCs w:val="24"/>
        </w:rPr>
        <w:t xml:space="preserve">Улучшение работы </w:t>
      </w:r>
      <w:proofErr w:type="spellStart"/>
      <w:proofErr w:type="gramStart"/>
      <w:r w:rsidRPr="000C02C1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0C02C1">
        <w:rPr>
          <w:rFonts w:ascii="Times New Roman" w:hAnsi="Times New Roman" w:cs="Times New Roman"/>
          <w:sz w:val="24"/>
          <w:szCs w:val="24"/>
        </w:rPr>
        <w:t xml:space="preserve"> и дыхательной систем. </w:t>
      </w:r>
    </w:p>
    <w:p w:rsidR="0037767F" w:rsidRPr="000C02C1" w:rsidRDefault="0037767F" w:rsidP="0037767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2C1">
        <w:rPr>
          <w:rFonts w:ascii="Times New Roman" w:hAnsi="Times New Roman" w:cs="Times New Roman"/>
          <w:sz w:val="24"/>
          <w:szCs w:val="24"/>
        </w:rPr>
        <w:t xml:space="preserve">Профилактика и коррекция осанки, укрепление мышц спины и брюшного пресса. </w:t>
      </w:r>
    </w:p>
    <w:p w:rsidR="0037767F" w:rsidRPr="000C02C1" w:rsidRDefault="0037767F" w:rsidP="0037767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2C1">
        <w:rPr>
          <w:rFonts w:ascii="Times New Roman" w:hAnsi="Times New Roman" w:cs="Times New Roman"/>
          <w:sz w:val="24"/>
          <w:szCs w:val="24"/>
        </w:rPr>
        <w:t xml:space="preserve">Развитие координации движений, гибкости и подвижности суставов. </w:t>
      </w:r>
    </w:p>
    <w:p w:rsidR="0037767F" w:rsidRPr="000C02C1" w:rsidRDefault="0037767F" w:rsidP="0037767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2C1">
        <w:rPr>
          <w:rFonts w:ascii="Times New Roman" w:hAnsi="Times New Roman" w:cs="Times New Roman"/>
          <w:sz w:val="24"/>
          <w:szCs w:val="24"/>
        </w:rPr>
        <w:t xml:space="preserve">Формирование у школьников  стойкой привычки к занятиям физической культурой и спортом. </w:t>
      </w:r>
    </w:p>
    <w:p w:rsidR="0037767F" w:rsidRPr="000C02C1" w:rsidRDefault="0037767F" w:rsidP="0037767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2C1">
        <w:rPr>
          <w:rFonts w:ascii="Times New Roman" w:hAnsi="Times New Roman" w:cs="Times New Roman"/>
          <w:b/>
          <w:sz w:val="24"/>
          <w:szCs w:val="24"/>
        </w:rPr>
        <w:t>Методические рекомендации:</w:t>
      </w:r>
    </w:p>
    <w:p w:rsidR="0037767F" w:rsidRPr="00CF1C37" w:rsidRDefault="0037767F" w:rsidP="003776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1C37">
        <w:rPr>
          <w:rFonts w:ascii="Times New Roman" w:hAnsi="Times New Roman" w:cs="Times New Roman"/>
          <w:sz w:val="24"/>
          <w:szCs w:val="24"/>
        </w:rPr>
        <w:t xml:space="preserve">Основное упражнение на этом тренажере – это выполнение тяги горизонтальной (руками к груди). Учащийся  берет рукоятку тренажера, садится на сиденье, опираясь прямыми ногами в упор. </w:t>
      </w:r>
    </w:p>
    <w:p w:rsidR="0037767F" w:rsidRPr="000C02C1" w:rsidRDefault="0037767F" w:rsidP="0037767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2C1">
        <w:rPr>
          <w:rFonts w:ascii="Times New Roman" w:hAnsi="Times New Roman" w:cs="Times New Roman"/>
          <w:b/>
          <w:sz w:val="24"/>
          <w:szCs w:val="24"/>
        </w:rPr>
        <w:t>Варианты упражнений:</w:t>
      </w:r>
    </w:p>
    <w:p w:rsidR="0037767F" w:rsidRDefault="0037767F" w:rsidP="003776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1C37">
        <w:rPr>
          <w:rFonts w:ascii="Times New Roman" w:hAnsi="Times New Roman" w:cs="Times New Roman"/>
          <w:sz w:val="24"/>
          <w:szCs w:val="24"/>
        </w:rPr>
        <w:t xml:space="preserve">Спина прямая (желательно несколько прогнуться в пояснице), лопатки сведены как можно сильнее. Тяга осуществляется только руками, при этом отягощение должно соответствовать возможностям ребенка. Движения ребенка к груди и обратное действие осуществляются в медленном темпе (секунда – тяга, секунда – отвод). Педагог обращает внимание на осанку ребенка (спина прямая). </w:t>
      </w:r>
    </w:p>
    <w:p w:rsidR="0037767F" w:rsidRDefault="0037767F" w:rsidP="003776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1C37">
        <w:rPr>
          <w:rFonts w:ascii="Times New Roman" w:hAnsi="Times New Roman" w:cs="Times New Roman"/>
          <w:sz w:val="24"/>
          <w:szCs w:val="24"/>
        </w:rPr>
        <w:t>Упражнения на тренажере «Гребля» выполняется в следующей последовательности: первое – тяга к груди, второе – отвод от груди, третье – наклон туловища к ногам, касаясь руками.</w:t>
      </w:r>
      <w:proofErr w:type="gramEnd"/>
      <w:r w:rsidRPr="00CF1C37">
        <w:rPr>
          <w:rFonts w:ascii="Times New Roman" w:hAnsi="Times New Roman" w:cs="Times New Roman"/>
          <w:sz w:val="24"/>
          <w:szCs w:val="24"/>
        </w:rPr>
        <w:t xml:space="preserve"> Затем следует </w:t>
      </w:r>
      <w:proofErr w:type="gramStart"/>
      <w:r w:rsidRPr="00CF1C3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F1C37">
        <w:rPr>
          <w:rFonts w:ascii="Times New Roman" w:hAnsi="Times New Roman" w:cs="Times New Roman"/>
          <w:sz w:val="24"/>
          <w:szCs w:val="24"/>
        </w:rPr>
        <w:t xml:space="preserve">­втор упражнений в обратной последовательности. </w:t>
      </w:r>
    </w:p>
    <w:p w:rsidR="0037767F" w:rsidRPr="00CF1C37" w:rsidRDefault="0037767F" w:rsidP="003776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1C37">
        <w:rPr>
          <w:rFonts w:ascii="Times New Roman" w:hAnsi="Times New Roman" w:cs="Times New Roman"/>
          <w:sz w:val="24"/>
          <w:szCs w:val="24"/>
        </w:rPr>
        <w:t xml:space="preserve">Можно работать на тренажере только с целью тренировки мышц туловища (т.е. без тяги к груди), при этом руки должны быть прямыми, а спина несколько прогнутой. </w:t>
      </w:r>
    </w:p>
    <w:p w:rsidR="0037767F" w:rsidRDefault="0037767F" w:rsidP="00377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37">
        <w:rPr>
          <w:rFonts w:ascii="Times New Roman" w:hAnsi="Times New Roman" w:cs="Times New Roman"/>
          <w:sz w:val="24"/>
          <w:szCs w:val="24"/>
        </w:rPr>
        <w:t xml:space="preserve">Повторный максимум упражнений составляет 12-15 раз. </w:t>
      </w:r>
    </w:p>
    <w:p w:rsidR="0037767F" w:rsidRPr="00CF1C37" w:rsidRDefault="0037767F" w:rsidP="003776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1C37">
        <w:rPr>
          <w:rFonts w:ascii="Times New Roman" w:hAnsi="Times New Roman" w:cs="Times New Roman"/>
          <w:sz w:val="24"/>
          <w:szCs w:val="24"/>
        </w:rPr>
        <w:t>Все занятие с использованием тренажеров лучше разделить на три части.</w:t>
      </w:r>
    </w:p>
    <w:p w:rsidR="0037767F" w:rsidRPr="00CF1C37" w:rsidRDefault="0037767F" w:rsidP="00377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37">
        <w:rPr>
          <w:rFonts w:ascii="Times New Roman" w:hAnsi="Times New Roman" w:cs="Times New Roman"/>
          <w:sz w:val="24"/>
          <w:szCs w:val="24"/>
        </w:rPr>
        <w:t xml:space="preserve">1. В начале занятия провести небольшую разминку, общей длительностью 5 минут: </w:t>
      </w:r>
    </w:p>
    <w:p w:rsidR="0037767F" w:rsidRPr="00CF1C37" w:rsidRDefault="0037767F" w:rsidP="00377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37">
        <w:rPr>
          <w:rFonts w:ascii="Times New Roman" w:hAnsi="Times New Roman" w:cs="Times New Roman"/>
          <w:sz w:val="24"/>
          <w:szCs w:val="24"/>
        </w:rPr>
        <w:lastRenderedPageBreak/>
        <w:t>ходьба в разном темпе, переходящая в бег, непрерывный бег не более двух минут.</w:t>
      </w:r>
    </w:p>
    <w:p w:rsidR="0037767F" w:rsidRPr="00CF1C37" w:rsidRDefault="0037767F" w:rsidP="00377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37">
        <w:rPr>
          <w:rFonts w:ascii="Times New Roman" w:hAnsi="Times New Roman" w:cs="Times New Roman"/>
          <w:sz w:val="24"/>
          <w:szCs w:val="24"/>
        </w:rPr>
        <w:t>2. В основную часть включены упражнения на тренажерах длительностью – от 3 до 5 минут, через каждую минуту учащимся предлагается отдых в течение 30 – 40 секунд. При наличии нескольких видов тренажеров (3 и более) учащимся после одной минуты упражнений на одном тренажере по кругу переходят к другим.</w:t>
      </w:r>
    </w:p>
    <w:p w:rsidR="0037767F" w:rsidRPr="00036572" w:rsidRDefault="0037767F" w:rsidP="00377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37">
        <w:rPr>
          <w:rFonts w:ascii="Times New Roman" w:hAnsi="Times New Roman" w:cs="Times New Roman"/>
          <w:sz w:val="24"/>
          <w:szCs w:val="24"/>
        </w:rPr>
        <w:t>3. В конце занятия с учащимися проводят комплекс упражнений на расслабление, во время которого дети выполняют движения: расслабленное поднимание, разведение, выпрямление рук из разных положений, махи в медленном темпе, вращение кистями рук; наклоны туловища вперед, в стороны; вращения, приседания и т.д.</w:t>
      </w:r>
    </w:p>
    <w:p w:rsidR="0037767F" w:rsidRDefault="0037767F" w:rsidP="003776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67F" w:rsidRPr="000C02C1" w:rsidRDefault="0037767F" w:rsidP="003776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2C1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37767F" w:rsidRPr="000C02C1" w:rsidRDefault="0037767F" w:rsidP="003776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2C1">
        <w:rPr>
          <w:rFonts w:ascii="Times New Roman" w:hAnsi="Times New Roman" w:cs="Times New Roman"/>
          <w:b/>
          <w:sz w:val="24"/>
          <w:szCs w:val="24"/>
        </w:rPr>
        <w:t>Основы знаний.</w:t>
      </w:r>
    </w:p>
    <w:p w:rsidR="0037767F" w:rsidRPr="000C02C1" w:rsidRDefault="0037767F" w:rsidP="003776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2C1">
        <w:rPr>
          <w:rFonts w:ascii="Times New Roman" w:hAnsi="Times New Roman" w:cs="Times New Roman"/>
          <w:sz w:val="24"/>
          <w:szCs w:val="24"/>
        </w:rPr>
        <w:t>Гигиенические правила занятий физическими упражнениями.  Выполнение домашних заданий. Гимнастика до занятий. Физкультурные минутки. Упражнения для дыхания. Правила безопасности. Питание. Пагубность вредных привычек.</w:t>
      </w:r>
      <w:r>
        <w:rPr>
          <w:rFonts w:ascii="Times New Roman" w:hAnsi="Times New Roman" w:cs="Times New Roman"/>
          <w:sz w:val="24"/>
          <w:szCs w:val="24"/>
        </w:rPr>
        <w:t xml:space="preserve"> Строевые упражнения «Становись!», «Равняйсь!», «Смирно!», «Вольно!</w:t>
      </w:r>
      <w:r w:rsidRPr="000C02C1">
        <w:rPr>
          <w:rFonts w:ascii="Times New Roman" w:hAnsi="Times New Roman" w:cs="Times New Roman"/>
          <w:sz w:val="24"/>
          <w:szCs w:val="24"/>
        </w:rPr>
        <w:t xml:space="preserve">». Повороты. Перестроение. Строевой шаг.    </w:t>
      </w:r>
    </w:p>
    <w:p w:rsidR="0037767F" w:rsidRPr="000C02C1" w:rsidRDefault="0037767F" w:rsidP="00377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559"/>
        <w:gridCol w:w="5811"/>
        <w:gridCol w:w="1560"/>
      </w:tblGrid>
      <w:tr w:rsidR="0037767F" w:rsidRPr="000C02C1" w:rsidTr="00107897">
        <w:tc>
          <w:tcPr>
            <w:tcW w:w="851" w:type="dxa"/>
          </w:tcPr>
          <w:p w:rsidR="0037767F" w:rsidRPr="000C02C1" w:rsidRDefault="0037767F" w:rsidP="001078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559" w:type="dxa"/>
          </w:tcPr>
          <w:p w:rsidR="0037767F" w:rsidRPr="000C02C1" w:rsidRDefault="0037767F" w:rsidP="001078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811" w:type="dxa"/>
          </w:tcPr>
          <w:p w:rsidR="0037767F" w:rsidRPr="000C02C1" w:rsidRDefault="0037767F" w:rsidP="001078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</w:tcPr>
          <w:p w:rsidR="0037767F" w:rsidRPr="000C02C1" w:rsidRDefault="0037767F" w:rsidP="001078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C02C1">
              <w:rPr>
                <w:rFonts w:ascii="Times New Roman" w:hAnsi="Times New Roman" w:cs="Times New Roman"/>
                <w:b/>
                <w:sz w:val="24"/>
                <w:szCs w:val="24"/>
              </w:rPr>
              <w:t>римечание</w:t>
            </w:r>
          </w:p>
        </w:tc>
      </w:tr>
      <w:tr w:rsidR="0037767F" w:rsidRPr="000C02C1" w:rsidTr="00107897">
        <w:tc>
          <w:tcPr>
            <w:tcW w:w="851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02.09.13</w:t>
            </w:r>
          </w:p>
        </w:tc>
        <w:tc>
          <w:tcPr>
            <w:tcW w:w="5811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Т.Б оказание помощи при ушибах</w:t>
            </w:r>
          </w:p>
        </w:tc>
        <w:tc>
          <w:tcPr>
            <w:tcW w:w="1560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67F" w:rsidRPr="000C02C1" w:rsidTr="00107897">
        <w:tc>
          <w:tcPr>
            <w:tcW w:w="851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09.09.13</w:t>
            </w:r>
          </w:p>
        </w:tc>
        <w:tc>
          <w:tcPr>
            <w:tcW w:w="5811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 xml:space="preserve">Бег 30 м. Игра «Лапта» </w:t>
            </w:r>
          </w:p>
        </w:tc>
        <w:tc>
          <w:tcPr>
            <w:tcW w:w="1560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67F" w:rsidRPr="000C02C1" w:rsidTr="00107897">
        <w:tc>
          <w:tcPr>
            <w:tcW w:w="851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16.09.13</w:t>
            </w:r>
          </w:p>
        </w:tc>
        <w:tc>
          <w:tcPr>
            <w:tcW w:w="5811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Бег 30 м. игра «Лапта»</w:t>
            </w:r>
          </w:p>
        </w:tc>
        <w:tc>
          <w:tcPr>
            <w:tcW w:w="1560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37767F" w:rsidRPr="000C02C1" w:rsidTr="00107897">
        <w:tc>
          <w:tcPr>
            <w:tcW w:w="851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23.09.13</w:t>
            </w:r>
          </w:p>
        </w:tc>
        <w:tc>
          <w:tcPr>
            <w:tcW w:w="5811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Бег 60 м. игра «футбол»</w:t>
            </w:r>
          </w:p>
        </w:tc>
        <w:tc>
          <w:tcPr>
            <w:tcW w:w="1560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767F" w:rsidRPr="000C02C1" w:rsidTr="00107897">
        <w:tc>
          <w:tcPr>
            <w:tcW w:w="851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30.09.13</w:t>
            </w:r>
          </w:p>
        </w:tc>
        <w:tc>
          <w:tcPr>
            <w:tcW w:w="5811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Бег 60 м. игра «футбол»</w:t>
            </w:r>
          </w:p>
        </w:tc>
        <w:tc>
          <w:tcPr>
            <w:tcW w:w="1560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37767F" w:rsidRPr="000C02C1" w:rsidTr="00107897">
        <w:tc>
          <w:tcPr>
            <w:tcW w:w="851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07.10.13</w:t>
            </w:r>
          </w:p>
        </w:tc>
        <w:tc>
          <w:tcPr>
            <w:tcW w:w="5811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Челночный бег 3/10 м. игра «Волейбол»</w:t>
            </w:r>
          </w:p>
        </w:tc>
        <w:tc>
          <w:tcPr>
            <w:tcW w:w="1560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767F" w:rsidRPr="000C02C1" w:rsidTr="00107897">
        <w:tc>
          <w:tcPr>
            <w:tcW w:w="851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14.10.13</w:t>
            </w:r>
          </w:p>
        </w:tc>
        <w:tc>
          <w:tcPr>
            <w:tcW w:w="5811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Челночный бег 3/10 м. игра «Волейбол»</w:t>
            </w:r>
          </w:p>
        </w:tc>
        <w:tc>
          <w:tcPr>
            <w:tcW w:w="1560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37767F" w:rsidRPr="000C02C1" w:rsidTr="00107897">
        <w:tc>
          <w:tcPr>
            <w:tcW w:w="851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21.10.13</w:t>
            </w:r>
          </w:p>
        </w:tc>
        <w:tc>
          <w:tcPr>
            <w:tcW w:w="5811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Метание мяча</w:t>
            </w:r>
            <w:proofErr w:type="gramStart"/>
            <w:r w:rsidRPr="000C02C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C02C1">
              <w:rPr>
                <w:rFonts w:ascii="Times New Roman" w:hAnsi="Times New Roman" w:cs="Times New Roman"/>
                <w:sz w:val="24"/>
                <w:szCs w:val="24"/>
              </w:rPr>
              <w:t xml:space="preserve"> игра «Баскетбол»</w:t>
            </w:r>
          </w:p>
        </w:tc>
        <w:tc>
          <w:tcPr>
            <w:tcW w:w="1560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767F" w:rsidRPr="000C02C1" w:rsidTr="00107897">
        <w:tc>
          <w:tcPr>
            <w:tcW w:w="851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28.10.13</w:t>
            </w:r>
          </w:p>
        </w:tc>
        <w:tc>
          <w:tcPr>
            <w:tcW w:w="5811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Метание мяча</w:t>
            </w:r>
            <w:proofErr w:type="gramStart"/>
            <w:r w:rsidRPr="000C02C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C02C1">
              <w:rPr>
                <w:rFonts w:ascii="Times New Roman" w:hAnsi="Times New Roman" w:cs="Times New Roman"/>
                <w:sz w:val="24"/>
                <w:szCs w:val="24"/>
              </w:rPr>
              <w:t xml:space="preserve"> игра «Баскетбол»</w:t>
            </w:r>
          </w:p>
        </w:tc>
        <w:tc>
          <w:tcPr>
            <w:tcW w:w="1560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37767F" w:rsidRPr="000C02C1" w:rsidTr="00107897">
        <w:tc>
          <w:tcPr>
            <w:tcW w:w="851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11.11.13</w:t>
            </w:r>
          </w:p>
        </w:tc>
        <w:tc>
          <w:tcPr>
            <w:tcW w:w="5811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скакалке, прыжок в длину с места </w:t>
            </w:r>
          </w:p>
        </w:tc>
        <w:tc>
          <w:tcPr>
            <w:tcW w:w="1560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767F" w:rsidRPr="000C02C1" w:rsidTr="00107897">
        <w:tc>
          <w:tcPr>
            <w:tcW w:w="851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18.11.13</w:t>
            </w:r>
          </w:p>
        </w:tc>
        <w:tc>
          <w:tcPr>
            <w:tcW w:w="5811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места, подтягивание-игра «Лесенка»</w:t>
            </w:r>
          </w:p>
        </w:tc>
        <w:tc>
          <w:tcPr>
            <w:tcW w:w="1560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37767F" w:rsidRPr="000C02C1" w:rsidTr="00107897">
        <w:tc>
          <w:tcPr>
            <w:tcW w:w="851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25.11.13</w:t>
            </w:r>
          </w:p>
        </w:tc>
        <w:tc>
          <w:tcPr>
            <w:tcW w:w="5811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Подтягивания. Упражнения на скакалке</w:t>
            </w:r>
          </w:p>
        </w:tc>
        <w:tc>
          <w:tcPr>
            <w:tcW w:w="1560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767F" w:rsidRPr="000C02C1" w:rsidTr="00107897">
        <w:tc>
          <w:tcPr>
            <w:tcW w:w="851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02.12.13</w:t>
            </w:r>
          </w:p>
        </w:tc>
        <w:tc>
          <w:tcPr>
            <w:tcW w:w="5811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Подтягивания. Стойка на лопатках</w:t>
            </w:r>
          </w:p>
        </w:tc>
        <w:tc>
          <w:tcPr>
            <w:tcW w:w="1560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37767F" w:rsidRPr="000C02C1" w:rsidTr="00107897">
        <w:tc>
          <w:tcPr>
            <w:tcW w:w="851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59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09.12.13</w:t>
            </w:r>
          </w:p>
        </w:tc>
        <w:tc>
          <w:tcPr>
            <w:tcW w:w="5811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ОРУ с фитне</w:t>
            </w:r>
            <w:proofErr w:type="gramStart"/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C02C1">
              <w:rPr>
                <w:rFonts w:ascii="Times New Roman" w:hAnsi="Times New Roman" w:cs="Times New Roman"/>
                <w:sz w:val="24"/>
                <w:szCs w:val="24"/>
              </w:rPr>
              <w:t xml:space="preserve"> гантелями. Кувырок </w:t>
            </w:r>
            <w:proofErr w:type="gramStart"/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C02C1">
              <w:rPr>
                <w:rFonts w:ascii="Times New Roman" w:hAnsi="Times New Roman" w:cs="Times New Roman"/>
                <w:sz w:val="24"/>
                <w:szCs w:val="24"/>
              </w:rPr>
              <w:t xml:space="preserve"> перед, назад.  </w:t>
            </w:r>
          </w:p>
        </w:tc>
        <w:tc>
          <w:tcPr>
            <w:tcW w:w="1560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767F" w:rsidRPr="000C02C1" w:rsidTr="00107897">
        <w:tc>
          <w:tcPr>
            <w:tcW w:w="851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16.12.13</w:t>
            </w:r>
          </w:p>
        </w:tc>
        <w:tc>
          <w:tcPr>
            <w:tcW w:w="5811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 xml:space="preserve">ОРУ с фитнес гантелями. Велотренажер </w:t>
            </w:r>
          </w:p>
        </w:tc>
        <w:tc>
          <w:tcPr>
            <w:tcW w:w="1560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37767F" w:rsidRPr="000C02C1" w:rsidTr="00107897">
        <w:tc>
          <w:tcPr>
            <w:tcW w:w="851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23.12.13</w:t>
            </w:r>
          </w:p>
        </w:tc>
        <w:tc>
          <w:tcPr>
            <w:tcW w:w="5811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Велотренажер. Упражнения на пресс</w:t>
            </w:r>
          </w:p>
        </w:tc>
        <w:tc>
          <w:tcPr>
            <w:tcW w:w="1560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767F" w:rsidRPr="000C02C1" w:rsidTr="00107897">
        <w:tc>
          <w:tcPr>
            <w:tcW w:w="851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30.12.13</w:t>
            </w:r>
          </w:p>
        </w:tc>
        <w:tc>
          <w:tcPr>
            <w:tcW w:w="5811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Велотренажер. Упражнения на пресс</w:t>
            </w:r>
          </w:p>
        </w:tc>
        <w:tc>
          <w:tcPr>
            <w:tcW w:w="1560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37767F" w:rsidRPr="000C02C1" w:rsidTr="00107897">
        <w:tc>
          <w:tcPr>
            <w:tcW w:w="851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13.01.14</w:t>
            </w:r>
          </w:p>
        </w:tc>
        <w:tc>
          <w:tcPr>
            <w:tcW w:w="5811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Беговая дорожка. Укрепления мышц спины</w:t>
            </w:r>
          </w:p>
        </w:tc>
        <w:tc>
          <w:tcPr>
            <w:tcW w:w="1560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767F" w:rsidRPr="000C02C1" w:rsidTr="00107897">
        <w:tc>
          <w:tcPr>
            <w:tcW w:w="851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20.01.14</w:t>
            </w:r>
          </w:p>
        </w:tc>
        <w:tc>
          <w:tcPr>
            <w:tcW w:w="5811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Беговая дорожка. Укрепления мышц спины</w:t>
            </w:r>
          </w:p>
        </w:tc>
        <w:tc>
          <w:tcPr>
            <w:tcW w:w="1560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37767F" w:rsidRPr="000C02C1" w:rsidTr="00107897">
        <w:tc>
          <w:tcPr>
            <w:tcW w:w="851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27.01.14</w:t>
            </w:r>
          </w:p>
        </w:tc>
        <w:tc>
          <w:tcPr>
            <w:tcW w:w="5811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 xml:space="preserve">Отжимания. </w:t>
            </w:r>
            <w:proofErr w:type="spellStart"/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Степпер</w:t>
            </w:r>
            <w:proofErr w:type="spellEnd"/>
            <w:r w:rsidRPr="000C02C1">
              <w:rPr>
                <w:rFonts w:ascii="Times New Roman" w:hAnsi="Times New Roman" w:cs="Times New Roman"/>
                <w:sz w:val="24"/>
                <w:szCs w:val="24"/>
              </w:rPr>
              <w:t xml:space="preserve"> (шаговый тренажер)</w:t>
            </w:r>
          </w:p>
        </w:tc>
        <w:tc>
          <w:tcPr>
            <w:tcW w:w="1560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767F" w:rsidRPr="000C02C1" w:rsidTr="00107897">
        <w:tc>
          <w:tcPr>
            <w:tcW w:w="851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03.02.14</w:t>
            </w:r>
          </w:p>
        </w:tc>
        <w:tc>
          <w:tcPr>
            <w:tcW w:w="5811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 xml:space="preserve">Отжимания. </w:t>
            </w:r>
            <w:proofErr w:type="spellStart"/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Степпер</w:t>
            </w:r>
            <w:proofErr w:type="spellEnd"/>
            <w:r w:rsidRPr="000C02C1">
              <w:rPr>
                <w:rFonts w:ascii="Times New Roman" w:hAnsi="Times New Roman" w:cs="Times New Roman"/>
                <w:sz w:val="24"/>
                <w:szCs w:val="24"/>
              </w:rPr>
              <w:t xml:space="preserve"> (шаговый тренажер)</w:t>
            </w:r>
          </w:p>
        </w:tc>
        <w:tc>
          <w:tcPr>
            <w:tcW w:w="1560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37767F" w:rsidRPr="000C02C1" w:rsidTr="00107897">
        <w:tc>
          <w:tcPr>
            <w:tcW w:w="851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10.02.14</w:t>
            </w:r>
          </w:p>
        </w:tc>
        <w:tc>
          <w:tcPr>
            <w:tcW w:w="5811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гребля-лодка. Эллипсоид  </w:t>
            </w:r>
          </w:p>
        </w:tc>
        <w:tc>
          <w:tcPr>
            <w:tcW w:w="1560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767F" w:rsidRPr="000C02C1" w:rsidTr="00107897">
        <w:tc>
          <w:tcPr>
            <w:tcW w:w="851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559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27.02.14</w:t>
            </w:r>
          </w:p>
        </w:tc>
        <w:tc>
          <w:tcPr>
            <w:tcW w:w="5811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пресс. </w:t>
            </w:r>
          </w:p>
        </w:tc>
        <w:tc>
          <w:tcPr>
            <w:tcW w:w="1560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37767F" w:rsidRPr="000C02C1" w:rsidTr="00107897">
        <w:tc>
          <w:tcPr>
            <w:tcW w:w="851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04.03.14</w:t>
            </w:r>
          </w:p>
        </w:tc>
        <w:tc>
          <w:tcPr>
            <w:tcW w:w="5811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Упражнения со штангой (жим лежа)</w:t>
            </w:r>
          </w:p>
        </w:tc>
        <w:tc>
          <w:tcPr>
            <w:tcW w:w="1560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767F" w:rsidRPr="000C02C1" w:rsidTr="00107897">
        <w:tc>
          <w:tcPr>
            <w:tcW w:w="851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10.03.14</w:t>
            </w:r>
          </w:p>
        </w:tc>
        <w:tc>
          <w:tcPr>
            <w:tcW w:w="5811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Упражнения со штангой (жим лежа)</w:t>
            </w:r>
          </w:p>
        </w:tc>
        <w:tc>
          <w:tcPr>
            <w:tcW w:w="1560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37767F" w:rsidRPr="000C02C1" w:rsidTr="00107897">
        <w:tc>
          <w:tcPr>
            <w:tcW w:w="851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17.03.14</w:t>
            </w:r>
          </w:p>
        </w:tc>
        <w:tc>
          <w:tcPr>
            <w:tcW w:w="5811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Силовой урок</w:t>
            </w:r>
            <w:proofErr w:type="gramStart"/>
            <w:r w:rsidRPr="000C02C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C02C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 на развитие всех групп мышц </w:t>
            </w:r>
          </w:p>
        </w:tc>
        <w:tc>
          <w:tcPr>
            <w:tcW w:w="1560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767F" w:rsidRPr="000C02C1" w:rsidTr="00107897">
        <w:tc>
          <w:tcPr>
            <w:tcW w:w="851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24.03.14</w:t>
            </w:r>
          </w:p>
        </w:tc>
        <w:tc>
          <w:tcPr>
            <w:tcW w:w="5811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Силовой урок</w:t>
            </w:r>
            <w:proofErr w:type="gramStart"/>
            <w:r w:rsidRPr="000C02C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C02C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 на развитие всех групп мышц</w:t>
            </w:r>
          </w:p>
        </w:tc>
        <w:tc>
          <w:tcPr>
            <w:tcW w:w="1560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767F" w:rsidRPr="000C02C1" w:rsidTr="00107897">
        <w:tc>
          <w:tcPr>
            <w:tcW w:w="851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31.03.14</w:t>
            </w:r>
          </w:p>
        </w:tc>
        <w:tc>
          <w:tcPr>
            <w:tcW w:w="5811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 xml:space="preserve">Отжимания +поднятия туловища (по 30 сек) </w:t>
            </w:r>
          </w:p>
        </w:tc>
        <w:tc>
          <w:tcPr>
            <w:tcW w:w="1560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37767F" w:rsidRPr="000C02C1" w:rsidTr="00107897">
        <w:tc>
          <w:tcPr>
            <w:tcW w:w="851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14.04.14</w:t>
            </w:r>
          </w:p>
        </w:tc>
        <w:tc>
          <w:tcPr>
            <w:tcW w:w="5811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Силовой урок</w:t>
            </w:r>
            <w:proofErr w:type="gramStart"/>
            <w:r w:rsidRPr="000C02C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C02C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 на развитие всех групп мышц</w:t>
            </w:r>
          </w:p>
        </w:tc>
        <w:tc>
          <w:tcPr>
            <w:tcW w:w="1560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767F" w:rsidRPr="000C02C1" w:rsidTr="00107897">
        <w:tc>
          <w:tcPr>
            <w:tcW w:w="851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21.04.14</w:t>
            </w:r>
          </w:p>
        </w:tc>
        <w:tc>
          <w:tcPr>
            <w:tcW w:w="5811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места, подтягивание-игра «Лесенка»</w:t>
            </w:r>
          </w:p>
        </w:tc>
        <w:tc>
          <w:tcPr>
            <w:tcW w:w="1560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37767F" w:rsidRPr="000C02C1" w:rsidTr="00107897">
        <w:tc>
          <w:tcPr>
            <w:tcW w:w="851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28.04.14</w:t>
            </w:r>
          </w:p>
        </w:tc>
        <w:tc>
          <w:tcPr>
            <w:tcW w:w="5811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Подтягивания. Игра «Лапта»</w:t>
            </w:r>
          </w:p>
        </w:tc>
        <w:tc>
          <w:tcPr>
            <w:tcW w:w="1560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37767F" w:rsidRPr="000C02C1" w:rsidTr="00107897">
        <w:tc>
          <w:tcPr>
            <w:tcW w:w="851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12.05.14</w:t>
            </w:r>
          </w:p>
        </w:tc>
        <w:tc>
          <w:tcPr>
            <w:tcW w:w="5811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Упражнения на пресс. Игра «Волейбол»</w:t>
            </w:r>
          </w:p>
        </w:tc>
        <w:tc>
          <w:tcPr>
            <w:tcW w:w="1560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37767F" w:rsidRPr="000C02C1" w:rsidTr="00107897">
        <w:tc>
          <w:tcPr>
            <w:tcW w:w="851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19.05.14</w:t>
            </w:r>
          </w:p>
        </w:tc>
        <w:tc>
          <w:tcPr>
            <w:tcW w:w="5811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Бег 30 м. игра «Баскетбол»</w:t>
            </w:r>
          </w:p>
        </w:tc>
        <w:tc>
          <w:tcPr>
            <w:tcW w:w="1560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37767F" w:rsidRPr="000C02C1" w:rsidTr="00107897">
        <w:tc>
          <w:tcPr>
            <w:tcW w:w="851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26.05.14</w:t>
            </w:r>
          </w:p>
        </w:tc>
        <w:tc>
          <w:tcPr>
            <w:tcW w:w="5811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Бег 60 м. игра «футбол»</w:t>
            </w:r>
          </w:p>
        </w:tc>
        <w:tc>
          <w:tcPr>
            <w:tcW w:w="1560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</w:tbl>
    <w:p w:rsidR="0037767F" w:rsidRDefault="0037767F" w:rsidP="003776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67F" w:rsidRDefault="0037767F" w:rsidP="003776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2C1">
        <w:rPr>
          <w:rFonts w:ascii="Times New Roman" w:hAnsi="Times New Roman" w:cs="Times New Roman"/>
          <w:b/>
          <w:sz w:val="24"/>
          <w:szCs w:val="24"/>
        </w:rPr>
        <w:t>Учебные нормативы по освоению навыков, умений, развитию двигательных качеств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7767F" w:rsidRPr="000C02C1" w:rsidRDefault="0037767F" w:rsidP="003776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2C1">
        <w:rPr>
          <w:rFonts w:ascii="Times New Roman" w:hAnsi="Times New Roman" w:cs="Times New Roman"/>
          <w:b/>
          <w:sz w:val="24"/>
          <w:szCs w:val="24"/>
        </w:rPr>
        <w:t xml:space="preserve"> 8 класс.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543"/>
        <w:gridCol w:w="851"/>
        <w:gridCol w:w="850"/>
        <w:gridCol w:w="849"/>
        <w:gridCol w:w="994"/>
        <w:gridCol w:w="992"/>
        <w:gridCol w:w="958"/>
      </w:tblGrid>
      <w:tr w:rsidR="0037767F" w:rsidRPr="000C02C1" w:rsidTr="00107897"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left w:val="single" w:sz="4" w:space="0" w:color="auto"/>
            </w:tcBorders>
          </w:tcPr>
          <w:p w:rsidR="0037767F" w:rsidRPr="000C02C1" w:rsidRDefault="0037767F" w:rsidP="001078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упражнения</w:t>
            </w:r>
          </w:p>
        </w:tc>
        <w:tc>
          <w:tcPr>
            <w:tcW w:w="5494" w:type="dxa"/>
            <w:gridSpan w:val="6"/>
          </w:tcPr>
          <w:p w:rsidR="0037767F" w:rsidRPr="000C02C1" w:rsidRDefault="0037767F" w:rsidP="001078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Нормативы</w:t>
            </w:r>
          </w:p>
        </w:tc>
      </w:tr>
      <w:tr w:rsidR="0037767F" w:rsidRPr="000C02C1" w:rsidTr="00107897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</w:tcBorders>
          </w:tcPr>
          <w:p w:rsidR="0037767F" w:rsidRPr="000C02C1" w:rsidRDefault="0037767F" w:rsidP="001078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gridSpan w:val="3"/>
          </w:tcPr>
          <w:p w:rsidR="0037767F" w:rsidRPr="000C02C1" w:rsidRDefault="0037767F" w:rsidP="001078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2944" w:type="dxa"/>
            <w:gridSpan w:val="3"/>
          </w:tcPr>
          <w:p w:rsidR="0037767F" w:rsidRPr="000C02C1" w:rsidRDefault="0037767F" w:rsidP="001078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</w:p>
        </w:tc>
      </w:tr>
      <w:tr w:rsidR="0037767F" w:rsidRPr="000C02C1" w:rsidTr="00107897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</w:tcBorders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767F" w:rsidRPr="000C02C1" w:rsidTr="00107897">
        <w:tc>
          <w:tcPr>
            <w:tcW w:w="534" w:type="dxa"/>
            <w:tcBorders>
              <w:right w:val="single" w:sz="4" w:space="0" w:color="auto"/>
            </w:tcBorders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Бег 30 м</w:t>
            </w:r>
          </w:p>
        </w:tc>
        <w:tc>
          <w:tcPr>
            <w:tcW w:w="851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850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849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994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992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58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37767F" w:rsidRPr="000C02C1" w:rsidTr="00107897">
        <w:tc>
          <w:tcPr>
            <w:tcW w:w="534" w:type="dxa"/>
            <w:tcBorders>
              <w:right w:val="single" w:sz="4" w:space="0" w:color="auto"/>
            </w:tcBorders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Бег 60 м</w:t>
            </w:r>
          </w:p>
        </w:tc>
        <w:tc>
          <w:tcPr>
            <w:tcW w:w="851" w:type="dxa"/>
            <w:vAlign w:val="bottom"/>
          </w:tcPr>
          <w:p w:rsidR="0037767F" w:rsidRPr="000C02C1" w:rsidRDefault="0037767F" w:rsidP="00107897">
            <w:pPr>
              <w:pStyle w:val="a4"/>
              <w:spacing w:after="0" w:afterAutospacing="0" w:line="360" w:lineRule="auto"/>
              <w:jc w:val="both"/>
            </w:pPr>
            <w:r w:rsidRPr="000C02C1">
              <w:t>9.2</w:t>
            </w:r>
          </w:p>
        </w:tc>
        <w:tc>
          <w:tcPr>
            <w:tcW w:w="850" w:type="dxa"/>
            <w:vAlign w:val="bottom"/>
          </w:tcPr>
          <w:p w:rsidR="0037767F" w:rsidRPr="000C02C1" w:rsidRDefault="0037767F" w:rsidP="00107897">
            <w:pPr>
              <w:pStyle w:val="a4"/>
              <w:spacing w:after="0" w:afterAutospacing="0" w:line="360" w:lineRule="auto"/>
              <w:jc w:val="both"/>
            </w:pPr>
            <w:r w:rsidRPr="000C02C1">
              <w:t>9.7</w:t>
            </w:r>
          </w:p>
        </w:tc>
        <w:tc>
          <w:tcPr>
            <w:tcW w:w="849" w:type="dxa"/>
            <w:vAlign w:val="bottom"/>
          </w:tcPr>
          <w:p w:rsidR="0037767F" w:rsidRPr="000C02C1" w:rsidRDefault="0037767F" w:rsidP="00107897">
            <w:pPr>
              <w:pStyle w:val="a4"/>
              <w:spacing w:after="0" w:afterAutospacing="0" w:line="360" w:lineRule="auto"/>
              <w:jc w:val="both"/>
            </w:pPr>
            <w:r w:rsidRPr="000C02C1">
              <w:t>10.5</w:t>
            </w:r>
          </w:p>
        </w:tc>
        <w:tc>
          <w:tcPr>
            <w:tcW w:w="994" w:type="dxa"/>
            <w:vAlign w:val="bottom"/>
          </w:tcPr>
          <w:p w:rsidR="0037767F" w:rsidRPr="000C02C1" w:rsidRDefault="0037767F" w:rsidP="00107897">
            <w:pPr>
              <w:pStyle w:val="a4"/>
              <w:spacing w:after="0" w:afterAutospacing="0" w:line="360" w:lineRule="auto"/>
              <w:jc w:val="both"/>
            </w:pPr>
            <w:r w:rsidRPr="000C02C1">
              <w:t>9.7</w:t>
            </w:r>
          </w:p>
        </w:tc>
        <w:tc>
          <w:tcPr>
            <w:tcW w:w="992" w:type="dxa"/>
            <w:vAlign w:val="bottom"/>
          </w:tcPr>
          <w:p w:rsidR="0037767F" w:rsidRPr="000C02C1" w:rsidRDefault="0037767F" w:rsidP="00107897">
            <w:pPr>
              <w:pStyle w:val="a4"/>
              <w:spacing w:after="0" w:afterAutospacing="0" w:line="360" w:lineRule="auto"/>
              <w:jc w:val="both"/>
            </w:pPr>
            <w:r w:rsidRPr="000C02C1">
              <w:t>10.2</w:t>
            </w:r>
          </w:p>
        </w:tc>
        <w:tc>
          <w:tcPr>
            <w:tcW w:w="958" w:type="dxa"/>
            <w:vAlign w:val="bottom"/>
          </w:tcPr>
          <w:p w:rsidR="0037767F" w:rsidRPr="000C02C1" w:rsidRDefault="0037767F" w:rsidP="00107897">
            <w:pPr>
              <w:pStyle w:val="a4"/>
              <w:spacing w:after="0" w:afterAutospacing="0" w:line="360" w:lineRule="auto"/>
              <w:jc w:val="both"/>
            </w:pPr>
            <w:r w:rsidRPr="000C02C1">
              <w:t>10.7</w:t>
            </w:r>
          </w:p>
        </w:tc>
      </w:tr>
      <w:tr w:rsidR="0037767F" w:rsidRPr="000C02C1" w:rsidTr="00107897">
        <w:tc>
          <w:tcPr>
            <w:tcW w:w="534" w:type="dxa"/>
            <w:tcBorders>
              <w:right w:val="single" w:sz="4" w:space="0" w:color="auto"/>
            </w:tcBorders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Челночный бег 3</w:t>
            </w:r>
            <w:r w:rsidRPr="000C0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/10 </w:t>
            </w: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49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992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958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37767F" w:rsidRPr="000C02C1" w:rsidTr="00107897">
        <w:tc>
          <w:tcPr>
            <w:tcW w:w="534" w:type="dxa"/>
            <w:tcBorders>
              <w:right w:val="single" w:sz="4" w:space="0" w:color="auto"/>
            </w:tcBorders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</w:t>
            </w:r>
          </w:p>
        </w:tc>
        <w:tc>
          <w:tcPr>
            <w:tcW w:w="851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9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4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8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7767F" w:rsidRPr="000C02C1" w:rsidTr="00107897">
        <w:tc>
          <w:tcPr>
            <w:tcW w:w="534" w:type="dxa"/>
            <w:tcBorders>
              <w:right w:val="single" w:sz="4" w:space="0" w:color="auto"/>
            </w:tcBorders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</w:t>
            </w:r>
          </w:p>
        </w:tc>
        <w:tc>
          <w:tcPr>
            <w:tcW w:w="851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0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49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4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58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37767F" w:rsidRPr="000C02C1" w:rsidTr="00107897">
        <w:tc>
          <w:tcPr>
            <w:tcW w:w="534" w:type="dxa"/>
            <w:tcBorders>
              <w:right w:val="single" w:sz="4" w:space="0" w:color="auto"/>
            </w:tcBorders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</w:p>
        </w:tc>
        <w:tc>
          <w:tcPr>
            <w:tcW w:w="851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8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767F" w:rsidRPr="000C02C1" w:rsidTr="00107897">
        <w:tc>
          <w:tcPr>
            <w:tcW w:w="534" w:type="dxa"/>
            <w:tcBorders>
              <w:right w:val="single" w:sz="4" w:space="0" w:color="auto"/>
            </w:tcBorders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ОРУ с фитнес гантелями</w:t>
            </w:r>
          </w:p>
        </w:tc>
        <w:tc>
          <w:tcPr>
            <w:tcW w:w="851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67F" w:rsidRPr="000C02C1" w:rsidTr="00107897">
        <w:tc>
          <w:tcPr>
            <w:tcW w:w="534" w:type="dxa"/>
            <w:tcBorders>
              <w:right w:val="single" w:sz="4" w:space="0" w:color="auto"/>
            </w:tcBorders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Велотренажер</w:t>
            </w:r>
          </w:p>
        </w:tc>
        <w:tc>
          <w:tcPr>
            <w:tcW w:w="851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67F" w:rsidRPr="000C02C1" w:rsidTr="00107897">
        <w:tc>
          <w:tcPr>
            <w:tcW w:w="534" w:type="dxa"/>
            <w:tcBorders>
              <w:right w:val="single" w:sz="4" w:space="0" w:color="auto"/>
            </w:tcBorders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Беговая дорожка</w:t>
            </w:r>
          </w:p>
        </w:tc>
        <w:tc>
          <w:tcPr>
            <w:tcW w:w="851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67F" w:rsidRPr="000C02C1" w:rsidTr="00107897">
        <w:tc>
          <w:tcPr>
            <w:tcW w:w="534" w:type="dxa"/>
            <w:tcBorders>
              <w:right w:val="single" w:sz="4" w:space="0" w:color="auto"/>
            </w:tcBorders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Упражнения на скакалке за 1 мин</w:t>
            </w:r>
          </w:p>
        </w:tc>
        <w:tc>
          <w:tcPr>
            <w:tcW w:w="851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0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49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4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58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37767F" w:rsidRPr="000C02C1" w:rsidTr="00107897">
        <w:tc>
          <w:tcPr>
            <w:tcW w:w="534" w:type="dxa"/>
            <w:tcBorders>
              <w:right w:val="single" w:sz="4" w:space="0" w:color="auto"/>
            </w:tcBorders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Отжимания за 30 сек</w:t>
            </w:r>
          </w:p>
        </w:tc>
        <w:tc>
          <w:tcPr>
            <w:tcW w:w="851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9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4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8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7767F" w:rsidRPr="000C02C1" w:rsidTr="00107897">
        <w:tc>
          <w:tcPr>
            <w:tcW w:w="534" w:type="dxa"/>
            <w:tcBorders>
              <w:right w:val="single" w:sz="4" w:space="0" w:color="auto"/>
            </w:tcBorders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Упражнения на пресс за 30 сек</w:t>
            </w:r>
          </w:p>
        </w:tc>
        <w:tc>
          <w:tcPr>
            <w:tcW w:w="851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9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4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8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7767F" w:rsidRPr="000C02C1" w:rsidTr="00107897">
        <w:tc>
          <w:tcPr>
            <w:tcW w:w="534" w:type="dxa"/>
            <w:tcBorders>
              <w:right w:val="single" w:sz="4" w:space="0" w:color="auto"/>
            </w:tcBorders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Отжимания +поднятия</w:t>
            </w:r>
          </w:p>
        </w:tc>
        <w:tc>
          <w:tcPr>
            <w:tcW w:w="851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49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4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58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7767F" w:rsidRPr="000C02C1" w:rsidTr="00107897">
        <w:tc>
          <w:tcPr>
            <w:tcW w:w="534" w:type="dxa"/>
            <w:tcBorders>
              <w:right w:val="single" w:sz="4" w:space="0" w:color="auto"/>
            </w:tcBorders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со штангой </w:t>
            </w:r>
          </w:p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1">
              <w:rPr>
                <w:rFonts w:ascii="Times New Roman" w:hAnsi="Times New Roman" w:cs="Times New Roman"/>
                <w:sz w:val="24"/>
                <w:szCs w:val="24"/>
              </w:rPr>
              <w:t>(жим лежа)</w:t>
            </w:r>
          </w:p>
        </w:tc>
        <w:tc>
          <w:tcPr>
            <w:tcW w:w="851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7767F" w:rsidRPr="000C02C1" w:rsidRDefault="0037767F" w:rsidP="001078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767F" w:rsidRPr="000C02C1" w:rsidRDefault="0037767F" w:rsidP="00377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767F" w:rsidRPr="000C02C1" w:rsidRDefault="0037767F" w:rsidP="0037767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2C1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37767F" w:rsidRPr="000C02C1" w:rsidRDefault="0037767F" w:rsidP="00377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C02C1">
        <w:rPr>
          <w:rFonts w:ascii="Times New Roman" w:hAnsi="Times New Roman" w:cs="Times New Roman"/>
          <w:sz w:val="24"/>
          <w:szCs w:val="24"/>
        </w:rPr>
        <w:t xml:space="preserve">Лях В.И., </w:t>
      </w:r>
      <w:proofErr w:type="spellStart"/>
      <w:r w:rsidRPr="000C02C1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0C02C1">
        <w:rPr>
          <w:rFonts w:ascii="Times New Roman" w:hAnsi="Times New Roman" w:cs="Times New Roman"/>
          <w:sz w:val="24"/>
          <w:szCs w:val="24"/>
        </w:rPr>
        <w:t xml:space="preserve"> А.А. Комплексная программа физического воспитания учащихся 1-11 классов общеобразовательных учреждений. Учебное издание – 4-е изд. – М.: Просвещение, 2007. – 128 </w:t>
      </w:r>
      <w:proofErr w:type="gramStart"/>
      <w:r w:rsidRPr="000C02C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C02C1">
        <w:rPr>
          <w:rFonts w:ascii="Times New Roman" w:hAnsi="Times New Roman" w:cs="Times New Roman"/>
          <w:sz w:val="24"/>
          <w:szCs w:val="24"/>
        </w:rPr>
        <w:t>.</w:t>
      </w:r>
    </w:p>
    <w:p w:rsidR="0037767F" w:rsidRPr="000C02C1" w:rsidRDefault="0037767F" w:rsidP="00377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0C02C1">
        <w:rPr>
          <w:rFonts w:ascii="Times New Roman" w:hAnsi="Times New Roman" w:cs="Times New Roman"/>
          <w:sz w:val="24"/>
          <w:szCs w:val="24"/>
        </w:rPr>
        <w:t xml:space="preserve">Бадьина Н.П. Часто болеющие дети. </w:t>
      </w:r>
      <w:proofErr w:type="gramStart"/>
      <w:r w:rsidRPr="000C02C1">
        <w:rPr>
          <w:rFonts w:ascii="Times New Roman" w:hAnsi="Times New Roman" w:cs="Times New Roman"/>
          <w:sz w:val="24"/>
          <w:szCs w:val="24"/>
        </w:rPr>
        <w:t>Психологические</w:t>
      </w:r>
      <w:proofErr w:type="gramEnd"/>
      <w:r w:rsidRPr="000C02C1">
        <w:rPr>
          <w:rFonts w:ascii="Times New Roman" w:hAnsi="Times New Roman" w:cs="Times New Roman"/>
          <w:sz w:val="24"/>
          <w:szCs w:val="24"/>
        </w:rPr>
        <w:t xml:space="preserve"> сопровождение в начальной школе. – М.: Генезис, 2007. – 152 </w:t>
      </w:r>
      <w:proofErr w:type="gramStart"/>
      <w:r w:rsidRPr="000C02C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C02C1">
        <w:rPr>
          <w:rFonts w:ascii="Times New Roman" w:hAnsi="Times New Roman" w:cs="Times New Roman"/>
          <w:sz w:val="24"/>
          <w:szCs w:val="24"/>
        </w:rPr>
        <w:t>.</w:t>
      </w:r>
    </w:p>
    <w:p w:rsidR="0037767F" w:rsidRPr="000C02C1" w:rsidRDefault="0037767F" w:rsidP="00377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C02C1">
        <w:rPr>
          <w:rFonts w:ascii="Times New Roman" w:hAnsi="Times New Roman" w:cs="Times New Roman"/>
          <w:sz w:val="24"/>
          <w:szCs w:val="24"/>
        </w:rPr>
        <w:t xml:space="preserve">Бабенко Е.А. Как помочь детям стать здоровыми: Метод. Пособие / Е.А. </w:t>
      </w:r>
      <w:proofErr w:type="spellStart"/>
      <w:r w:rsidRPr="000C02C1">
        <w:rPr>
          <w:rFonts w:ascii="Times New Roman" w:hAnsi="Times New Roman" w:cs="Times New Roman"/>
          <w:sz w:val="24"/>
          <w:szCs w:val="24"/>
        </w:rPr>
        <w:t>Бабенкова</w:t>
      </w:r>
      <w:proofErr w:type="spellEnd"/>
      <w:r w:rsidRPr="000C02C1">
        <w:rPr>
          <w:rFonts w:ascii="Times New Roman" w:hAnsi="Times New Roman" w:cs="Times New Roman"/>
          <w:sz w:val="24"/>
          <w:szCs w:val="24"/>
        </w:rPr>
        <w:t xml:space="preserve">. – М.: ООО «Издательство </w:t>
      </w:r>
      <w:proofErr w:type="spellStart"/>
      <w:r w:rsidRPr="000C02C1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0C02C1">
        <w:rPr>
          <w:rFonts w:ascii="Times New Roman" w:hAnsi="Times New Roman" w:cs="Times New Roman"/>
          <w:sz w:val="24"/>
          <w:szCs w:val="24"/>
        </w:rPr>
        <w:t>»: ООО «Издательство АСТ», 2003. – 206[2] с.: ил. – (Библиотека учителя физкультуры).</w:t>
      </w:r>
    </w:p>
    <w:p w:rsidR="0037767F" w:rsidRPr="000C02C1" w:rsidRDefault="0037767F" w:rsidP="00377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0C02C1">
        <w:rPr>
          <w:rFonts w:ascii="Times New Roman" w:hAnsi="Times New Roman" w:cs="Times New Roman"/>
          <w:sz w:val="24"/>
          <w:szCs w:val="24"/>
        </w:rPr>
        <w:t>Бутин</w:t>
      </w:r>
      <w:proofErr w:type="spellEnd"/>
      <w:r w:rsidRPr="000C02C1">
        <w:rPr>
          <w:rFonts w:ascii="Times New Roman" w:hAnsi="Times New Roman" w:cs="Times New Roman"/>
          <w:sz w:val="24"/>
          <w:szCs w:val="24"/>
        </w:rPr>
        <w:t xml:space="preserve"> И.М., </w:t>
      </w:r>
      <w:proofErr w:type="spellStart"/>
      <w:r w:rsidRPr="000C02C1">
        <w:rPr>
          <w:rFonts w:ascii="Times New Roman" w:hAnsi="Times New Roman" w:cs="Times New Roman"/>
          <w:sz w:val="24"/>
          <w:szCs w:val="24"/>
        </w:rPr>
        <w:t>Викулов</w:t>
      </w:r>
      <w:proofErr w:type="spellEnd"/>
      <w:r w:rsidRPr="000C02C1">
        <w:rPr>
          <w:rFonts w:ascii="Times New Roman" w:hAnsi="Times New Roman" w:cs="Times New Roman"/>
          <w:sz w:val="24"/>
          <w:szCs w:val="24"/>
        </w:rPr>
        <w:t xml:space="preserve"> А.Д. Развитие физических способностей детей. – М.: Изд-во ВЛАДОС_ПРЕСС, 2002. – 80 с.: ил. – (Б-ка учителя начальной школы).</w:t>
      </w:r>
    </w:p>
    <w:p w:rsidR="0037767F" w:rsidRPr="000C02C1" w:rsidRDefault="0037767F" w:rsidP="00377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C02C1">
        <w:rPr>
          <w:rFonts w:ascii="Times New Roman" w:hAnsi="Times New Roman" w:cs="Times New Roman"/>
          <w:sz w:val="24"/>
          <w:szCs w:val="24"/>
        </w:rPr>
        <w:t>Детская психология: Учеб</w:t>
      </w:r>
      <w:proofErr w:type="gramStart"/>
      <w:r w:rsidRPr="000C02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02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0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C02C1">
        <w:rPr>
          <w:rFonts w:ascii="Times New Roman" w:hAnsi="Times New Roman" w:cs="Times New Roman"/>
          <w:sz w:val="24"/>
          <w:szCs w:val="24"/>
        </w:rPr>
        <w:t xml:space="preserve">особие / Я.Л. </w:t>
      </w:r>
      <w:proofErr w:type="spellStart"/>
      <w:r w:rsidRPr="000C02C1">
        <w:rPr>
          <w:rFonts w:ascii="Times New Roman" w:hAnsi="Times New Roman" w:cs="Times New Roman"/>
          <w:sz w:val="24"/>
          <w:szCs w:val="24"/>
        </w:rPr>
        <w:t>Коломинский</w:t>
      </w:r>
      <w:proofErr w:type="spellEnd"/>
      <w:r w:rsidRPr="000C02C1">
        <w:rPr>
          <w:rFonts w:ascii="Times New Roman" w:hAnsi="Times New Roman" w:cs="Times New Roman"/>
          <w:sz w:val="24"/>
          <w:szCs w:val="24"/>
        </w:rPr>
        <w:t xml:space="preserve">, Е.А. </w:t>
      </w:r>
      <w:proofErr w:type="spellStart"/>
      <w:r w:rsidRPr="000C02C1">
        <w:rPr>
          <w:rFonts w:ascii="Times New Roman" w:hAnsi="Times New Roman" w:cs="Times New Roman"/>
          <w:sz w:val="24"/>
          <w:szCs w:val="24"/>
        </w:rPr>
        <w:t>Панько</w:t>
      </w:r>
      <w:proofErr w:type="spellEnd"/>
      <w:r w:rsidRPr="000C02C1">
        <w:rPr>
          <w:rFonts w:ascii="Times New Roman" w:hAnsi="Times New Roman" w:cs="Times New Roman"/>
          <w:sz w:val="24"/>
          <w:szCs w:val="24"/>
        </w:rPr>
        <w:t xml:space="preserve">, А.Н. Белоус и др.;  под ред. Я.Л. </w:t>
      </w:r>
      <w:proofErr w:type="spellStart"/>
      <w:r w:rsidRPr="000C02C1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Pr="000C02C1">
        <w:rPr>
          <w:rFonts w:ascii="Times New Roman" w:hAnsi="Times New Roman" w:cs="Times New Roman"/>
          <w:sz w:val="24"/>
          <w:szCs w:val="24"/>
        </w:rPr>
        <w:t xml:space="preserve">, Е.А. </w:t>
      </w:r>
      <w:proofErr w:type="spellStart"/>
      <w:r w:rsidRPr="000C02C1">
        <w:rPr>
          <w:rFonts w:ascii="Times New Roman" w:hAnsi="Times New Roman" w:cs="Times New Roman"/>
          <w:sz w:val="24"/>
          <w:szCs w:val="24"/>
        </w:rPr>
        <w:t>Панько</w:t>
      </w:r>
      <w:proofErr w:type="spellEnd"/>
      <w:r w:rsidRPr="000C02C1">
        <w:rPr>
          <w:rFonts w:ascii="Times New Roman" w:hAnsi="Times New Roman" w:cs="Times New Roman"/>
          <w:sz w:val="24"/>
          <w:szCs w:val="24"/>
        </w:rPr>
        <w:t xml:space="preserve">. – Мн.: Университетское, 1988. – 399 с. </w:t>
      </w:r>
    </w:p>
    <w:p w:rsidR="0037767F" w:rsidRPr="000C02C1" w:rsidRDefault="0037767F" w:rsidP="00377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0C02C1">
        <w:rPr>
          <w:rFonts w:ascii="Times New Roman" w:hAnsi="Times New Roman" w:cs="Times New Roman"/>
          <w:sz w:val="24"/>
          <w:szCs w:val="24"/>
        </w:rPr>
        <w:t xml:space="preserve">Г.И. </w:t>
      </w:r>
      <w:proofErr w:type="spellStart"/>
      <w:r w:rsidRPr="000C02C1">
        <w:rPr>
          <w:rFonts w:ascii="Times New Roman" w:hAnsi="Times New Roman" w:cs="Times New Roman"/>
          <w:sz w:val="24"/>
          <w:szCs w:val="24"/>
        </w:rPr>
        <w:t>Лисецкая</w:t>
      </w:r>
      <w:proofErr w:type="spellEnd"/>
      <w:r w:rsidRPr="000C02C1">
        <w:rPr>
          <w:rFonts w:ascii="Times New Roman" w:hAnsi="Times New Roman" w:cs="Times New Roman"/>
          <w:sz w:val="24"/>
          <w:szCs w:val="24"/>
        </w:rPr>
        <w:t xml:space="preserve">  Спортивная гимнастика. – М.: Физическая культура и спорт», 1988. – 352 </w:t>
      </w:r>
      <w:proofErr w:type="gramStart"/>
      <w:r w:rsidRPr="000C02C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C02C1">
        <w:rPr>
          <w:rFonts w:ascii="Times New Roman" w:hAnsi="Times New Roman" w:cs="Times New Roman"/>
          <w:sz w:val="24"/>
          <w:szCs w:val="24"/>
        </w:rPr>
        <w:t>.</w:t>
      </w:r>
    </w:p>
    <w:p w:rsidR="0037767F" w:rsidRPr="000C02C1" w:rsidRDefault="0037767F" w:rsidP="00377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0C02C1">
        <w:rPr>
          <w:rFonts w:ascii="Times New Roman" w:hAnsi="Times New Roman" w:cs="Times New Roman"/>
          <w:sz w:val="24"/>
          <w:szCs w:val="24"/>
        </w:rPr>
        <w:t>Погадаев</w:t>
      </w:r>
      <w:proofErr w:type="spellEnd"/>
      <w:r w:rsidRPr="000C02C1">
        <w:rPr>
          <w:rFonts w:ascii="Times New Roman" w:hAnsi="Times New Roman" w:cs="Times New Roman"/>
          <w:sz w:val="24"/>
          <w:szCs w:val="24"/>
        </w:rPr>
        <w:t xml:space="preserve"> Г.И. Спортивные сооружения, учебное оборудование и инвентарь      общеобразовательного учреждения: метод</w:t>
      </w:r>
      <w:proofErr w:type="gramStart"/>
      <w:r w:rsidRPr="000C02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02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0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C02C1">
        <w:rPr>
          <w:rFonts w:ascii="Times New Roman" w:hAnsi="Times New Roman" w:cs="Times New Roman"/>
          <w:sz w:val="24"/>
          <w:szCs w:val="24"/>
        </w:rPr>
        <w:t xml:space="preserve">особие – Г.И. Погодаев. – М.: Дрофа, 2005. – 80 </w:t>
      </w:r>
      <w:proofErr w:type="gramStart"/>
      <w:r w:rsidRPr="000C02C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C02C1">
        <w:rPr>
          <w:rFonts w:ascii="Times New Roman" w:hAnsi="Times New Roman" w:cs="Times New Roman"/>
          <w:sz w:val="24"/>
          <w:szCs w:val="24"/>
        </w:rPr>
        <w:t>.</w:t>
      </w:r>
    </w:p>
    <w:p w:rsidR="0037767F" w:rsidRPr="000C02C1" w:rsidRDefault="0037767F" w:rsidP="00377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Pr="000C02C1">
        <w:rPr>
          <w:rFonts w:ascii="Times New Roman" w:hAnsi="Times New Roman" w:cs="Times New Roman"/>
          <w:sz w:val="24"/>
          <w:szCs w:val="24"/>
        </w:rPr>
        <w:t xml:space="preserve">Лях В.И., </w:t>
      </w:r>
      <w:proofErr w:type="spellStart"/>
      <w:r w:rsidRPr="000C02C1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0C02C1">
        <w:rPr>
          <w:rFonts w:ascii="Times New Roman" w:hAnsi="Times New Roman" w:cs="Times New Roman"/>
          <w:sz w:val="24"/>
          <w:szCs w:val="24"/>
        </w:rPr>
        <w:t xml:space="preserve"> А.А. Комплексная программа физического воспитания учащихся 1-11 классов общеобразовательных учреждений. Учебное издание – 4-е изд. – М.: Просвещение, 2007. – 128 </w:t>
      </w:r>
      <w:proofErr w:type="gramStart"/>
      <w:r w:rsidRPr="000C02C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C02C1">
        <w:rPr>
          <w:rFonts w:ascii="Times New Roman" w:hAnsi="Times New Roman" w:cs="Times New Roman"/>
          <w:sz w:val="24"/>
          <w:szCs w:val="24"/>
        </w:rPr>
        <w:t>.</w:t>
      </w:r>
    </w:p>
    <w:p w:rsidR="0037767F" w:rsidRPr="000C02C1" w:rsidRDefault="0037767F" w:rsidP="00377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0C02C1">
        <w:rPr>
          <w:rFonts w:ascii="Times New Roman" w:hAnsi="Times New Roman" w:cs="Times New Roman"/>
          <w:sz w:val="24"/>
          <w:szCs w:val="24"/>
        </w:rPr>
        <w:t>Иванова О.А. Комнатная гимнастика. – М.: Советский спорт, 1990. – 48 с., ил. – (Физкультура для здоровья).</w:t>
      </w:r>
    </w:p>
    <w:p w:rsidR="0037767F" w:rsidRPr="000C02C1" w:rsidRDefault="0037767F" w:rsidP="00377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2C1">
        <w:rPr>
          <w:rFonts w:ascii="Times New Roman" w:hAnsi="Times New Roman" w:cs="Times New Roman"/>
          <w:sz w:val="24"/>
          <w:szCs w:val="24"/>
        </w:rPr>
        <w:t xml:space="preserve">10. Юный гимнаст. Под ред. </w:t>
      </w:r>
      <w:proofErr w:type="spellStart"/>
      <w:r w:rsidRPr="000C02C1">
        <w:rPr>
          <w:rFonts w:ascii="Times New Roman" w:hAnsi="Times New Roman" w:cs="Times New Roman"/>
          <w:sz w:val="24"/>
          <w:szCs w:val="24"/>
        </w:rPr>
        <w:t>Шлемина</w:t>
      </w:r>
      <w:proofErr w:type="spellEnd"/>
      <w:r w:rsidRPr="000C02C1">
        <w:rPr>
          <w:rFonts w:ascii="Times New Roman" w:hAnsi="Times New Roman" w:cs="Times New Roman"/>
          <w:sz w:val="24"/>
          <w:szCs w:val="24"/>
        </w:rPr>
        <w:t xml:space="preserve"> А.М., «Физкультура и спорт», 1973. – 376 с. ил.</w:t>
      </w:r>
    </w:p>
    <w:p w:rsidR="0037767F" w:rsidRDefault="0037767F" w:rsidP="0037767F">
      <w:pPr>
        <w:spacing w:after="0" w:line="360" w:lineRule="auto"/>
        <w:jc w:val="both"/>
        <w:rPr>
          <w:sz w:val="28"/>
          <w:szCs w:val="28"/>
        </w:rPr>
      </w:pPr>
      <w:r w:rsidRPr="000C02C1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0C02C1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0C02C1">
        <w:rPr>
          <w:rFonts w:ascii="Times New Roman" w:hAnsi="Times New Roman" w:cs="Times New Roman"/>
          <w:sz w:val="24"/>
          <w:szCs w:val="24"/>
        </w:rPr>
        <w:t xml:space="preserve"> Д.Б. Психология игр. М., «Педагогика», 1978. – 304</w:t>
      </w:r>
      <w:r w:rsidRPr="00593D9C">
        <w:rPr>
          <w:sz w:val="28"/>
          <w:szCs w:val="28"/>
        </w:rPr>
        <w:t xml:space="preserve"> </w:t>
      </w:r>
      <w:proofErr w:type="gramStart"/>
      <w:r w:rsidRPr="00593D9C">
        <w:rPr>
          <w:sz w:val="28"/>
          <w:szCs w:val="28"/>
        </w:rPr>
        <w:t>с</w:t>
      </w:r>
      <w:proofErr w:type="gramEnd"/>
      <w:r w:rsidRPr="00593D9C">
        <w:rPr>
          <w:sz w:val="28"/>
          <w:szCs w:val="28"/>
        </w:rPr>
        <w:t>.</w:t>
      </w:r>
    </w:p>
    <w:p w:rsidR="00874DE8" w:rsidRDefault="00874DE8"/>
    <w:sectPr w:rsidR="00874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4BDC"/>
    <w:multiLevelType w:val="hybridMultilevel"/>
    <w:tmpl w:val="AAE24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471F4"/>
    <w:multiLevelType w:val="hybridMultilevel"/>
    <w:tmpl w:val="DB4A6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37767F"/>
    <w:rsid w:val="0037767F"/>
    <w:rsid w:val="00874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767F"/>
    <w:pPr>
      <w:ind w:left="720"/>
      <w:contextualSpacing/>
    </w:pPr>
  </w:style>
  <w:style w:type="paragraph" w:styleId="a4">
    <w:name w:val="Normal (Web)"/>
    <w:basedOn w:val="a"/>
    <w:unhideWhenUsed/>
    <w:rsid w:val="00377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3265</Words>
  <Characters>18613</Characters>
  <Application>Microsoft Office Word</Application>
  <DocSecurity>0</DocSecurity>
  <Lines>155</Lines>
  <Paragraphs>43</Paragraphs>
  <ScaleCrop>false</ScaleCrop>
  <Company>Reanimator Extreme Edition</Company>
  <LinksUpToDate>false</LinksUpToDate>
  <CharactersWithSpaces>21835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2015-02-15T15:09:00Z</dcterms:created>
  <dcterms:modified xsi:type="dcterms:W3CDTF">2015-02-15T15:10:00Z</dcterms:modified>
</cp:coreProperties>
</file>