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BB" w:rsidRPr="00AA08BB" w:rsidRDefault="00616772" w:rsidP="0061677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AA08BB" w:rsidRPr="00AA08BB">
        <w:rPr>
          <w:rFonts w:ascii="Times New Roman" w:hAnsi="Times New Roman"/>
          <w:b/>
          <w:sz w:val="28"/>
          <w:szCs w:val="28"/>
        </w:rPr>
        <w:t>ТЕМА</w:t>
      </w:r>
      <w:bookmarkStart w:id="0" w:name="_GoBack"/>
      <w:bookmarkEnd w:id="0"/>
      <w:r w:rsidR="00AA08BB" w:rsidRPr="00AA08BB">
        <w:rPr>
          <w:rFonts w:ascii="Times New Roman" w:hAnsi="Times New Roman"/>
          <w:b/>
          <w:sz w:val="28"/>
          <w:szCs w:val="28"/>
        </w:rPr>
        <w:t xml:space="preserve">ТИЧЕСКОЕ И ПОУРОЧНОЕ ПЛАНИРОВАНИЕ </w:t>
      </w:r>
    </w:p>
    <w:p w:rsidR="00AA08BB" w:rsidRPr="00AA08BB" w:rsidRDefault="00AA08BB" w:rsidP="00AA08BB">
      <w:pPr>
        <w:pStyle w:val="a5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AA08BB">
        <w:rPr>
          <w:rFonts w:ascii="Times New Roman" w:hAnsi="Times New Roman"/>
          <w:b/>
          <w:color w:val="006600"/>
          <w:sz w:val="28"/>
          <w:szCs w:val="28"/>
        </w:rPr>
        <w:t xml:space="preserve"> «БИОЛОГИЯ. Бактерии, грибы, растения. 5 КЛАСС»</w:t>
      </w:r>
    </w:p>
    <w:p w:rsidR="00AA08BB" w:rsidRPr="00AA08BB" w:rsidRDefault="00AA08BB" w:rsidP="00AA08BB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 w:rsidRPr="00AA08BB">
        <w:rPr>
          <w:rFonts w:ascii="Times New Roman" w:hAnsi="Times New Roman"/>
          <w:b/>
          <w:i/>
          <w:sz w:val="28"/>
          <w:szCs w:val="28"/>
        </w:rPr>
        <w:t xml:space="preserve">Планирование составлено на основе </w:t>
      </w:r>
      <w:r w:rsidRPr="00AA08BB">
        <w:rPr>
          <w:rFonts w:ascii="Times New Roman" w:hAnsi="Times New Roman"/>
          <w:b/>
          <w:bCs/>
          <w:i/>
          <w:sz w:val="28"/>
          <w:szCs w:val="28"/>
        </w:rPr>
        <w:t xml:space="preserve">программы основного общего образования по </w:t>
      </w:r>
      <w:proofErr w:type="gramStart"/>
      <w:r w:rsidRPr="00AA08BB">
        <w:rPr>
          <w:rFonts w:ascii="Times New Roman" w:hAnsi="Times New Roman"/>
          <w:b/>
          <w:bCs/>
          <w:i/>
          <w:sz w:val="28"/>
          <w:szCs w:val="28"/>
        </w:rPr>
        <w:t>биологии  5</w:t>
      </w:r>
      <w:proofErr w:type="gramEnd"/>
      <w:r w:rsidRPr="00AA08BB">
        <w:rPr>
          <w:rFonts w:ascii="Times New Roman" w:hAnsi="Times New Roman"/>
          <w:b/>
          <w:bCs/>
          <w:i/>
          <w:sz w:val="28"/>
          <w:szCs w:val="28"/>
        </w:rPr>
        <w:t>—9классы Авторы: В. В. Пасечник. В. </w:t>
      </w:r>
      <w:proofErr w:type="spellStart"/>
      <w:r w:rsidRPr="00AA08BB">
        <w:rPr>
          <w:rFonts w:ascii="Times New Roman" w:hAnsi="Times New Roman"/>
          <w:b/>
          <w:bCs/>
          <w:i/>
          <w:sz w:val="28"/>
          <w:szCs w:val="28"/>
        </w:rPr>
        <w:t>Латюшин</w:t>
      </w:r>
      <w:proofErr w:type="spellEnd"/>
      <w:r w:rsidRPr="00AA08BB">
        <w:rPr>
          <w:rFonts w:ascii="Times New Roman" w:hAnsi="Times New Roman"/>
          <w:b/>
          <w:bCs/>
          <w:i/>
          <w:sz w:val="28"/>
          <w:szCs w:val="28"/>
        </w:rPr>
        <w:t>, Г. Г. Швецов.</w:t>
      </w:r>
    </w:p>
    <w:p w:rsidR="00AA08BB" w:rsidRPr="00AA08BB" w:rsidRDefault="00AA08BB" w:rsidP="00AA08BB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AA08BB">
        <w:rPr>
          <w:rFonts w:ascii="Times New Roman" w:hAnsi="Times New Roman"/>
          <w:b/>
          <w:i/>
          <w:sz w:val="28"/>
          <w:szCs w:val="28"/>
        </w:rPr>
        <w:t>Общее количество часов — 35, в неделю — 1час.</w:t>
      </w:r>
    </w:p>
    <w:p w:rsidR="00AA08BB" w:rsidRPr="00AA08BB" w:rsidRDefault="00AA08BB" w:rsidP="00AA08BB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38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710"/>
        <w:gridCol w:w="1559"/>
        <w:gridCol w:w="1701"/>
        <w:gridCol w:w="2728"/>
        <w:gridCol w:w="2268"/>
        <w:gridCol w:w="1950"/>
        <w:gridCol w:w="1701"/>
        <w:gridCol w:w="1701"/>
        <w:gridCol w:w="992"/>
      </w:tblGrid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Основы</w:t>
            </w:r>
          </w:p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учебно-исследовательской деятельности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Основное содержание темы, термины и понятия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основных видов деятельности (предметный результат)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Регулятивные </w:t>
            </w:r>
          </w:p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УУД</w:t>
            </w:r>
          </w:p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Д\З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A08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1.Введение (6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— наука о живой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природе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Предмет изучения биологии. Разнообразие биологических наук. эстетическое, культурно-историческое, практическое значение живых организмов.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Объясняют роль биологии в практической деятельности людей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Выделяют объекты и процессы с точки зрения целого и частей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Выделяют обобщенный смысл и формальную структуру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Вступают в диалог, участвуют в коллективном обсуждении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§1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Методы исследования в биологии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pStyle w:val="a5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Методы познания в биологии: наблюдение, </w:t>
            </w:r>
          </w:p>
          <w:p w:rsidR="00AA08BB" w:rsidRPr="00AA08BB" w:rsidRDefault="00AA08BB">
            <w:pPr>
              <w:pStyle w:val="a5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эксперимент, измерение. </w:t>
            </w: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Источники биологической информации, ее получение, анализ и представление его результатов. Техника безопасности в кабинете биологии. </w:t>
            </w:r>
          </w:p>
          <w:p w:rsidR="00AA08BB" w:rsidRPr="00AA08BB" w:rsidRDefault="00AA08BB">
            <w:pPr>
              <w:pStyle w:val="a5"/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  <w:t>Демонстрация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Приборы и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Определяют понятия «методы исследования», «наблюдение», «эксперимент», «измерение».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Характеризуют основные методы исследования в биологии. Изучают правила техники безопасности в кабинете биологии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Умеют выбирать смысловые единицы текста и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устанавливать отношения между ними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Учатся самостоятельно обнаруживать учебную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>проблему, определять цель учебной деятельности,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Умеют слушать и слышать друг друга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Умеют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представлять конкретное содержание и сообщать его в устной форме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§2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Разнообразие живой природы. Царства живых организмов. Отличительные признаки живого от неживого</w:t>
            </w:r>
            <w:r w:rsidRPr="00AA08BB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 xml:space="preserve"> 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tabs>
                <w:tab w:val="left" w:pos="-360"/>
              </w:tabs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Царства: Бактерии, Грибы, Растения и Животные. Признаки живого: клеточное строение, питание, дыхание, обмен веществ, раздражимость, рост, развитие, размножение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tabs>
                <w:tab w:val="left" w:pos="-360"/>
              </w:tabs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Определяют понятия «царство Бактерии», «царство Грибы», «царство Растения» и «царство Животные». Анализируют признаки живого: клеточное строение, питание, дыхание, обмен веществ, раздражимость, рост, развитие, размножение. Составляют план параграфа</w:t>
            </w:r>
          </w:p>
          <w:p w:rsidR="00AA08BB" w:rsidRPr="00AA08BB" w:rsidRDefault="00AA08BB">
            <w:pPr>
              <w:tabs>
                <w:tab w:val="left" w:pos="-360"/>
              </w:tabs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Выделяют объекты и процессы с точки зрения целого и частей.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Извлекают необходимую информацию из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прослушанных  и</w:t>
            </w:r>
            <w:proofErr w:type="gramEnd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прочитанных текстов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A08BB">
              <w:rPr>
                <w:b w:val="0"/>
                <w:bCs w:val="0"/>
                <w:sz w:val="28"/>
                <w:szCs w:val="28"/>
              </w:rPr>
              <w:t xml:space="preserve">Самостоятельно организовывать учебное взаимодействие в </w:t>
            </w:r>
            <w:proofErr w:type="gramStart"/>
            <w:r w:rsidRPr="00AA08BB">
              <w:rPr>
                <w:b w:val="0"/>
                <w:bCs w:val="0"/>
                <w:sz w:val="28"/>
                <w:szCs w:val="28"/>
              </w:rPr>
              <w:t xml:space="preserve">группе </w:t>
            </w:r>
            <w:r w:rsidRPr="00AA08BB">
              <w:rPr>
                <w:color w:val="231F20"/>
                <w:sz w:val="28"/>
                <w:szCs w:val="28"/>
              </w:rPr>
              <w:t xml:space="preserve"> </w:t>
            </w:r>
            <w:r w:rsidRPr="00AA08BB">
              <w:rPr>
                <w:b w:val="0"/>
                <w:color w:val="231F20"/>
                <w:sz w:val="28"/>
                <w:szCs w:val="28"/>
              </w:rPr>
              <w:t>перечислять</w:t>
            </w:r>
            <w:proofErr w:type="gramEnd"/>
            <w:r w:rsidRPr="00AA08BB">
              <w:rPr>
                <w:b w:val="0"/>
                <w:color w:val="231F20"/>
                <w:sz w:val="28"/>
                <w:szCs w:val="28"/>
              </w:rPr>
              <w:t xml:space="preserve"> отличительные свойства живого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A08BB">
              <w:rPr>
                <w:color w:val="000000"/>
                <w:sz w:val="28"/>
                <w:szCs w:val="28"/>
              </w:rPr>
              <w:t>§3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Среды обитания живых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Водная среда. Наземно-воздушная среда. Почва как среда обитания. Организм как среда обитания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Устанавливают причинно- следственные связи строения организмов и среды их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Выделяют и осознают то, что уже усвоено и что ещё подлежит усвоению. Ставят учебную задачу.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§4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Экологические факторы и их влияние на живые организмы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Анализируют и сравнивают экологические факторы. Отрабатывают навыки работы с текстом учебника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Ставят учебную задачу на основе соотнесения того, что уже известно и усвоено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§5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08BB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Многообразие живых организмов Осенние </w:t>
            </w:r>
            <w:r w:rsidRPr="00AA08BB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явления в жизни растений родного края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Экскурсия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>Фенологические наблюдения за сезонными изменениями в природе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Цели и задачи, организация экскурсии, правила поведения в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природе. разнообразие растений родного края. листопадные и вечнозелёные растения. Приспособленность растений к условиям среды обитания.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Составляют творческий отчёт об осенних явлениях в жизни растений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08BB">
              <w:rPr>
                <w:rFonts w:ascii="Times New Roman" w:hAnsi="Times New Roman"/>
                <w:sz w:val="28"/>
                <w:szCs w:val="28"/>
              </w:rPr>
              <w:t>Ведут</w:t>
            </w:r>
            <w:proofErr w:type="gram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дневник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>фенологических наблюдений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Анализируют какие изменения происходят в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природе осенью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Самостоятельно формулируют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Развивают умение интегрироваться в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группу сверстников и строить продуктивное взаимодействие со сверстниками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Отчет дневник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наблюдений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Раздел</w:t>
            </w:r>
            <w:r w:rsidRPr="00AA08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1. Клеточное строение организмов </w:t>
            </w:r>
            <w:r w:rsidRPr="00AA08B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A08BB">
              <w:rPr>
                <w:rFonts w:ascii="Times New Roman" w:hAnsi="Times New Roman"/>
                <w:bCs/>
                <w:i/>
                <w:sz w:val="28"/>
                <w:szCs w:val="28"/>
              </w:rPr>
              <w:t>10 часов</w:t>
            </w:r>
            <w:r w:rsidRPr="00AA08B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AA08BB" w:rsidRPr="00AA08BB" w:rsidTr="00AA08BB">
        <w:trPr>
          <w:trHeight w:val="8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Устройство увеличительных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Лабораторная работа</w:t>
            </w:r>
            <w:r w:rsidRPr="00AA08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№1. «Устройство увеличительных приборов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Увеличительные приборы (лупы, микроскопа). Правила работы с микроскопом. </w:t>
            </w:r>
          </w:p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napToGrid w:val="0"/>
                <w:color w:val="FFFFF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Устанавливают цели лабораторной работы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Знакомятся</w:t>
            </w:r>
            <w:proofErr w:type="gramEnd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увеличительными приборами и правилами обращения с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Называют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части  приборов</w:t>
            </w:r>
            <w:proofErr w:type="gramEnd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описывают этапы работы. Применяют практические навыки в процессе лабораторной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Вступают в диалог, участвуют в коллективном обсуждении находят дополнительную информацию в ‘электронном приложении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§6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Строение клетки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Строение клетки: клеточная мембрана, клеточная стенка, цитоплазма, ядро, вакуоли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Самостоятельно определять цель учебной деятельности,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§7до приготовления препарата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Приготовление микропрепарата кожицы чешуи лука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Лабораторная работа</w:t>
            </w:r>
            <w:proofErr w:type="gramStart"/>
            <w:r w:rsidRPr="00AA08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№</w:t>
            </w:r>
            <w:r w:rsidRPr="00AA08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2</w:t>
            </w:r>
            <w:proofErr w:type="gramEnd"/>
            <w:r w:rsidRPr="00AA08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«Строение клеток кожицы чешуи лука</w:t>
            </w:r>
            <w:r w:rsidRPr="00AA08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Устанавливают цели лабораторной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работы  Анализируют</w:t>
            </w:r>
            <w:proofErr w:type="gramEnd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строение  клетки.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Интересуются чужим мнением и высказывают свое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Умеют</w:t>
            </w:r>
            <w:proofErr w:type="gramEnd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слушать и слышать друг друга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§7 до пластид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Пластиды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Лабораторная работа№3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Приготовление препаратов и рассматривание под микроскопом пластид в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>клетках листа элодеи, плодов томата, шиповника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>Строение клетки. Пластиды. Хлоропласты</w:t>
            </w:r>
          </w:p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Выделять существенные признаки строения клетки. Различать на таблицах и микропрепаратах части и органоиды клетки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Устанавливают цели лабораторной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работы  Анализируют</w:t>
            </w:r>
            <w:proofErr w:type="gramEnd"/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увиденное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Работая по плану, сверять свои действия с целью и, при необходимости, исправлять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>ошибки самостоятельно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Обмениваются знаниями для принятия эффективных совместных решений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Умеют</w:t>
            </w:r>
            <w:proofErr w:type="gramEnd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§7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веществ в клетках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Объясняют роль минеральных веществ и воды, входящих в состав </w:t>
            </w:r>
            <w:proofErr w:type="gramStart"/>
            <w:r w:rsidRPr="00AA08BB">
              <w:rPr>
                <w:rFonts w:ascii="Times New Roman" w:hAnsi="Times New Roman"/>
                <w:sz w:val="28"/>
                <w:szCs w:val="28"/>
              </w:rPr>
              <w:t>клетки..</w:t>
            </w:r>
            <w:proofErr w:type="gram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Различают органические и неорганические вещества, входящие в состав клетки.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Самостоятельно обнаруживать учебную проблему, определять цель учебной деятельности,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Умеют слушать и слышать друг друга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§8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Жизнедеятельность клетки: поступление веществ в клетку (дыхание, питание)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Лабораторная работа№4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Приготовление препарата и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под микроскопом движения цитоплазмы в клетках листа элодеи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Жизнедеятельность клетки (питание, дыхание). </w:t>
            </w:r>
          </w:p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Выделяют существенные признаков процессов жизнедеятельности клетки. Ставят биологические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эксперименты по изучению процессов жизнедеятельности организмов и объясняют их результаты.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Устанавливают цели лабораторной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работы  Анализируют</w:t>
            </w:r>
            <w:proofErr w:type="gramEnd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движение цитоплазмы.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Отрабатывают умение готовить микропрепараты и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микроскопом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Обмениваются знаниями для принятия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эффективных совместных решений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§9 </w:t>
            </w:r>
            <w:proofErr w:type="spell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коспект</w:t>
            </w:r>
            <w:proofErr w:type="spellEnd"/>
          </w:p>
        </w:tc>
      </w:tr>
      <w:tr w:rsidR="00AA08BB" w:rsidRPr="00AA08BB" w:rsidTr="00AA08BB">
        <w:trPr>
          <w:trHeight w:val="22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Жизнедеятельность клетки: рост, развитие Деление клетки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Рост и развитие клеток. 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  <w:t>Демонстрация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Схемы, таблицы и видеоматериалы о росте и развитии клеток разных растений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Генетический аппарат, ядро, хромосомы.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Демонстрация 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Схемы и видеоматериалы о делении клетки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их результаты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Анализируют информацию о процессах протекающих в клетке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Принимают познавательную цель, сохраняют ее при выполнении учебных действий, четко выполняют требования познавательной задачи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Вступают в диалог, участвуют в коллективном обсуждении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§9 конспект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Понятие «ткань»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Ткань.</w:t>
            </w:r>
          </w:p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i/>
                <w:iCs/>
                <w:sz w:val="28"/>
                <w:szCs w:val="28"/>
              </w:rPr>
              <w:t>Демонстрация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Микропрепараты различных растительных тканей. 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Определяют понятие «ткань». Выделяют признаки, характерные для различных видов тканей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Устанавливают взаимосвязь строения ткани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Прогнозируют последствия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повреждения  тканей</w:t>
            </w:r>
            <w:proofErr w:type="gramEnd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растений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A08BB">
              <w:rPr>
                <w:b w:val="0"/>
                <w:bCs w:val="0"/>
                <w:sz w:val="28"/>
                <w:szCs w:val="28"/>
              </w:rPr>
              <w:t>Самостоятельно организовывать учебное взаимодейс</w:t>
            </w:r>
            <w:r w:rsidRPr="00AA08BB">
              <w:rPr>
                <w:b w:val="0"/>
                <w:bCs w:val="0"/>
                <w:sz w:val="28"/>
                <w:szCs w:val="28"/>
              </w:rPr>
              <w:lastRenderedPageBreak/>
              <w:t xml:space="preserve">твие в группе 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Рассматривание под микроскопом готовых микропрепаратов различных растительных тканей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AA08BB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Лабораторная работа№5</w:t>
            </w:r>
          </w:p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Рассматривание под микроскопом готовых микропрепаратов различных растительных тканей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. Отрабатывают 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Устанавливают взаимосвязь строения ткани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Прогнозируют последствия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повреждения  тканей</w:t>
            </w:r>
            <w:proofErr w:type="gramEnd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растений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A08BB">
              <w:rPr>
                <w:b w:val="0"/>
                <w:bCs w:val="0"/>
                <w:sz w:val="28"/>
                <w:szCs w:val="28"/>
              </w:rPr>
              <w:t xml:space="preserve">Самостоятельно организовывать учебное взаимодействие в группе 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§10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bCs/>
                <w:sz w:val="28"/>
                <w:szCs w:val="28"/>
              </w:rPr>
              <w:t>Обобщающий урок «Клеточное строение организмов»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Контрольное тестирование 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bCs/>
                <w:sz w:val="28"/>
                <w:szCs w:val="28"/>
              </w:rPr>
              <w:t>Клеточное строение организмов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Систематизация и обобщение понятий раздела. Контроль знаний и умений работать с микроскопом и приготовления микропрепаратов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Структурируют  знания</w:t>
            </w:r>
            <w:proofErr w:type="gramEnd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клетке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A08BB">
              <w:rPr>
                <w:b w:val="0"/>
                <w:bCs w:val="0"/>
                <w:sz w:val="28"/>
                <w:szCs w:val="28"/>
              </w:rPr>
              <w:t>В диалоге с учителем совершенствовать самостоятельно выработанные критерии оценки.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достаточной полнотой и точностью выражают свои мысли в соответствии с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задачами и условиями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08BB" w:rsidRPr="00AA08BB" w:rsidTr="00AA08BB">
        <w:trPr>
          <w:trHeight w:val="562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26" w:lineRule="exact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AA08BB" w:rsidRPr="00AA08BB" w:rsidRDefault="00AA08BB">
            <w:pPr>
              <w:spacing w:after="0" w:line="226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Раздел</w:t>
            </w:r>
            <w:r w:rsidRPr="00AA08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2. Царство Бактерии </w:t>
            </w:r>
            <w:r w:rsidRPr="00AA08B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A08BB">
              <w:rPr>
                <w:rFonts w:ascii="Times New Roman" w:hAnsi="Times New Roman"/>
                <w:bCs/>
                <w:i/>
                <w:sz w:val="28"/>
                <w:szCs w:val="28"/>
              </w:rPr>
              <w:t>2 часа</w:t>
            </w:r>
            <w:r w:rsidRPr="00AA08B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26" w:lineRule="exact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Бактерии, их разнообразие, строение и жизнедеятельность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Бактерии, особенности строения и жизнедеятельности. Формы бактерий. Разнообразие бактерий, их распространение</w:t>
            </w:r>
          </w:p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Выделяют существенные признаки бактерий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Анализируют знания о строении клеток ядерных и безъядерных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Принимают познавательную цель, сохраняют ее при выполнении учебных действий, 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§11 сообщения.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Роль бактерий в природе и жизни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Определяют понятия «клубеньковые (азотфиксирующие) 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Устанавливают причинно-следственные связи некоторых заболеваний с бактериями.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§12</w:t>
            </w:r>
          </w:p>
        </w:tc>
      </w:tr>
      <w:tr w:rsidR="00AA08BB" w:rsidRPr="00AA08BB" w:rsidTr="00AA08BB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26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08BB" w:rsidRPr="00AA08BB" w:rsidRDefault="00AA08BB">
            <w:pPr>
              <w:spacing w:after="0" w:line="226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3. Царство Грибы </w:t>
            </w:r>
            <w:r w:rsidRPr="00AA08B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A08BB">
              <w:rPr>
                <w:rFonts w:ascii="Times New Roman" w:hAnsi="Times New Roman"/>
                <w:bCs/>
                <w:i/>
                <w:sz w:val="28"/>
                <w:szCs w:val="28"/>
              </w:rPr>
              <w:t>5 часов</w:t>
            </w:r>
            <w:r w:rsidRPr="00AA08B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26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Анализируют клетки грибов и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растений ,</w:t>
            </w:r>
            <w:proofErr w:type="gramEnd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выясняя признаки сходства и отличия в строении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Работая по плану, сверять свои действия с </w:t>
            </w:r>
            <w:proofErr w:type="gramStart"/>
            <w:r w:rsidRPr="00AA08BB">
              <w:rPr>
                <w:rFonts w:ascii="Times New Roman" w:hAnsi="Times New Roman"/>
                <w:sz w:val="28"/>
                <w:szCs w:val="28"/>
              </w:rPr>
              <w:t>целью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Вступают в диалог, участвуют в коллективном обсуждении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§13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Шляпочные грибы</w:t>
            </w:r>
          </w:p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A08BB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Съёдобные</w:t>
            </w:r>
            <w:proofErr w:type="spellEnd"/>
            <w:r w:rsidRPr="00AA08BB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ядовитые грибы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AA08BB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Съедобные и ядовитые грибы. Оказание первой помощи при отравлении ядовитыми грибами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Осуществляют поиск и выделение необходимой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Принимают познавательную цель, сохраняют ее при выполнении учебных действий, 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Описывают содержание совершаемых действий с целью ориентировки предметно-практической деятельности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§14 работа над проектом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Плесневые грибы и дрожжи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Лабораторная работа №6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Особенности строения </w:t>
            </w:r>
            <w:proofErr w:type="spellStart"/>
            <w:r w:rsidRPr="00AA08BB">
              <w:rPr>
                <w:rFonts w:ascii="Times New Roman" w:hAnsi="Times New Roman"/>
                <w:sz w:val="28"/>
                <w:szCs w:val="28"/>
              </w:rPr>
              <w:t>мукора</w:t>
            </w:r>
            <w:proofErr w:type="spell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и дрожжей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Плесневые грибы и дрожжи. 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Готовят микропрепараты и наблюдают под микроскопом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строение </w:t>
            </w:r>
            <w:proofErr w:type="spellStart"/>
            <w:r w:rsidRPr="00AA08BB">
              <w:rPr>
                <w:rFonts w:ascii="Times New Roman" w:hAnsi="Times New Roman"/>
                <w:sz w:val="28"/>
                <w:szCs w:val="28"/>
              </w:rPr>
              <w:t>мукора</w:t>
            </w:r>
            <w:proofErr w:type="spell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и дрожжей. Сравнивают увиденное под микроскопом с приведённым в учебнике изображением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Устанавливают цели лабораторной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работы  Анализируют</w:t>
            </w:r>
            <w:proofErr w:type="gramEnd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строение   грибной клетки.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Составляют план и последовате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льность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Интересуются чужим мнением и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высказывают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свое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Умеют слушать и слышать друг друга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§15 работа над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проектом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Грибы-паразиты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Грибы-паразиты. Роль грибов-паразитов в природе и жизни человека</w:t>
            </w:r>
          </w:p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i/>
                <w:iCs/>
                <w:sz w:val="28"/>
                <w:szCs w:val="28"/>
              </w:rPr>
              <w:t>Демонстрация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Муляжи плодовых тел грибов-паразитов, натуральные объекты (трутовика, ржавчины, головни, спорыньи и др.)</w:t>
            </w:r>
          </w:p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Устанавливают причинно-следственные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связи  строения</w:t>
            </w:r>
            <w:proofErr w:type="gramEnd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грибов и их среды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§16 проект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Обобщающий урок» Царство грибы»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проектов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Систематизация и обобщение понятий раздела. Контроль знаний и умений работать с микроскопом, готовить микропрепараты, отличать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съедобные грибы от ядовитых, оказывать первую помощь при отравлении ядовитыми грибами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pStyle w:val="2"/>
              <w:spacing w:after="0" w:line="226" w:lineRule="exact"/>
              <w:ind w:left="0"/>
              <w:rPr>
                <w:snapToGrid w:val="0"/>
                <w:sz w:val="28"/>
                <w:szCs w:val="28"/>
              </w:rPr>
            </w:pPr>
            <w:r w:rsidRPr="00AA08BB">
              <w:rPr>
                <w:snapToGrid w:val="0"/>
                <w:sz w:val="28"/>
                <w:szCs w:val="28"/>
              </w:rPr>
              <w:t xml:space="preserve">Работают с учебником, рабочей тетрадью и дидактическими материалами. Проекты </w:t>
            </w:r>
            <w:r w:rsidRPr="00AA08BB">
              <w:rPr>
                <w:sz w:val="28"/>
                <w:szCs w:val="28"/>
              </w:rPr>
              <w:t xml:space="preserve">«Многообразие грибов и их значение в природе и жизни человека» (на основе обобщения материала </w:t>
            </w:r>
            <w:r w:rsidRPr="00AA08BB">
              <w:rPr>
                <w:sz w:val="28"/>
                <w:szCs w:val="28"/>
              </w:rPr>
              <w:lastRenderedPageBreak/>
              <w:t>учебника и дополнительной литературы)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Демонстрируют умение готовить микропрепараты и работать с микроскопом. Готовят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8BB">
              <w:rPr>
                <w:rFonts w:ascii="Times New Roman" w:hAnsi="Times New Roman"/>
                <w:sz w:val="28"/>
                <w:szCs w:val="28"/>
              </w:rPr>
              <w:t>проенкы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Устанавливают рабочие отношения, учатся эффективно сотрудничать и способствовать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продуктивной кооперации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08BB" w:rsidRPr="00AA08BB" w:rsidTr="00AA08BB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tabs>
                <w:tab w:val="left" w:pos="55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ab/>
            </w:r>
          </w:p>
          <w:p w:rsidR="00AA08BB" w:rsidRPr="00AA08BB" w:rsidRDefault="00AA08BB">
            <w:pPr>
              <w:tabs>
                <w:tab w:val="left" w:pos="55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4. Царство Растения </w:t>
            </w:r>
            <w:r w:rsidRPr="00AA08BB">
              <w:rPr>
                <w:rFonts w:ascii="Times New Roman" w:hAnsi="Times New Roman"/>
                <w:bCs/>
                <w:sz w:val="28"/>
                <w:szCs w:val="28"/>
              </w:rPr>
              <w:t>(11</w:t>
            </w:r>
            <w:r w:rsidRPr="00AA08B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часов</w:t>
            </w:r>
            <w:r w:rsidRPr="00AA08B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AA08BB" w:rsidRPr="00AA08BB" w:rsidRDefault="00AA08BB">
            <w:pPr>
              <w:tabs>
                <w:tab w:val="left" w:pos="55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tabs>
                <w:tab w:val="left" w:pos="55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Ботаника — наука о растениях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i/>
                <w:iCs/>
                <w:sz w:val="28"/>
                <w:szCs w:val="28"/>
              </w:rPr>
              <w:t>Демонстрация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Гербарные экземпляры растений. Таблицы, видеоматериалы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Определяют понятия «ботаника», «низшие растения», «высшие растения», «слоевище», «таллом». </w:t>
            </w:r>
          </w:p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Выделяют существенные признаки растений </w:t>
            </w:r>
            <w:proofErr w:type="gramStart"/>
            <w:r w:rsidRPr="00AA08BB">
              <w:rPr>
                <w:rFonts w:ascii="Times New Roman" w:hAnsi="Times New Roman"/>
                <w:sz w:val="28"/>
                <w:szCs w:val="28"/>
              </w:rPr>
              <w:t>Сравнивают</w:t>
            </w:r>
            <w:proofErr w:type="gram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Выявляют на живых объектах и таблицах низших и высших растений наиболее распространённых растений, опасных для человека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Вступают в диалог, участвуют в коллективном обсуждении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§17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Водоросли, их многообразие, строение, среда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>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tabs>
                <w:tab w:val="num" w:pos="709"/>
              </w:tabs>
              <w:snapToGrid w:val="0"/>
              <w:spacing w:after="0" w:line="226" w:lineRule="exac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Лабораторная работа №7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>Строение зеленых водорослей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Водоросли: одноклеточные и многоклеточные. Строение, жизнедеятельность, размножение, среда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>обитания зеленых, бурых и красных водорослей.</w:t>
            </w:r>
          </w:p>
          <w:p w:rsidR="00AA08BB" w:rsidRPr="00AA08BB" w:rsidRDefault="00AA08BB">
            <w:pPr>
              <w:widowControl w:val="0"/>
              <w:tabs>
                <w:tab w:val="num" w:pos="709"/>
              </w:tabs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AA08BB" w:rsidRPr="00AA08BB" w:rsidRDefault="00AA08BB">
            <w:pPr>
              <w:widowControl w:val="0"/>
              <w:tabs>
                <w:tab w:val="num" w:pos="709"/>
              </w:tabs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Выделяют существенные признаки водорослей. Работают с таблицами и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>гербарными образцами, определяя представителей водорослей. Готовят микропрепараты и работают с микроскопом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Устанавливают цели лабораторной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Анализируют</w:t>
            </w:r>
            <w:proofErr w:type="gramEnd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строение   зелёных водорослей.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Составляют план и последовате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льность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Умеют слушать и слышать друг друга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делать выводы при изучении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§18 до значения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водор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ослей .сообщения</w:t>
            </w:r>
            <w:proofErr w:type="gramEnd"/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Роль водорослей в природе и жизни человек. Охрана водорослей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Роль зеленых, бурых и красных водорослей в природе и жизни человека, охрана водорослей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Выдвигают и обосновывают гипотезы, предлагают способы их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§18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Лишайники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с текстом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Многообразие и распространение лишайников. Строение, питание и размножение лишайников.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Значение лишайников в природе и жизни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Определяют понятия «кустистые лишайники», «листоватые лишайники», «накипные лишайники». Находят лишайники в природе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A08BB">
              <w:rPr>
                <w:b w:val="0"/>
                <w:bCs w:val="0"/>
                <w:sz w:val="28"/>
                <w:szCs w:val="28"/>
              </w:rPr>
              <w:t xml:space="preserve">Работая по плану, сверять свои действия с целью и, при необходимости, исправлять ошибки </w:t>
            </w:r>
            <w:r w:rsidRPr="00AA08BB">
              <w:rPr>
                <w:b w:val="0"/>
                <w:bCs w:val="0"/>
                <w:sz w:val="28"/>
                <w:szCs w:val="28"/>
              </w:rPr>
              <w:lastRenderedPageBreak/>
              <w:t>самостоятельно.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§19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Мхи, папоротники, хвощи, плауны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Лабораторные работы№8</w:t>
            </w:r>
          </w:p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Строение мха (на местных видах)</w:t>
            </w:r>
          </w:p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AA08BB">
              <w:rPr>
                <w:rFonts w:ascii="Times New Roman" w:hAnsi="Times New Roman"/>
                <w:sz w:val="28"/>
                <w:szCs w:val="28"/>
              </w:rPr>
              <w:t>спороносящего</w:t>
            </w:r>
            <w:proofErr w:type="spell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хвоща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AA08BB">
              <w:rPr>
                <w:rFonts w:ascii="Times New Roman" w:hAnsi="Times New Roman"/>
                <w:sz w:val="28"/>
                <w:szCs w:val="28"/>
              </w:rPr>
              <w:t>спороносящего</w:t>
            </w:r>
            <w:proofErr w:type="spell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папоротника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Высшие споровые растения. Мхи, 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Лабораторные работы№8</w:t>
            </w:r>
          </w:p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Строение мха (на местных видах)</w:t>
            </w:r>
          </w:p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AA08BB">
              <w:rPr>
                <w:rFonts w:ascii="Times New Roman" w:hAnsi="Times New Roman"/>
                <w:sz w:val="28"/>
                <w:szCs w:val="28"/>
              </w:rPr>
              <w:t>спороносящего</w:t>
            </w:r>
            <w:proofErr w:type="spell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хвоща</w:t>
            </w:r>
          </w:p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AA08BB">
              <w:rPr>
                <w:rFonts w:ascii="Times New Roman" w:hAnsi="Times New Roman"/>
                <w:sz w:val="28"/>
                <w:szCs w:val="28"/>
              </w:rPr>
              <w:t>спороносящего</w:t>
            </w:r>
            <w:proofErr w:type="spell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папоротника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Выполняют лабораторную работу. Выделяют существенные признаки высших споровых </w:t>
            </w:r>
            <w:proofErr w:type="gramStart"/>
            <w:r w:rsidRPr="00AA08BB">
              <w:rPr>
                <w:rFonts w:ascii="Times New Roman" w:hAnsi="Times New Roman"/>
                <w:sz w:val="28"/>
                <w:szCs w:val="28"/>
              </w:rPr>
              <w:t>растений..</w:t>
            </w:r>
            <w:proofErr w:type="gram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Объясняют роль мхов, папоротников, хвощей и плаунов в природе и жизни человека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Устанавливают цели лабораторной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>Сравнивают</w:t>
            </w:r>
            <w:proofErr w:type="gram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разные группы высших споровых растений и находят их представителей на таблицах и гербарных образцах.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Применяют практические навыки в процессе лабораторной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Умеют слушать и слышать друг друга делать выводы при изучении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§20,21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Голосеменные растения</w:t>
            </w:r>
          </w:p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Лабораторная работа№9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Строение хвои и шишек хвойных (на примере местных видов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contextualSpacing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Выполняют лабораторную работу. Выделяют существенные признаков голосеменных растений.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Описывают представителей голосеменных растений с использованием живых объектов, таблиц и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гербарных образцов.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lastRenderedPageBreak/>
              <w:t>Объясняют роль голосеменных в природе и жизни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Интересуются чужим мнением и высказывают </w:t>
            </w:r>
            <w:proofErr w:type="gramStart"/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свое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Умеют слушать и слышать друг друга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делать выводы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§22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Покрытосеменные растения</w:t>
            </w:r>
          </w:p>
          <w:p w:rsidR="00AA08BB" w:rsidRPr="00AA08BB" w:rsidRDefault="00AA08BB">
            <w:pPr>
              <w:widowControl w:val="0"/>
              <w:snapToGrid w:val="0"/>
              <w:spacing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Лабораторная работа</w:t>
            </w:r>
            <w:r w:rsidRPr="00AA08BB">
              <w:rPr>
                <w:rFonts w:ascii="Times New Roman" w:hAnsi="Times New Roman"/>
                <w:b/>
                <w:sz w:val="28"/>
                <w:szCs w:val="28"/>
              </w:rPr>
              <w:t xml:space="preserve"> №10</w:t>
            </w:r>
          </w:p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Строение цветкового растения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Покрытосеменные растения, особенности строения, многообразие, значение в природе и жизни человека. </w:t>
            </w:r>
            <w:r w:rsidRPr="00AA08B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Лабораторная работа</w:t>
            </w:r>
            <w:r w:rsidRPr="00AA08BB">
              <w:rPr>
                <w:rFonts w:ascii="Times New Roman" w:hAnsi="Times New Roman"/>
                <w:b/>
                <w:sz w:val="28"/>
                <w:szCs w:val="28"/>
              </w:rPr>
              <w:t xml:space="preserve"> №10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Строение цветкового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Выполняют лабораторную </w:t>
            </w:r>
            <w:proofErr w:type="gramStart"/>
            <w:r w:rsidRPr="00AA08BB">
              <w:rPr>
                <w:rFonts w:ascii="Times New Roman" w:hAnsi="Times New Roman"/>
                <w:sz w:val="28"/>
                <w:szCs w:val="28"/>
              </w:rPr>
              <w:t>работу..</w:t>
            </w:r>
            <w:proofErr w:type="gram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Выделяют существенные признаки покрытосеменных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Умеют слушать и слышать друг друга делать выводы при изучении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§23 работа над проектом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Методы изучения древних растений.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>Изменение и развитие растительного мира. Основные этапы развития растительного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Определяют понятия «палеонтология», «палеоботаника», «</w:t>
            </w:r>
            <w:proofErr w:type="spellStart"/>
            <w:r w:rsidRPr="00AA08BB">
              <w:rPr>
                <w:rFonts w:ascii="Times New Roman" w:hAnsi="Times New Roman"/>
                <w:sz w:val="28"/>
                <w:szCs w:val="28"/>
              </w:rPr>
              <w:t>риниофиты</w:t>
            </w:r>
            <w:proofErr w:type="spell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Характеризуют основные этапы развития растительного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Принимают познавательную цель, сохраняют ее при выполнении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учебных действий,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Работа в группах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§23 работа над проектом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 w:rsidP="00AA08BB">
            <w:pPr>
              <w:spacing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Охрана растений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AA08BB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A08BB" w:rsidRPr="00AA08BB" w:rsidRDefault="00AA08BB">
            <w:pPr>
              <w:spacing w:after="0"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проектов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Высшие споровые, голосеменные и покрытосеменные растения </w:t>
            </w:r>
            <w:proofErr w:type="gramStart"/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Адыгеи ,меры</w:t>
            </w:r>
            <w:proofErr w:type="gramEnd"/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 их охране и сохранению биоразнообразия.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Находят информацию о   растения Красной книги Республики Адыгея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Готовят проекты  </w:t>
            </w:r>
          </w:p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26" w:lineRule="exac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i/>
                <w:iCs/>
                <w:sz w:val="28"/>
                <w:szCs w:val="28"/>
              </w:rPr>
              <w:t>Экскурсия</w:t>
            </w:r>
          </w:p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Многообразие растений, весенние явления в жизни растений.</w:t>
            </w:r>
          </w:p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A08BB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</w:t>
            </w:r>
          </w:p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Фенологические наблюдения за сезонными изменениями в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Готовят отчет по экскурсии.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>Ведут дневник фенологических наблюдений</w:t>
            </w:r>
          </w:p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Анализируют какие изменения происходят в природе весною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Развивают умение интегрироваться в группу сверстников и строить продуктивное взаимодействие со </w:t>
            </w: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сверстниками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Составляют творческий отчёт</w:t>
            </w: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Обобщающий урок </w:t>
            </w:r>
          </w:p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A08BB">
              <w:rPr>
                <w:rFonts w:ascii="Times New Roman" w:hAnsi="Times New Roman"/>
                <w:sz w:val="28"/>
                <w:szCs w:val="28"/>
              </w:rPr>
              <w:t>« Царство</w:t>
            </w:r>
            <w:proofErr w:type="gramEnd"/>
            <w:r w:rsidRPr="00AA08BB">
              <w:rPr>
                <w:rFonts w:ascii="Times New Roman" w:hAnsi="Times New Roman"/>
                <w:sz w:val="28"/>
                <w:szCs w:val="28"/>
              </w:rPr>
              <w:t xml:space="preserve"> Растений»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napToGrid w:val="0"/>
                <w:sz w:val="28"/>
                <w:szCs w:val="28"/>
              </w:rPr>
              <w:t>Систематизация и обобщение понятий раздела. Подведение итогов за год. Летние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widowControl w:val="0"/>
              <w:spacing w:after="0" w:line="226" w:lineRule="exac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sz w:val="28"/>
                <w:szCs w:val="28"/>
              </w:rPr>
              <w:t>Сравнивают представителей разных групп растений, делают выводы на основе сравнения.</w:t>
            </w:r>
            <w:r w:rsidRPr="00AA08B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A08BB">
              <w:rPr>
                <w:rFonts w:ascii="Times New Roman" w:hAnsi="Times New Roman"/>
                <w:sz w:val="28"/>
                <w:szCs w:val="28"/>
              </w:rPr>
              <w:t xml:space="preserve">Оценивают с эстетической точки зрения представителей растительного мира.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Осознают качество и уровень усвоения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color w:val="000000"/>
                <w:sz w:val="28"/>
                <w:szCs w:val="28"/>
              </w:rPr>
              <w:t>Вступают в диалог, участвуют в коллективном обсуждении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08BB" w:rsidRPr="00AA08BB" w:rsidTr="00AA08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ind w:left="142" w:firstLine="57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08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1- час резерв</w:t>
            </w:r>
          </w:p>
          <w:p w:rsidR="00AA08BB" w:rsidRPr="00AA08BB" w:rsidRDefault="00AA0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B" w:rsidRPr="00AA08BB" w:rsidRDefault="00AA08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45B2" w:rsidRPr="00AA08BB" w:rsidRDefault="003A45B2">
      <w:pPr>
        <w:rPr>
          <w:rFonts w:ascii="Times New Roman" w:hAnsi="Times New Roman"/>
          <w:sz w:val="28"/>
          <w:szCs w:val="28"/>
        </w:rPr>
      </w:pPr>
    </w:p>
    <w:sectPr w:rsidR="003A45B2" w:rsidRPr="00AA08BB" w:rsidSect="00AA0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11" w:rsidRDefault="009B6C11" w:rsidP="00616772">
      <w:pPr>
        <w:spacing w:after="0" w:line="240" w:lineRule="auto"/>
      </w:pPr>
      <w:r>
        <w:separator/>
      </w:r>
    </w:p>
  </w:endnote>
  <w:endnote w:type="continuationSeparator" w:id="0">
    <w:p w:rsidR="009B6C11" w:rsidRDefault="009B6C11" w:rsidP="0061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11" w:rsidRDefault="009B6C11" w:rsidP="00616772">
      <w:pPr>
        <w:spacing w:after="0" w:line="240" w:lineRule="auto"/>
      </w:pPr>
      <w:r>
        <w:separator/>
      </w:r>
    </w:p>
  </w:footnote>
  <w:footnote w:type="continuationSeparator" w:id="0">
    <w:p w:rsidR="009B6C11" w:rsidRDefault="009B6C11" w:rsidP="0061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7"/>
    <w:rsid w:val="003A45B2"/>
    <w:rsid w:val="00616772"/>
    <w:rsid w:val="009B6C11"/>
    <w:rsid w:val="00AA08BB"/>
    <w:rsid w:val="00C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D6D7B-44DA-4A75-B7C7-6559C8B3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08B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AA08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A08BB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0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A08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1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67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1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7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3143</Words>
  <Characters>17919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2014-06-16T13:02:00Z</dcterms:created>
  <dcterms:modified xsi:type="dcterms:W3CDTF">2014-06-16T15:26:00Z</dcterms:modified>
</cp:coreProperties>
</file>