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D7" w:rsidRPr="00DD79D7" w:rsidRDefault="00051834" w:rsidP="000518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D79D7" w:rsidRPr="00DD79D7">
        <w:rPr>
          <w:rFonts w:ascii="Times New Roman" w:hAnsi="Times New Roman"/>
          <w:sz w:val="24"/>
          <w:szCs w:val="24"/>
        </w:rPr>
        <w:t xml:space="preserve">Примерное тематическое планирование для УМК Т. А. </w:t>
      </w:r>
      <w:proofErr w:type="spellStart"/>
      <w:r w:rsidR="00DD79D7" w:rsidRPr="00DD79D7">
        <w:rPr>
          <w:rFonts w:ascii="Times New Roman" w:hAnsi="Times New Roman"/>
          <w:sz w:val="24"/>
          <w:szCs w:val="24"/>
        </w:rPr>
        <w:t>Рудченко</w:t>
      </w:r>
      <w:proofErr w:type="spellEnd"/>
      <w:r w:rsidR="00DD79D7" w:rsidRPr="00DD79D7">
        <w:rPr>
          <w:rFonts w:ascii="Times New Roman" w:hAnsi="Times New Roman"/>
          <w:sz w:val="24"/>
          <w:szCs w:val="24"/>
        </w:rPr>
        <w:t xml:space="preserve"> «Информатика 1» (компьютерный курс)</w:t>
      </w:r>
      <w:r>
        <w:rPr>
          <w:rFonts w:ascii="Times New Roman" w:hAnsi="Times New Roman"/>
          <w:sz w:val="24"/>
          <w:szCs w:val="24"/>
        </w:rPr>
        <w:t xml:space="preserve">                  33 час</w:t>
      </w:r>
    </w:p>
    <w:tbl>
      <w:tblPr>
        <w:tblpPr w:leftFromText="180" w:rightFromText="180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4679"/>
        <w:gridCol w:w="1276"/>
        <w:gridCol w:w="6237"/>
        <w:gridCol w:w="1378"/>
        <w:gridCol w:w="181"/>
        <w:gridCol w:w="1495"/>
      </w:tblGrid>
      <w:tr w:rsidR="00051834" w:rsidRPr="00876782" w:rsidTr="00812D88">
        <w:tc>
          <w:tcPr>
            <w:tcW w:w="674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6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67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67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051834" w:rsidRPr="00876782" w:rsidRDefault="00051834" w:rsidP="00812D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37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51834" w:rsidRPr="00876782" w:rsidRDefault="00051834" w:rsidP="00812D88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дата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051834" w:rsidRPr="00876782" w:rsidRDefault="00051834" w:rsidP="00812D88">
            <w:pPr>
              <w:spacing w:after="0" w:line="240" w:lineRule="auto"/>
              <w:ind w:left="-84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</w:t>
            </w:r>
          </w:p>
        </w:tc>
      </w:tr>
      <w:tr w:rsidR="002305A9" w:rsidRPr="00876782" w:rsidTr="00812D88">
        <w:tc>
          <w:tcPr>
            <w:tcW w:w="674" w:type="dxa"/>
            <w:vAlign w:val="center"/>
          </w:tcPr>
          <w:p w:rsidR="002305A9" w:rsidRPr="00876782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2305A9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A9">
              <w:rPr>
                <w:rFonts w:ascii="Times New Roman" w:hAnsi="Times New Roman"/>
                <w:b/>
                <w:sz w:val="24"/>
                <w:szCs w:val="24"/>
              </w:rPr>
              <w:t>Правила игры</w:t>
            </w:r>
          </w:p>
        </w:tc>
        <w:tc>
          <w:tcPr>
            <w:tcW w:w="1276" w:type="dxa"/>
            <w:vAlign w:val="center"/>
          </w:tcPr>
          <w:p w:rsidR="002305A9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2305A9" w:rsidRPr="00876782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Техника безопасности и гигиена при работе с компьютером. Правила поведения в кабинете информатики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оборудованием кабинета информатики, знакомство с компьютером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rPr>
          <w:trHeight w:val="302"/>
        </w:trPr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Знакомство с компьютером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rPr>
          <w:trHeight w:val="727"/>
        </w:trPr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782">
              <w:rPr>
                <w:rFonts w:ascii="Times New Roman" w:hAnsi="Times New Roman"/>
                <w:sz w:val="24"/>
                <w:szCs w:val="24"/>
              </w:rPr>
              <w:t>Раскрась</w:t>
            </w:r>
            <w:proofErr w:type="gramEnd"/>
            <w:r w:rsidRPr="00876782">
              <w:rPr>
                <w:rFonts w:ascii="Times New Roman" w:hAnsi="Times New Roman"/>
                <w:sz w:val="24"/>
                <w:szCs w:val="24"/>
              </w:rPr>
              <w:t xml:space="preserve"> как хочешь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Работать по правилам игры: выполнять, контролировать и оценивать учебные действия в соответствии с поставленной задачей и условиями ее реализации, искать информацию для решения задачи (на листах определений). Раскрашивать картинки и фигурки в отсутствие ограничений и по правилу раскрашивания.</w:t>
            </w:r>
          </w:p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 в компьютерной адаптационной среде: использовать инструмент «заливка» в компьютерных задачах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rPr>
          <w:trHeight w:val="824"/>
        </w:trPr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Правило раскрашивания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Инструмент «заливка»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Проект «Мое имя»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Понимать и принимать задачу, видеть ее практическую ценность (развитие мотивов учебной деятельности).</w:t>
            </w:r>
          </w:p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  в компьютерной адаптационной среде: изготавливать с помощью компьютерного ресурса нагрудную карточку (</w:t>
            </w:r>
            <w:proofErr w:type="spellStart"/>
            <w:r w:rsidRPr="00876782">
              <w:rPr>
                <w:rFonts w:ascii="Times New Roman" w:hAnsi="Times New Roman"/>
                <w:sz w:val="24"/>
                <w:szCs w:val="24"/>
              </w:rPr>
              <w:t>бедж</w:t>
            </w:r>
            <w:proofErr w:type="spellEnd"/>
            <w:r w:rsidRPr="008767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rPr>
          <w:trHeight w:val="506"/>
        </w:trPr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Работать по правилам игры: раскрашивать фигурки и области фиксированным цветом.</w:t>
            </w:r>
          </w:p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Выбирать произвольно цвета для раскрашивания в рамках фиксированного набора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5A9" w:rsidRPr="00876782" w:rsidTr="00812D88">
        <w:trPr>
          <w:trHeight w:val="252"/>
        </w:trPr>
        <w:tc>
          <w:tcPr>
            <w:tcW w:w="674" w:type="dxa"/>
            <w:vAlign w:val="center"/>
          </w:tcPr>
          <w:p w:rsidR="002305A9" w:rsidRPr="00876782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2305A9" w:rsidRPr="002305A9" w:rsidRDefault="002305A9" w:rsidP="00230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A9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2305A9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2305A9" w:rsidRPr="00876782" w:rsidRDefault="002305A9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2305A9" w:rsidRPr="00876782" w:rsidRDefault="002305A9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2305A9" w:rsidRPr="00876782" w:rsidRDefault="002305A9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5343" w:rsidRPr="00876782" w:rsidRDefault="00812D88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Работать по правилам игры: раскрашивать фигурки и области фиксированным цветом.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rPr>
          <w:trHeight w:val="320"/>
        </w:trPr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Соединяем линией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Сравнивать фигурки по различным признакам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rPr>
          <w:trHeight w:val="654"/>
        </w:trPr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Одинаковые (такая же). Разные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Работать по правилам игры: выполнять действия «соедини», «обведи». Соединять две одинаковые фигурки. Обводить (выделять) две или несколько одинаковых фигурок. Раскрашивать области фигурок так, чтобы фигурки стали одинаковыми.</w:t>
            </w:r>
          </w:p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  в компьютерной адаптационной среде: использовать инструмент «карандаш» для выполнения действия «обведи», «соедини» в компьютерных задачах.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1011A6">
        <w:trPr>
          <w:trHeight w:val="1085"/>
        </w:trPr>
        <w:tc>
          <w:tcPr>
            <w:tcW w:w="674" w:type="dxa"/>
            <w:vAlign w:val="center"/>
          </w:tcPr>
          <w:p w:rsidR="00AB2A11" w:rsidRPr="00876782" w:rsidRDefault="00AB2A11" w:rsidP="0005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vAlign w:val="center"/>
          </w:tcPr>
          <w:p w:rsidR="00AB2A11" w:rsidRPr="00876782" w:rsidRDefault="00AB2A11" w:rsidP="00051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Обводим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B2A11" w:rsidRPr="00876782" w:rsidRDefault="00AB2A11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B2A11" w:rsidRPr="00876782" w:rsidRDefault="00AB2A11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AB2A11" w:rsidRPr="00876782" w:rsidRDefault="00AB2A11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rPr>
          <w:trHeight w:val="1104"/>
        </w:trPr>
        <w:tc>
          <w:tcPr>
            <w:tcW w:w="674" w:type="dxa"/>
            <w:vAlign w:val="center"/>
          </w:tcPr>
          <w:p w:rsidR="00745343" w:rsidRPr="00876782" w:rsidRDefault="00745343" w:rsidP="0005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9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Бусины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5343" w:rsidRPr="00876782" w:rsidRDefault="00745343" w:rsidP="00051834">
            <w:pPr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Одинаковые и разные бусины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Осуществлять сравнение и классификацию по форме и цвету бусин. Выделять бусину из набора по описанию. Раскрашивать (достраивать) бусину по описанию. Выделять из набора две или несколько одинаковых бусин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343" w:rsidRPr="00876782" w:rsidTr="00812D88">
        <w:tc>
          <w:tcPr>
            <w:tcW w:w="674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9" w:type="dxa"/>
            <w:vAlign w:val="center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Проект «Разделяй и властвуй», 1-я часть</w:t>
            </w:r>
          </w:p>
        </w:tc>
        <w:tc>
          <w:tcPr>
            <w:tcW w:w="1276" w:type="dxa"/>
            <w:vAlign w:val="center"/>
          </w:tcPr>
          <w:p w:rsidR="00745343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Находить две одинаковые фигурки в большом наборе хорошо различимых фигурок. Применять общие информационные методы для решения задачи (использовать метод разбиения задачи на подзадачи) 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745343" w:rsidRPr="00876782" w:rsidRDefault="00745343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34" w:rsidRPr="00876782" w:rsidTr="00812D88">
        <w:trPr>
          <w:trHeight w:val="651"/>
        </w:trPr>
        <w:tc>
          <w:tcPr>
            <w:tcW w:w="674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9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Вырезаем и наклеиваем в окно</w:t>
            </w:r>
          </w:p>
        </w:tc>
        <w:tc>
          <w:tcPr>
            <w:tcW w:w="1276" w:type="dxa"/>
            <w:vAlign w:val="center"/>
          </w:tcPr>
          <w:p w:rsidR="00051834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Работать по правилам игры: выполнять действия «вырежи» и «наклей в окно», «нарисуй в окне». Сравнивать фигурки наложением. Вырезать и наклеивать в окно несколько одинаковых фигурок или бусин. Рисовать (строить) в окне бусину по описанию.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51834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051834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34" w:rsidRPr="00876782" w:rsidTr="00812D88">
        <w:trPr>
          <w:trHeight w:val="450"/>
        </w:trPr>
        <w:tc>
          <w:tcPr>
            <w:tcW w:w="674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Сравниваем фигурки наложением</w:t>
            </w:r>
          </w:p>
        </w:tc>
        <w:tc>
          <w:tcPr>
            <w:tcW w:w="1276" w:type="dxa"/>
            <w:vAlign w:val="center"/>
          </w:tcPr>
          <w:p w:rsidR="00051834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34" w:rsidRPr="00876782" w:rsidTr="00812D88">
        <w:trPr>
          <w:trHeight w:val="291"/>
        </w:trPr>
        <w:tc>
          <w:tcPr>
            <w:tcW w:w="674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9" w:type="dxa"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 xml:space="preserve">Рисуем в окне </w:t>
            </w:r>
          </w:p>
        </w:tc>
        <w:tc>
          <w:tcPr>
            <w:tcW w:w="1276" w:type="dxa"/>
            <w:vAlign w:val="center"/>
          </w:tcPr>
          <w:p w:rsidR="00051834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34" w:rsidRPr="00876782" w:rsidTr="00812D88">
        <w:trPr>
          <w:trHeight w:val="986"/>
        </w:trPr>
        <w:tc>
          <w:tcPr>
            <w:tcW w:w="674" w:type="dxa"/>
            <w:vAlign w:val="center"/>
          </w:tcPr>
          <w:p w:rsidR="00051834" w:rsidRPr="00876782" w:rsidRDefault="00051834" w:rsidP="00051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9" w:type="dxa"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Все, каждый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834" w:rsidRPr="00876782" w:rsidRDefault="00051834" w:rsidP="00051834">
            <w:pPr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Помечаем галочкой</w:t>
            </w:r>
          </w:p>
        </w:tc>
        <w:tc>
          <w:tcPr>
            <w:tcW w:w="1276" w:type="dxa"/>
            <w:vAlign w:val="center"/>
          </w:tcPr>
          <w:p w:rsidR="00051834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Работать по правилам игры: выполнять действие «пометь галочкой». Выделять все объекты (фигурки, бусины), удовлетворяющие условию, обводкой или галочкой. Применять общие информационные методы для решения задачи (проводить полный перебор объектов).</w:t>
            </w:r>
          </w:p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  в компьютерной адаптационной среде: использовать инструмент «галочка» в компьютерных задачах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34" w:rsidRPr="00876782" w:rsidTr="00812D88">
        <w:tc>
          <w:tcPr>
            <w:tcW w:w="674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9" w:type="dxa"/>
          </w:tcPr>
          <w:p w:rsidR="00051834" w:rsidRPr="00300A06" w:rsidRDefault="00300A06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инструмента «галочка»</w:t>
            </w:r>
          </w:p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1834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34" w:rsidRPr="00876782" w:rsidTr="00812D88">
        <w:tc>
          <w:tcPr>
            <w:tcW w:w="674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9" w:type="dxa"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Выравнивание, решение дополнительных и трудных задач</w:t>
            </w:r>
          </w:p>
        </w:tc>
        <w:tc>
          <w:tcPr>
            <w:tcW w:w="1276" w:type="dxa"/>
            <w:vAlign w:val="center"/>
          </w:tcPr>
          <w:p w:rsidR="00051834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834" w:rsidRPr="00876782" w:rsidTr="00812D88">
        <w:tc>
          <w:tcPr>
            <w:tcW w:w="674" w:type="dxa"/>
            <w:vAlign w:val="center"/>
          </w:tcPr>
          <w:p w:rsidR="00051834" w:rsidRPr="00876782" w:rsidRDefault="00051834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9" w:type="dxa"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Проект «Фантастический зверь»</w:t>
            </w:r>
          </w:p>
        </w:tc>
        <w:tc>
          <w:tcPr>
            <w:tcW w:w="1276" w:type="dxa"/>
            <w:vAlign w:val="center"/>
          </w:tcPr>
          <w:p w:rsidR="00051834" w:rsidRPr="002305A9" w:rsidRDefault="002305A9" w:rsidP="00051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Осваивать способы решения задач творческого характера (построение объекта из готовых частей).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051834" w:rsidRPr="00876782" w:rsidRDefault="00051834" w:rsidP="00051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E050E5">
        <w:tc>
          <w:tcPr>
            <w:tcW w:w="674" w:type="dxa"/>
            <w:vAlign w:val="center"/>
          </w:tcPr>
          <w:p w:rsidR="00AB2A11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A9">
              <w:rPr>
                <w:rFonts w:ascii="Times New Roman" w:hAnsi="Times New Roman"/>
                <w:b/>
                <w:sz w:val="24"/>
                <w:szCs w:val="24"/>
              </w:rPr>
              <w:t>Цепочка</w:t>
            </w:r>
          </w:p>
        </w:tc>
        <w:tc>
          <w:tcPr>
            <w:tcW w:w="1276" w:type="dxa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423461">
        <w:trPr>
          <w:trHeight w:val="1656"/>
        </w:trPr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9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Русские буквы и цифры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Осваивать знаковую систему родного языка. Выделять русские буквы и цифры из набора букв и знаков. Выделять одинаковые буквы и цифры.</w:t>
            </w:r>
          </w:p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782">
              <w:rPr>
                <w:rFonts w:ascii="Times New Roman" w:hAnsi="Times New Roman"/>
                <w:sz w:val="24"/>
                <w:szCs w:val="24"/>
              </w:rPr>
              <w:t>Работа  в компьютерной адаптационной среде: использовать инструмент «текст» в компьютерных задачах)</w:t>
            </w:r>
            <w:proofErr w:type="gramEnd"/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rPr>
          <w:trHeight w:val="1162"/>
        </w:trPr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Цепочка: бусины в цепочке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A11" w:rsidRPr="00876782" w:rsidRDefault="00AB2A11" w:rsidP="00AB2A11">
            <w:pPr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 xml:space="preserve">Цепочка: </w:t>
            </w:r>
            <w:proofErr w:type="gramStart"/>
            <w:r w:rsidRPr="00876782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876782">
              <w:rPr>
                <w:rFonts w:ascii="Times New Roman" w:hAnsi="Times New Roman"/>
                <w:sz w:val="24"/>
                <w:szCs w:val="24"/>
              </w:rPr>
              <w:t xml:space="preserve"> и предыдущий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цепочек. Выделять, достраивать и строить цепочку по описанию, содержащему понятия, связанные с общим порядком элементов в цепочке: </w:t>
            </w:r>
            <w:proofErr w:type="gramStart"/>
            <w:r w:rsidRPr="00876782">
              <w:rPr>
                <w:rFonts w:ascii="Times New Roman" w:hAnsi="Times New Roman"/>
                <w:sz w:val="24"/>
                <w:szCs w:val="24"/>
              </w:rPr>
              <w:t>следующий</w:t>
            </w:r>
            <w:proofErr w:type="gramEnd"/>
            <w:r w:rsidRPr="00876782">
              <w:rPr>
                <w:rFonts w:ascii="Times New Roman" w:hAnsi="Times New Roman"/>
                <w:sz w:val="24"/>
                <w:szCs w:val="24"/>
              </w:rPr>
              <w:t>/предыдущий, раньше/позже.</w:t>
            </w:r>
          </w:p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lastRenderedPageBreak/>
              <w:t>Изготавливать телесную модель цепочки бусин – картонные бусины и нить (ось цепочки).</w:t>
            </w:r>
          </w:p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Нанизывать телесные цепочки бусин по описанию. Строить и достраивать числовую линейку.</w:t>
            </w:r>
          </w:p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Выделять из набора две или несколько одинаковых цепочек. Достраивать цепочки так, чтобы они стали одинаковыми (разными)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rPr>
          <w:trHeight w:val="555"/>
        </w:trPr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Проект «Вырезаем бусины»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rPr>
          <w:trHeight w:val="549"/>
        </w:trPr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Раньше, позже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rPr>
          <w:trHeight w:val="555"/>
        </w:trPr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Числовой ряд. Числовая линейка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Одинаковые и разные цепочки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c>
          <w:tcPr>
            <w:tcW w:w="674" w:type="dxa"/>
            <w:vAlign w:val="center"/>
          </w:tcPr>
          <w:p w:rsidR="00AB2A11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Мешок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5A9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237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Проект «Записная книжка»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 xml:space="preserve">Представить информацию </w:t>
            </w:r>
            <w:proofErr w:type="gramStart"/>
            <w:r w:rsidRPr="00876782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End"/>
            <w:r w:rsidRPr="00876782">
              <w:rPr>
                <w:rFonts w:ascii="Times New Roman" w:hAnsi="Times New Roman"/>
                <w:sz w:val="24"/>
                <w:szCs w:val="24"/>
              </w:rPr>
              <w:t xml:space="preserve"> базы данных, обмениваться информацией при помощи компьютерного ресурса.</w:t>
            </w:r>
          </w:p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  в компьютерной адаптационной среде: изготовление при помощи компьютерного ресурса базы данных об учениках класса, изготовление бумажной записной книжки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rPr>
          <w:trHeight w:val="438"/>
        </w:trPr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Мешок. Пустой мешок. Есть, нет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 xml:space="preserve">Знакомиться с важнейшими информационными понятиями, строить графические, знаково-символические и телесные модели в виде мешков и таблиц. Выделять, достраивать и строить мешок по </w:t>
            </w:r>
            <w:proofErr w:type="gramStart"/>
            <w:r w:rsidRPr="00876782">
              <w:rPr>
                <w:rFonts w:ascii="Times New Roman" w:hAnsi="Times New Roman"/>
                <w:sz w:val="24"/>
                <w:szCs w:val="24"/>
              </w:rPr>
              <w:t>описанию, содержащему понятия есть</w:t>
            </w:r>
            <w:proofErr w:type="gramEnd"/>
            <w:r w:rsidRPr="00876782">
              <w:rPr>
                <w:rFonts w:ascii="Times New Roman" w:hAnsi="Times New Roman"/>
                <w:sz w:val="24"/>
                <w:szCs w:val="24"/>
              </w:rPr>
              <w:t>, нет, всего, в том числе понятия пустой мешок. Выделять в наборе, достраивать и строить одинаковые и разные мешки. Заполнять одномерную таблицу для данного мешка. Строить мешок по его одномерной таблице.</w:t>
            </w:r>
          </w:p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Работа  в компьютерной адаптационной среде: собирать мешок с помощью инструмента «лапка» и библиотеки объектов в компьютерных задачах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rPr>
          <w:trHeight w:val="931"/>
        </w:trPr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9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Одинаковые и разные мешки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A11" w:rsidRPr="00876782" w:rsidRDefault="00AB2A11" w:rsidP="00AB2A11">
            <w:pPr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Таблица для мешка (одномерная)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rPr>
          <w:trHeight w:val="846"/>
        </w:trPr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Решение задач по заполнению одномерных таблиц для данного мешка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9" w:type="dxa"/>
          </w:tcPr>
          <w:p w:rsidR="00AB2A11" w:rsidRPr="00300A06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A06">
              <w:rPr>
                <w:rFonts w:ascii="Times New Roman" w:hAnsi="Times New Roman"/>
                <w:sz w:val="24"/>
                <w:szCs w:val="24"/>
              </w:rPr>
              <w:t>Построение мешка по его одномерной таблице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Выравнивание, решение необязательных и трудных задач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Обрабатывать и анализировать информацию. Искать графическую и текстовую информацию в рамках одной задачи. Сопоставлять описание объект и его изображение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A11" w:rsidRPr="00876782" w:rsidTr="00812D88">
        <w:trPr>
          <w:trHeight w:val="518"/>
        </w:trPr>
        <w:tc>
          <w:tcPr>
            <w:tcW w:w="674" w:type="dxa"/>
            <w:vAlign w:val="center"/>
          </w:tcPr>
          <w:p w:rsidR="00AB2A11" w:rsidRPr="00876782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9" w:type="dxa"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782">
              <w:rPr>
                <w:rFonts w:ascii="Times New Roman" w:hAnsi="Times New Roman"/>
                <w:sz w:val="24"/>
                <w:szCs w:val="24"/>
              </w:rPr>
              <w:t>Решение проектных задач</w:t>
            </w:r>
          </w:p>
        </w:tc>
        <w:tc>
          <w:tcPr>
            <w:tcW w:w="1276" w:type="dxa"/>
            <w:vAlign w:val="center"/>
          </w:tcPr>
          <w:p w:rsidR="00AB2A11" w:rsidRPr="002305A9" w:rsidRDefault="00AB2A11" w:rsidP="00AB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Merge/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:rsidR="00AB2A11" w:rsidRPr="00876782" w:rsidRDefault="00AB2A11" w:rsidP="00AB2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AD2" w:rsidRDefault="00D26AD2" w:rsidP="00812D88"/>
    <w:sectPr w:rsidR="00D26AD2" w:rsidSect="00812D88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1FE"/>
    <w:rsid w:val="00051834"/>
    <w:rsid w:val="000F6ECF"/>
    <w:rsid w:val="00153B04"/>
    <w:rsid w:val="001E4E2F"/>
    <w:rsid w:val="001F4A49"/>
    <w:rsid w:val="00210465"/>
    <w:rsid w:val="002305A9"/>
    <w:rsid w:val="00300A06"/>
    <w:rsid w:val="00637218"/>
    <w:rsid w:val="006A0D93"/>
    <w:rsid w:val="006B76D9"/>
    <w:rsid w:val="00745343"/>
    <w:rsid w:val="00812D88"/>
    <w:rsid w:val="00870441"/>
    <w:rsid w:val="00876782"/>
    <w:rsid w:val="008B11E9"/>
    <w:rsid w:val="00AB2A11"/>
    <w:rsid w:val="00B831FE"/>
    <w:rsid w:val="00D10029"/>
    <w:rsid w:val="00D26AD2"/>
    <w:rsid w:val="00DC5E38"/>
    <w:rsid w:val="00DD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kuzmino45</cp:lastModifiedBy>
  <cp:revision>5</cp:revision>
  <cp:lastPrinted>2013-04-13T04:50:00Z</cp:lastPrinted>
  <dcterms:created xsi:type="dcterms:W3CDTF">2013-04-12T17:51:00Z</dcterms:created>
  <dcterms:modified xsi:type="dcterms:W3CDTF">2013-04-13T04:51:00Z</dcterms:modified>
</cp:coreProperties>
</file>