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48" w:rsidRPr="00805E1A" w:rsidRDefault="00D85148" w:rsidP="001B404D">
      <w:pPr>
        <w:spacing w:before="100" w:beforeAutospacing="1" w:after="75" w:line="240" w:lineRule="auto"/>
        <w:outlineLvl w:val="0"/>
        <w:rPr>
          <w:rFonts w:ascii="Times New Roman" w:hAnsi="Times New Roman" w:cs="Times New Roman"/>
          <w:i/>
          <w:iCs/>
          <w:color w:val="199043"/>
          <w:kern w:val="36"/>
          <w:sz w:val="32"/>
          <w:szCs w:val="32"/>
          <w:lang w:eastAsia="ru-RU"/>
        </w:rPr>
      </w:pPr>
      <w:r w:rsidRPr="00805E1A">
        <w:rPr>
          <w:rFonts w:ascii="Times New Roman" w:hAnsi="Times New Roman" w:cs="Times New Roman"/>
          <w:i/>
          <w:iCs/>
          <w:color w:val="199043"/>
          <w:kern w:val="36"/>
          <w:sz w:val="32"/>
          <w:szCs w:val="32"/>
          <w:lang w:eastAsia="ru-RU"/>
        </w:rPr>
        <w:t>Разработка  урока  по  теме  « Феодальная  раздробленность  на  Руси».    6  класс (Урок № 18)</w:t>
      </w:r>
    </w:p>
    <w:p w:rsidR="00D85148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повторение, обобщение и систематизация знаний по теме “Феодальная раздробленность на Руси” в результате которого учащиеся должны сделать вывод о “+” и “–” влиянии монголо-татарского нашествия на Русь.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формировать умение устанавливать причинно-следственные связи, добывать новые знания из различных источников, умение делать выводы;</w:t>
      </w:r>
    </w:p>
    <w:p w:rsidR="00D85148" w:rsidRPr="00805E1A" w:rsidRDefault="00D85148" w:rsidP="0027337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-- формирование умения работать в группах;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 навыки  самостоятельной  работы;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поддерживать  внимание  учащихся  через  смену  учебной  деятельности  и  рефлексию  отдельных этапов  урока;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расширять  кругозор  учащихся,  развивать  коммуникативные  способности;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способствовать  развитию  познавательного  интереса,  воображения,  творческой  активности  учащихся,  а  также  внимания,  логического  мышления;  умению  выделять  главное,  анализировать,  делать  выводы.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формировать  интерес  учащихся  к  изучению  родной  истории;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воспитывать  чувство  патриотизма  и  любви  к  своей  Родине;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-уважительно  относится  к  культурному  наследию  своей  страны.</w:t>
      </w:r>
    </w:p>
    <w:p w:rsidR="00D85148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повторительно-обобщающий урок  с  применением  информационных  технолог.</w:t>
      </w:r>
    </w:p>
    <w:p w:rsidR="00D85148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Конечный или планируемый результат: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Результатом данного урока является повторение, обобщение, более глубокое усвоение данной темы учащимися, а также вывод, необходимый для изучения следующей темы. Учащиеся должны прийти к выводу о дальнейшем развитии государства, конкретных целях дальнейшей политики и, возможно, предопределить события, о которых речь пойдет позже.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Оборудование.</w:t>
      </w:r>
    </w:p>
    <w:p w:rsidR="00D85148" w:rsidRPr="00805E1A" w:rsidRDefault="00D85148" w:rsidP="007A48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Персональный  компьютер  с  мультимедийным  проектором.</w:t>
      </w:r>
    </w:p>
    <w:p w:rsidR="00D85148" w:rsidRPr="00805E1A" w:rsidRDefault="00D85148" w:rsidP="007A48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Карточки с заданиями.</w:t>
      </w:r>
    </w:p>
    <w:p w:rsidR="00D85148" w:rsidRPr="00805E1A" w:rsidRDefault="00D85148" w:rsidP="007A48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Презентация по теме “Феодальная раздробленность на Руси”.</w:t>
      </w:r>
    </w:p>
    <w:p w:rsidR="00D85148" w:rsidRPr="00805E1A" w:rsidRDefault="00D85148" w:rsidP="007A48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Карта «Русские  земле  в 12 – 13  веках».</w:t>
      </w:r>
    </w:p>
    <w:p w:rsidR="00D85148" w:rsidRPr="00805E1A" w:rsidRDefault="00D85148" w:rsidP="0056067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урока.</w:t>
      </w:r>
    </w:p>
    <w:p w:rsidR="00D85148" w:rsidRPr="00805E1A" w:rsidRDefault="00D85148" w:rsidP="007A48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Организационный  момент.</w:t>
      </w:r>
    </w:p>
    <w:p w:rsidR="00D85148" w:rsidRPr="00805E1A" w:rsidRDefault="00D85148" w:rsidP="007A48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Мотивация. Сообщение темы и целей урока.</w:t>
      </w:r>
    </w:p>
    <w:p w:rsidR="00D85148" w:rsidRPr="00805E1A" w:rsidRDefault="00D85148" w:rsidP="007A48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Основная часть.</w:t>
      </w:r>
    </w:p>
    <w:p w:rsidR="00D85148" w:rsidRPr="00805E1A" w:rsidRDefault="00D85148" w:rsidP="007A48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Заключение.</w:t>
      </w:r>
    </w:p>
    <w:p w:rsidR="00D85148" w:rsidRPr="00805E1A" w:rsidRDefault="00D85148" w:rsidP="007A48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85148" w:rsidRDefault="00D85148" w:rsidP="0056067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</w:p>
    <w:p w:rsidR="00D85148" w:rsidRPr="00805E1A" w:rsidRDefault="00D85148" w:rsidP="00805E1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 момент.</w:t>
      </w: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(2  мин.)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 Мотивация. Сообщение темы и целей урок.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с вами закончили изучать период феодальной раздробленности на Руси. Этот период охватывает не одно столетие, он продолжался длительное время - с конца XI века и до XIV века.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Именно на это время выпали серьезные испытания русскому народу. От действий и решений многих людей зависело будущее нашей страны.</w:t>
      </w:r>
    </w:p>
    <w:p w:rsidR="00D85148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Давайте перенесёмся с вами в XIII-XIV век и представим, что каждый из вас является главой какого-нибудь княжества. Ваша задача – </w:t>
      </w:r>
      <w:r w:rsidRPr="00805E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продумать дальнейшую политику вашего княжества.</w:t>
      </w: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 для того, чтобы вы себя уверенно чувствовали в этой роли, нам необходимо вспомнить ту историческую эпоху, конкретные события того времени, людей – исторических личностей, принимавших ответственные решения.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 Основная часть.</w:t>
      </w:r>
    </w:p>
    <w:p w:rsidR="00D85148" w:rsidRPr="00A74264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7426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1. « Феодальная  раздробленность  на  Руси».  Презентация.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Начнём с того, что повторим, что такое раздробленность и каковы причины её появления на Руси?</w:t>
      </w:r>
    </w:p>
    <w:p w:rsidR="00D85148" w:rsidRPr="00805E1A" w:rsidRDefault="00D85148" w:rsidP="007A48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такое “феодальная раздробленность”?</w:t>
      </w:r>
    </w:p>
    <w:p w:rsidR="00D85148" w:rsidRPr="00805E1A" w:rsidRDefault="00D85148" w:rsidP="007A48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Сколько княжеств появилось в этот период на Руси?</w:t>
      </w:r>
    </w:p>
    <w:p w:rsidR="00D85148" w:rsidRPr="00805E1A" w:rsidRDefault="00D85148" w:rsidP="007A48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Какие  княжества  стали  значимыми  в  12-13  веках?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05E1A">
        <w:rPr>
          <w:rFonts w:ascii="Times New Roman" w:hAnsi="Times New Roman" w:cs="Times New Roman"/>
          <w:sz w:val="28"/>
          <w:szCs w:val="28"/>
        </w:rPr>
        <w:t>Я  предлагаю  вам  поиграть.  Ваша  задача  как  можно  быстрее  определить  по  моему  описанию  о  каком  княжестве  идет  речь  и  поднять  табличку  с  его  названием.    Пока  мы  играем   один  ученик  будет  работать  с  заданием  на  компьютере.  Ему  нужно  правильно  расположить  названия  княжеств.</w:t>
      </w:r>
    </w:p>
    <w:p w:rsidR="00D85148" w:rsidRPr="00805E1A" w:rsidRDefault="00D85148" w:rsidP="00E321A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 этом  княжестве  сильное  боярство,  могло  быть  два  князя, возглавлять  это  княжество  было  почетно,  были  построены  Золотые  ворота.</w:t>
      </w:r>
    </w:p>
    <w:p w:rsidR="00D85148" w:rsidRPr="00805E1A" w:rsidRDefault="00D85148" w:rsidP="00E321A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Княжество  западное,  развивалась  торговля  с  западом, добыча  соли, противостояние  князя  и  боярства.</w:t>
      </w:r>
    </w:p>
    <w:p w:rsidR="00D85148" w:rsidRPr="00805E1A" w:rsidRDefault="00D85148" w:rsidP="00E321A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Сильная  власть  князя,  дворянство  являлось  опорой  князя,  одним  из  князей  был  Андрей  Боголюбский.</w:t>
      </w:r>
    </w:p>
    <w:p w:rsidR="00D85148" w:rsidRDefault="00D85148" w:rsidP="00E321A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Формой  правления  была  боярская  республика,  развиты  ремесла  и  торговля, построен  Софийский  собор,  одним  из  князей  был  А.Невский. </w:t>
      </w:r>
    </w:p>
    <w:p w:rsidR="00D85148" w:rsidRPr="00A74264" w:rsidRDefault="00D85148" w:rsidP="00A74264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2.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Выполнение следующего задания поможет вам установить причины появления феодальной раздробленности. Для этого надо сформировать пары “причина-следствие”: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отсутствие твёрдого порядка престолонаследия;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наличие веча, выборной администрации, народного ополчения;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административная самостоятельность;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г) экономическая самостоятельность;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д) борьба за власть;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е) натуральное хозяйство.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3, содержащий правильные ответы: а - д, б - в, е - г.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Итак, мы повторили причины раздробленности, а теперь давайте вспомним конкретные события того времени.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Вам необходимо ответить на каждое утверждение “Да” или “Нет”.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Учащиеся I варианта дают ответы на задания чётных номеров, а учащиеся II варианта на задания нечётных. Четверо учащихся в парах  определяют события, относящиеся к монголо-татарскому нашествию и к нашествию крестоносцев. Первоначально учащиеся работают самостоятельно, а затем во время озвучивания ответов учителем проводят взаимопроверку.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4, содержащий зрительный ряд о событиях того времени.</w:t>
      </w:r>
    </w:p>
    <w:p w:rsidR="00D85148" w:rsidRPr="00805E1A" w:rsidRDefault="00D85148" w:rsidP="007A48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декабре 1237 г. монголы вступили в пределы Рязанского княжества. (Да)</w:t>
      </w:r>
    </w:p>
    <w:p w:rsidR="00D85148" w:rsidRPr="00805E1A" w:rsidRDefault="00D85148" w:rsidP="007A48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Получив известие о вторжении шведов, Александр проявил себя решительным и смелым военачальником: с одной дружиной и немногочисленными ратниками-новгородцами неожиданно напал на шведский лагерь. (Да)</w:t>
      </w:r>
    </w:p>
    <w:p w:rsidR="00D85148" w:rsidRPr="00805E1A" w:rsidRDefault="00D85148" w:rsidP="007A48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Великий князь владимирский Юрий Всеволодович помог Рязани отразить удар монголов. (Нет)</w:t>
      </w:r>
    </w:p>
    <w:p w:rsidR="00D85148" w:rsidRPr="00805E1A" w:rsidRDefault="00D85148" w:rsidP="007A48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Невская битва закончилась вничью, стороны заключили перемирие. (Нет)</w:t>
      </w:r>
    </w:p>
    <w:p w:rsidR="00D85148" w:rsidRPr="00805E1A" w:rsidRDefault="00D85148" w:rsidP="007A48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шестидневной осады и жестокого штурма Рязань пала. (Да)</w:t>
      </w:r>
    </w:p>
    <w:p w:rsidR="00D85148" w:rsidRPr="00805E1A" w:rsidRDefault="00D85148" w:rsidP="007A48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Монголы подошли к Владимиру 3 февраля 1239 г. (Нет)</w:t>
      </w:r>
    </w:p>
    <w:p w:rsidR="00D85148" w:rsidRPr="00805E1A" w:rsidRDefault="00D85148" w:rsidP="007A48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1240 г. в устье Невы высадился шведский отряд. (Да)</w:t>
      </w:r>
    </w:p>
    <w:p w:rsidR="00D85148" w:rsidRPr="00805E1A" w:rsidRDefault="00D85148" w:rsidP="007A48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1243 г. 5 апреля состоялось знаменитое Ледовое побоище. (Нет)</w:t>
      </w:r>
    </w:p>
    <w:p w:rsidR="00D85148" w:rsidRPr="00805E1A" w:rsidRDefault="00D85148" w:rsidP="007A48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Вслед за взятием Владимира Батый уходит с северо-востока. (Нет)</w:t>
      </w:r>
    </w:p>
    <w:p w:rsidR="00D85148" w:rsidRPr="00805E1A" w:rsidRDefault="00D85148" w:rsidP="007A48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Победа Александра предотвратила попытки шведов закрепиться на берегах Невы и Ладожского озера. (Да)</w:t>
      </w:r>
    </w:p>
    <w:p w:rsidR="00D85148" w:rsidRPr="00805E1A" w:rsidRDefault="00D85148" w:rsidP="007A48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битве у Сити русские были разбиты, великий князь погиб. (Да) </w:t>
      </w:r>
    </w:p>
    <w:p w:rsidR="00D85148" w:rsidRPr="00805E1A" w:rsidRDefault="00D85148" w:rsidP="007A48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города Сити 4 марта 1238 г. произошла “сеча зла”. (Нет)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“ДА” - 1, 2, 5, 7, 10, 11.                 М-Т  нашествие -   1,  3, 5, 6,  9,11,12.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“Нет” - 3, 4, 6, 8, 9, 12.                   Нашествие  крестоносцев – 2,4, 7, 8, 10.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(Взаимопроверка)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Критерии оценивания:</w:t>
      </w:r>
    </w:p>
    <w:p w:rsidR="00D85148" w:rsidRPr="00805E1A" w:rsidRDefault="00D85148" w:rsidP="007A4841">
      <w:pPr>
        <w:spacing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Правильно 6 – “отлично”.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Правильно 4 – 5 – “хорошо”.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Правильно 3 – “удовлетворительно”.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вспомнили причины раздробленности, события, которые происходили во время раздробленности, а кто же вершил эти события? Перечислите наиболее известные вам личности этого периода. (Учащиеся называют известных русских князей и ханов).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Я  предлагаю  вам  отделить имя предводителя Золотой Орды и вы узнаете его настоящее имя:</w:t>
      </w:r>
    </w:p>
    <w:p w:rsidR="00D85148" w:rsidRPr="00805E1A" w:rsidRDefault="00D85148" w:rsidP="007A484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ЧТИЕНМГУИЧСИХНАН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каждый знает, что Чингисхан – это не настоящее имя, оно означает великий хан. Его настоящее имя Темучин.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на Руси в этот период тоже были самоотверженные люди. Их деятельность высоко оценивали не только друзья, но и враги. 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каждого  из  вас  прикреплены  значки – смайлики.  Я  прошу  вас  разделиться  на  две  группы  для  выполнения  следующего  задания.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Вам необходимо расшифровать шифрогаммы: высказывание Батыя и определить, о каком князе он так отзывался и высказывание Александра Невского и определить по какому поводу он сказал эти слова?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(Во время работы групп, 1 учащийся получает задание: определить  монголо-татарского  и  русского  воинов.)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 для  первой  группы.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Разгадав </w:t>
      </w:r>
      <w:hyperlink r:id="rId5" w:history="1">
        <w:r w:rsidRPr="00805E1A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криптограмму</w:t>
        </w:r>
      </w:hyperlink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вы узнаете слова, сказанные Батыем о русском князе. Определите имя этого князя.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</w:t>
      </w:r>
      <w:r w:rsidRPr="00805E1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1. Численники. 2. Выход. 3. Ярлык. 4. Суздаль. 5. Тумен.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называют высказывание:</w:t>
      </w: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“Всё, что мне ни говорили о нём, всё правда, нет подобного этому князю”.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ком так мог отзываться Батый? (Правильный ответ – Александр Невский)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5,6, содержащий расшифровку криптограммы.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 для  второй  группы.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Разгадайте </w:t>
      </w:r>
      <w:hyperlink r:id="rId6" w:history="1">
        <w:r w:rsidRPr="00805E1A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шифрограмму</w:t>
        </w:r>
      </w:hyperlink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 вы прочтёте знаменитые слова Александра Невского.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Определите, когда он мог произнести их.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Глава рыцарского ордена. 2. Участники крестовых походов. 3. Перепись ордынцами населения подвластных земель. 4. Город, захваченный крестоносцами на Руси. 5. Налоги с русских земель. 6. Представители ханов на Руси.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Ответы:</w:t>
      </w: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1. Магистр. 2. Крестоносцы. 3. Число. 4. Псков. 5. Дань. 6. Баскаки.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называют высказывание:</w:t>
      </w: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Кто с мечом к нам придёт, от меча и погибнет.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7, содержащий расшифровку щифрограммы.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Какой вывод можно сделать о качествах Александра Невского по этим высказываниям.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(Талантливый полководец; любящий свою Родину, готовый защищать её; вызывающий уважение и т.д.)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Учитель выслушивает ответы детей, затем (при наличии времени) предлагает учащимся посмотреть отрывок из фильма “Александр Невский”,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Предварительно перед учащимися ставится задача:</w:t>
      </w:r>
    </w:p>
    <w:p w:rsidR="00D85148" w:rsidRPr="00805E1A" w:rsidRDefault="00D85148" w:rsidP="007A48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Определить, когда происходит это событие?</w:t>
      </w:r>
    </w:p>
    <w:p w:rsidR="00D85148" w:rsidRPr="00805E1A" w:rsidRDefault="00D85148" w:rsidP="001B404D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Физминутка:</w:t>
      </w:r>
      <w:r w:rsidRPr="00805E1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как мы с вами сегодня много времени уделяем работе с экраном, необходимо провести гимнастику для глаз. (Влево, вправо, вверх, вниз, зажмурили-открыли)</w:t>
      </w:r>
    </w:p>
    <w:p w:rsidR="00D85148" w:rsidRPr="00805E1A" w:rsidRDefault="00D85148" w:rsidP="001B404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учащихся после просмотра отрывка. ( Невская  битва)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Трудное время переживал русский народ, но, несмотря на тяжесть своего положения, люди слагали песни, в которых отражали не только радости, но и горести.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зачитаю отрывок из народной песни о Щелкане, а вы должны определить его должность. Если у вас будут затруднения, то на экране вы увидите подсказки.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8, содержащий подсказки.</w:t>
      </w:r>
    </w:p>
    <w:p w:rsidR="00D85148" w:rsidRPr="00805E1A" w:rsidRDefault="00D85148" w:rsidP="007A4841">
      <w:pPr>
        <w:spacing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“Брал он млад Щелкан</w:t>
      </w: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Дани-выходы, царские невыплаты.</w:t>
      </w: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 князей по сто рублей, </w:t>
      </w: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 бояр по пятидесяти.</w:t>
      </w: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У которого денег нет, </w:t>
      </w: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У того дитя возьмёт;</w:t>
      </w: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У кого дитяти нет,</w:t>
      </w: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У того жену возьмёт;</w:t>
      </w: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У кого жены нет,</w:t>
      </w: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Того самого головой возьмёт”. (Баскак)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Вы увидели из подсказок и из песни – чем же брали дань монголо-татары?</w:t>
      </w: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(Деньги, люди)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Сегодня известен такой факт, что в этом трудном положении римский папа Иннокентий VI в середине XIII века предлагал русским князьям помощь в борьбе с монголо-татарами.</w:t>
      </w:r>
    </w:p>
    <w:p w:rsidR="00D85148" w:rsidRPr="00805E1A" w:rsidRDefault="00D85148" w:rsidP="00AE60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Монголо-татарское нашествие историки оценивают по-разному. Одни считают, что принесённые монголо-татарами бедствия велики, другие считают, что никакого ига на Руси не было.</w:t>
      </w:r>
    </w:p>
    <w:p w:rsidR="00D85148" w:rsidRPr="00805E1A" w:rsidRDefault="00D85148" w:rsidP="007A48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вы как считаете, какое влияние оказали монголо-татары на нашу страну?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Выслушав ответы учащихся, учитель предлагает выполнить следующее задание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Разделите влияние монголо-татарского нашествия на “+” и “-”.</w:t>
      </w:r>
    </w:p>
    <w:p w:rsidR="00D85148" w:rsidRPr="00805E1A" w:rsidRDefault="00D85148" w:rsidP="007A48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Разрушено 49 городов.</w:t>
      </w:r>
    </w:p>
    <w:p w:rsidR="00D85148" w:rsidRPr="00805E1A" w:rsidRDefault="00D85148" w:rsidP="007A48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Управление осталось в руках русских князей.</w:t>
      </w:r>
    </w:p>
    <w:p w:rsidR="00D85148" w:rsidRPr="00805E1A" w:rsidRDefault="00D85148" w:rsidP="007A48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Русский народ выплачивал дань.</w:t>
      </w:r>
    </w:p>
    <w:p w:rsidR="00D85148" w:rsidRPr="00805E1A" w:rsidRDefault="00D85148" w:rsidP="007A48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Русь сохранила православие.</w:t>
      </w:r>
    </w:p>
    <w:p w:rsidR="00D85148" w:rsidRPr="00805E1A" w:rsidRDefault="00D85148" w:rsidP="007A48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Окрепли связи Руси с Востоком.</w:t>
      </w:r>
    </w:p>
    <w:p w:rsidR="00D85148" w:rsidRPr="00805E1A" w:rsidRDefault="00D85148" w:rsidP="007A48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Огромные потери населения, часть угнаны в Орду.</w:t>
      </w:r>
    </w:p>
    <w:p w:rsidR="00D85148" w:rsidRPr="00805E1A" w:rsidRDefault="00D85148" w:rsidP="007A48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Нанесён большой ущерб ремеслу и торговле.</w:t>
      </w:r>
    </w:p>
    <w:p w:rsidR="00D85148" w:rsidRPr="00805E1A" w:rsidRDefault="00D85148" w:rsidP="007A48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 “выхода” оставалась в руках русских князей.</w:t>
      </w:r>
    </w:p>
    <w:p w:rsidR="00D85148" w:rsidRPr="00805E1A" w:rsidRDefault="00D85148" w:rsidP="001B40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Культура Руси пришла в упадок</w:t>
      </w:r>
    </w:p>
    <w:p w:rsidR="00D85148" w:rsidRPr="00805E1A" w:rsidRDefault="00D85148" w:rsidP="001B40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Русь была изолирована от Запада.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“+” - 2, 4, 5, 8.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“-” - 1, 3, 6, 7, 9, 10.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задание:</w:t>
      </w: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Дома вы самостоятельно выпишите в тетрадь положительное и отрицательное влияние монголо-татарского нашествия на развитие Руси, а также  выполнить  задание  из  рабочей  тетради  №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Сегодня на уроке вашей задачей было определить дальнейшую политику своего княжества.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Определились ли вы с дальнейшими действиями? Какой должна быть в это трудное время политика русских князей? Какую вы, как русский князь, будете вести политику?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учащиеся без затруднений делают вывод о том, что русские должны были понимать, что необходимо объединиться для дальнейшей борьбы с монголо-татарами, то    учитель</w:t>
      </w:r>
      <w:r w:rsidRPr="00805E1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подтверждающий правильность их ответа. Если же учащиеся затрудняются, то учитель предлагает прослушать притчу-подсказку. </w:t>
      </w:r>
      <w:r w:rsidRPr="00805E1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9.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Притча: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 смертью Чингисхан собрал своих сыновей, раздал всем по стреле и велел их переломить. Легко хрустнули тонкие древки в сильных руках. Тогда предложил хан сломать пучок из нескольких стрел. На это не хватило сил никому.</w:t>
      </w:r>
    </w:p>
    <w:p w:rsidR="00D85148" w:rsidRPr="00805E1A" w:rsidRDefault="00D85148" w:rsidP="007A48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Какой вывод следует из этой притчи?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Видите, - сказал мудрый полководец, - если вы всегда будете действовать сообща, никто вас не сломит. Если же разъединитесь, то как и стрелу эту, каждого из вас легко уничтожат поодиночке ваши враги.</w:t>
      </w:r>
    </w:p>
    <w:p w:rsidR="00D85148" w:rsidRPr="00805E1A" w:rsidRDefault="00D85148" w:rsidP="007A48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5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Итак, светлейшие князья, совместными усилиями мы наметили дальнейшую политику русских князей, а как это происходило, нам предстоит узнать на следующих уроках.</w:t>
      </w:r>
    </w:p>
    <w:p w:rsidR="00D85148" w:rsidRPr="00805E1A" w:rsidRDefault="00D85148">
      <w:pPr>
        <w:rPr>
          <w:rFonts w:ascii="Times New Roman" w:hAnsi="Times New Roman" w:cs="Times New Roman"/>
        </w:rPr>
      </w:pPr>
    </w:p>
    <w:sectPr w:rsidR="00D85148" w:rsidRPr="00805E1A" w:rsidSect="0033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6048"/>
    <w:multiLevelType w:val="multilevel"/>
    <w:tmpl w:val="0A20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C5F1F7F"/>
    <w:multiLevelType w:val="multilevel"/>
    <w:tmpl w:val="270A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0B16A50"/>
    <w:multiLevelType w:val="multilevel"/>
    <w:tmpl w:val="B862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423573D"/>
    <w:multiLevelType w:val="multilevel"/>
    <w:tmpl w:val="10D8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F8B009F"/>
    <w:multiLevelType w:val="multilevel"/>
    <w:tmpl w:val="2CF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1B27FFD"/>
    <w:multiLevelType w:val="multilevel"/>
    <w:tmpl w:val="A97EE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864425"/>
    <w:multiLevelType w:val="multilevel"/>
    <w:tmpl w:val="09E2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7B5306F"/>
    <w:multiLevelType w:val="multilevel"/>
    <w:tmpl w:val="A4AC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421EBC"/>
    <w:multiLevelType w:val="hybridMultilevel"/>
    <w:tmpl w:val="2480909A"/>
    <w:lvl w:ilvl="0" w:tplc="683C51B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368E4"/>
    <w:multiLevelType w:val="multilevel"/>
    <w:tmpl w:val="6088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841"/>
    <w:rsid w:val="0016484E"/>
    <w:rsid w:val="001B404D"/>
    <w:rsid w:val="001B6BDD"/>
    <w:rsid w:val="00273371"/>
    <w:rsid w:val="002A612C"/>
    <w:rsid w:val="002D78F4"/>
    <w:rsid w:val="002F0421"/>
    <w:rsid w:val="0033099E"/>
    <w:rsid w:val="00560674"/>
    <w:rsid w:val="00612B77"/>
    <w:rsid w:val="007A4841"/>
    <w:rsid w:val="00805E1A"/>
    <w:rsid w:val="00854408"/>
    <w:rsid w:val="0092119D"/>
    <w:rsid w:val="0097134A"/>
    <w:rsid w:val="0098490F"/>
    <w:rsid w:val="00A35614"/>
    <w:rsid w:val="00A74264"/>
    <w:rsid w:val="00AE60B7"/>
    <w:rsid w:val="00BB05BA"/>
    <w:rsid w:val="00D85148"/>
    <w:rsid w:val="00E321A8"/>
    <w:rsid w:val="00E71A99"/>
    <w:rsid w:val="00ED6BAC"/>
    <w:rsid w:val="00FD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99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A48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484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7A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7A484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A4841"/>
  </w:style>
  <w:style w:type="character" w:styleId="Emphasis">
    <w:name w:val="Emphasis"/>
    <w:basedOn w:val="DefaultParagraphFont"/>
    <w:uiPriority w:val="99"/>
    <w:qFormat/>
    <w:rsid w:val="007A4841"/>
    <w:rPr>
      <w:i/>
      <w:iCs/>
    </w:rPr>
  </w:style>
  <w:style w:type="character" w:styleId="Strong">
    <w:name w:val="Strong"/>
    <w:basedOn w:val="DefaultParagraphFont"/>
    <w:uiPriority w:val="99"/>
    <w:qFormat/>
    <w:rsid w:val="007A4841"/>
    <w:rPr>
      <w:b/>
      <w:bCs/>
    </w:rPr>
  </w:style>
  <w:style w:type="paragraph" w:styleId="ListParagraph">
    <w:name w:val="List Paragraph"/>
    <w:basedOn w:val="Normal"/>
    <w:uiPriority w:val="99"/>
    <w:qFormat/>
    <w:rsid w:val="00E321A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6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86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6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9884/pril2.doc" TargetMode="External"/><Relationship Id="rId5" Type="http://schemas.openxmlformats.org/officeDocument/2006/relationships/hyperlink" Target="http://festival.1september.ru/articles/579884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8</Pages>
  <Words>1776</Words>
  <Characters>10124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ТАНЯ</cp:lastModifiedBy>
  <cp:revision>6</cp:revision>
  <cp:lastPrinted>2012-01-29T17:10:00Z</cp:lastPrinted>
  <dcterms:created xsi:type="dcterms:W3CDTF">2012-01-29T15:04:00Z</dcterms:created>
  <dcterms:modified xsi:type="dcterms:W3CDTF">2012-01-31T18:58:00Z</dcterms:modified>
</cp:coreProperties>
</file>