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34B" w:rsidRPr="00204345" w:rsidRDefault="003F434B" w:rsidP="003F434B">
      <w:pPr>
        <w:ind w:right="565"/>
        <w:jc w:val="center"/>
        <w:rPr>
          <w:sz w:val="24"/>
          <w:szCs w:val="24"/>
        </w:rPr>
      </w:pPr>
    </w:p>
    <w:p w:rsidR="003F434B" w:rsidRPr="00204345" w:rsidRDefault="003F434B" w:rsidP="003F434B">
      <w:pPr>
        <w:ind w:right="565"/>
        <w:jc w:val="center"/>
        <w:rPr>
          <w:b/>
          <w:caps/>
          <w:sz w:val="24"/>
          <w:szCs w:val="24"/>
        </w:rPr>
      </w:pPr>
      <w:r w:rsidRPr="00204345">
        <w:rPr>
          <w:b/>
          <w:caps/>
          <w:sz w:val="24"/>
          <w:szCs w:val="24"/>
        </w:rPr>
        <w:t xml:space="preserve">Поиск, творчество, находки </w:t>
      </w:r>
    </w:p>
    <w:p w:rsidR="003F434B" w:rsidRPr="00204345" w:rsidRDefault="003F434B" w:rsidP="003F434B">
      <w:pPr>
        <w:ind w:right="565"/>
        <w:jc w:val="center"/>
        <w:rPr>
          <w:b/>
          <w:i/>
          <w:sz w:val="24"/>
          <w:szCs w:val="24"/>
        </w:rPr>
      </w:pPr>
      <w:r w:rsidRPr="00204345">
        <w:rPr>
          <w:b/>
          <w:i/>
          <w:sz w:val="24"/>
          <w:szCs w:val="24"/>
        </w:rPr>
        <w:t>(проектная деятельность на уроке)</w:t>
      </w:r>
    </w:p>
    <w:p w:rsidR="003F434B" w:rsidRPr="00204345" w:rsidRDefault="003F434B" w:rsidP="003F434B">
      <w:pPr>
        <w:ind w:right="565"/>
        <w:jc w:val="center"/>
        <w:rPr>
          <w:b/>
          <w:i/>
          <w:sz w:val="24"/>
          <w:szCs w:val="24"/>
        </w:rPr>
      </w:pPr>
    </w:p>
    <w:p w:rsidR="003F434B" w:rsidRPr="00204345" w:rsidRDefault="003F434B" w:rsidP="003F434B">
      <w:pPr>
        <w:ind w:right="565"/>
        <w:jc w:val="center"/>
        <w:rPr>
          <w:b/>
          <w:caps/>
          <w:sz w:val="24"/>
          <w:szCs w:val="24"/>
        </w:rPr>
      </w:pPr>
      <w:r w:rsidRPr="00204345">
        <w:rPr>
          <w:b/>
          <w:caps/>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0;text-align:left;margin-left:97.95pt;margin-top:16.7pt;width:270.65pt;height:299.5pt;z-index:251668480" o:allowincell="f" stroked="t" strokecolor="#969696" strokeweight="6pt">
            <v:stroke linestyle="thickBetweenThin"/>
            <v:imagedata r:id="rId6" o:title=""/>
            <v:shadow on="t" offset="-6pt,-6pt"/>
          </v:shape>
          <o:OLEObject Type="Embed" ProgID="PBrush" ShapeID="_x0000_s1034" DrawAspect="Content" ObjectID="_1424386552" r:id="rId7"/>
        </w:pict>
      </w:r>
    </w:p>
    <w:p w:rsidR="003F434B" w:rsidRPr="00204345" w:rsidRDefault="003F434B" w:rsidP="003F434B">
      <w:pPr>
        <w:ind w:right="565"/>
        <w:jc w:val="center"/>
        <w:rPr>
          <w:b/>
          <w:caps/>
          <w:sz w:val="24"/>
          <w:szCs w:val="24"/>
        </w:rPr>
      </w:pPr>
    </w:p>
    <w:p w:rsidR="003F434B" w:rsidRPr="00204345" w:rsidRDefault="003F434B" w:rsidP="003F434B">
      <w:pPr>
        <w:ind w:right="565"/>
        <w:jc w:val="center"/>
        <w:rPr>
          <w:b/>
          <w:caps/>
          <w:sz w:val="24"/>
          <w:szCs w:val="24"/>
        </w:rPr>
      </w:pPr>
    </w:p>
    <w:p w:rsidR="003F434B" w:rsidRPr="00204345" w:rsidRDefault="003F434B" w:rsidP="003F434B">
      <w:pPr>
        <w:ind w:right="565"/>
        <w:jc w:val="center"/>
        <w:rPr>
          <w:b/>
          <w:caps/>
          <w:sz w:val="24"/>
          <w:szCs w:val="24"/>
        </w:rPr>
      </w:pPr>
    </w:p>
    <w:p w:rsidR="003F434B" w:rsidRPr="00204345" w:rsidRDefault="003F434B" w:rsidP="003F434B">
      <w:pPr>
        <w:ind w:right="565"/>
        <w:jc w:val="center"/>
        <w:rPr>
          <w:b/>
          <w:caps/>
          <w:sz w:val="24"/>
          <w:szCs w:val="24"/>
        </w:rPr>
      </w:pPr>
    </w:p>
    <w:p w:rsidR="003F434B" w:rsidRPr="00204345" w:rsidRDefault="003F434B" w:rsidP="003F434B">
      <w:pPr>
        <w:ind w:right="565"/>
        <w:jc w:val="center"/>
        <w:rPr>
          <w:b/>
          <w:caps/>
          <w:sz w:val="24"/>
          <w:szCs w:val="24"/>
        </w:rPr>
      </w:pPr>
    </w:p>
    <w:p w:rsidR="003F434B" w:rsidRPr="00204345" w:rsidRDefault="003F434B" w:rsidP="003F434B">
      <w:pPr>
        <w:ind w:right="565"/>
        <w:jc w:val="center"/>
        <w:rPr>
          <w:b/>
          <w:caps/>
          <w:sz w:val="24"/>
          <w:szCs w:val="24"/>
        </w:rPr>
      </w:pPr>
    </w:p>
    <w:p w:rsidR="003F434B" w:rsidRPr="00204345" w:rsidRDefault="003F434B" w:rsidP="003F434B">
      <w:pPr>
        <w:ind w:right="565"/>
        <w:jc w:val="center"/>
        <w:rPr>
          <w:b/>
          <w:caps/>
          <w:sz w:val="24"/>
          <w:szCs w:val="24"/>
        </w:rPr>
      </w:pPr>
    </w:p>
    <w:p w:rsidR="003F434B" w:rsidRPr="00204345" w:rsidRDefault="003F434B" w:rsidP="003F434B">
      <w:pPr>
        <w:ind w:right="565"/>
        <w:jc w:val="center"/>
        <w:rPr>
          <w:b/>
          <w:caps/>
          <w:sz w:val="24"/>
          <w:szCs w:val="24"/>
        </w:rPr>
      </w:pPr>
    </w:p>
    <w:p w:rsidR="003F434B" w:rsidRPr="00204345" w:rsidRDefault="003F434B" w:rsidP="003F434B">
      <w:pPr>
        <w:ind w:right="565"/>
        <w:jc w:val="center"/>
        <w:rPr>
          <w:b/>
          <w:caps/>
          <w:sz w:val="24"/>
          <w:szCs w:val="24"/>
        </w:rPr>
      </w:pPr>
    </w:p>
    <w:p w:rsidR="003F434B" w:rsidRPr="00204345" w:rsidRDefault="003F434B" w:rsidP="003F434B">
      <w:pPr>
        <w:ind w:right="565"/>
        <w:jc w:val="center"/>
        <w:rPr>
          <w:b/>
          <w:caps/>
          <w:sz w:val="24"/>
          <w:szCs w:val="24"/>
        </w:rPr>
      </w:pPr>
    </w:p>
    <w:p w:rsidR="003F434B" w:rsidRPr="00204345" w:rsidRDefault="003F434B" w:rsidP="003F434B">
      <w:pPr>
        <w:ind w:right="565"/>
        <w:jc w:val="center"/>
        <w:rPr>
          <w:b/>
          <w:caps/>
          <w:sz w:val="24"/>
          <w:szCs w:val="24"/>
        </w:rPr>
      </w:pPr>
    </w:p>
    <w:p w:rsidR="003F434B" w:rsidRDefault="003F434B" w:rsidP="003F434B">
      <w:pPr>
        <w:pStyle w:val="3"/>
        <w:ind w:right="565" w:firstLine="0"/>
        <w:rPr>
          <w:sz w:val="24"/>
          <w:szCs w:val="24"/>
        </w:rPr>
      </w:pPr>
      <w:r w:rsidRPr="00204345">
        <w:rPr>
          <w:b/>
          <w:caps/>
          <w:noProof/>
          <w:sz w:val="24"/>
          <w:szCs w:val="24"/>
        </w:rPr>
        <w:pict>
          <v:rect id="_x0000_s1047" style="position:absolute;left:0;text-align:left;margin-left:224.3pt;margin-top:26.25pt;width:28.8pt;height:21.6pt;z-index:251681792" o:allowincell="f" stroked="f"/>
        </w:pict>
      </w:r>
    </w:p>
    <w:p w:rsidR="003F434B" w:rsidRDefault="003F434B" w:rsidP="003F434B">
      <w:pPr>
        <w:pStyle w:val="3"/>
        <w:ind w:right="565" w:firstLine="0"/>
        <w:rPr>
          <w:sz w:val="24"/>
          <w:szCs w:val="24"/>
        </w:rPr>
      </w:pPr>
    </w:p>
    <w:p w:rsidR="003F434B" w:rsidRDefault="003F434B" w:rsidP="003F434B">
      <w:pPr>
        <w:pStyle w:val="3"/>
        <w:ind w:right="565" w:firstLine="0"/>
        <w:rPr>
          <w:sz w:val="24"/>
          <w:szCs w:val="24"/>
        </w:rPr>
      </w:pPr>
    </w:p>
    <w:p w:rsidR="003F434B" w:rsidRDefault="003F434B" w:rsidP="003F434B">
      <w:pPr>
        <w:pStyle w:val="3"/>
        <w:ind w:right="565" w:firstLine="0"/>
        <w:rPr>
          <w:sz w:val="24"/>
          <w:szCs w:val="24"/>
        </w:rPr>
      </w:pPr>
    </w:p>
    <w:p w:rsidR="003F434B" w:rsidRDefault="003F434B" w:rsidP="003F434B">
      <w:pPr>
        <w:pStyle w:val="3"/>
        <w:ind w:right="565" w:firstLine="0"/>
        <w:rPr>
          <w:sz w:val="24"/>
          <w:szCs w:val="24"/>
        </w:rPr>
      </w:pPr>
    </w:p>
    <w:p w:rsidR="003F434B" w:rsidRDefault="003F434B" w:rsidP="003F434B">
      <w:pPr>
        <w:pStyle w:val="3"/>
        <w:ind w:right="565" w:firstLine="0"/>
        <w:rPr>
          <w:sz w:val="24"/>
          <w:szCs w:val="24"/>
        </w:rPr>
      </w:pPr>
    </w:p>
    <w:p w:rsidR="003F434B" w:rsidRDefault="003F434B" w:rsidP="003F434B">
      <w:pPr>
        <w:pStyle w:val="3"/>
        <w:ind w:right="565" w:firstLine="0"/>
        <w:rPr>
          <w:sz w:val="24"/>
          <w:szCs w:val="24"/>
        </w:rPr>
      </w:pPr>
    </w:p>
    <w:p w:rsidR="003F434B" w:rsidRDefault="003F434B" w:rsidP="003F434B">
      <w:pPr>
        <w:pStyle w:val="3"/>
        <w:ind w:right="565" w:firstLine="0"/>
        <w:rPr>
          <w:sz w:val="24"/>
          <w:szCs w:val="24"/>
        </w:rPr>
      </w:pPr>
    </w:p>
    <w:p w:rsidR="003F434B" w:rsidRDefault="003F434B" w:rsidP="003F434B">
      <w:pPr>
        <w:pStyle w:val="3"/>
        <w:ind w:right="565" w:firstLine="0"/>
        <w:rPr>
          <w:sz w:val="24"/>
          <w:szCs w:val="24"/>
        </w:rPr>
      </w:pPr>
    </w:p>
    <w:p w:rsidR="003F434B" w:rsidRDefault="003F434B" w:rsidP="003F434B">
      <w:pPr>
        <w:pStyle w:val="3"/>
        <w:ind w:right="565" w:firstLine="0"/>
        <w:rPr>
          <w:sz w:val="24"/>
          <w:szCs w:val="24"/>
        </w:rPr>
      </w:pPr>
    </w:p>
    <w:p w:rsidR="003F434B" w:rsidRDefault="003F434B" w:rsidP="003F434B">
      <w:pPr>
        <w:pStyle w:val="3"/>
        <w:ind w:right="565" w:firstLine="0"/>
        <w:rPr>
          <w:sz w:val="24"/>
          <w:szCs w:val="24"/>
        </w:rPr>
      </w:pPr>
    </w:p>
    <w:p w:rsidR="003F434B" w:rsidRDefault="003F434B" w:rsidP="003F434B">
      <w:pPr>
        <w:pStyle w:val="3"/>
        <w:ind w:right="565" w:firstLine="0"/>
        <w:rPr>
          <w:sz w:val="24"/>
          <w:szCs w:val="24"/>
        </w:rPr>
      </w:pPr>
    </w:p>
    <w:p w:rsidR="003F434B" w:rsidRPr="00204345" w:rsidRDefault="003F434B" w:rsidP="003F434B">
      <w:pPr>
        <w:pStyle w:val="3"/>
        <w:ind w:right="565" w:firstLine="0"/>
        <w:rPr>
          <w:smallCaps/>
          <w:sz w:val="24"/>
          <w:szCs w:val="24"/>
        </w:rPr>
      </w:pPr>
      <w:r w:rsidRPr="00204345">
        <w:rPr>
          <w:sz w:val="24"/>
          <w:szCs w:val="24"/>
        </w:rPr>
        <w:t xml:space="preserve"> </w:t>
      </w:r>
    </w:p>
    <w:p w:rsidR="003F434B" w:rsidRPr="00204345" w:rsidRDefault="003F434B" w:rsidP="003F434B">
      <w:pPr>
        <w:tabs>
          <w:tab w:val="left" w:pos="0"/>
        </w:tabs>
        <w:autoSpaceDE w:val="0"/>
        <w:autoSpaceDN w:val="0"/>
        <w:adjustRightInd w:val="0"/>
        <w:ind w:right="565" w:firstLine="851"/>
        <w:jc w:val="both"/>
        <w:rPr>
          <w:sz w:val="24"/>
          <w:szCs w:val="24"/>
        </w:rPr>
      </w:pPr>
      <w:r w:rsidRPr="00204345">
        <w:rPr>
          <w:sz w:val="24"/>
          <w:szCs w:val="24"/>
        </w:rPr>
        <w:t>Реализация профильного обучения на старшей ступени среднего образования предполагает наряду с изменениями в структуре, содержании образовательного процесса и серьезные изменения в его организации: использовании современных технологий и методов обучения, с максимальной возможностью учитывая интересы, склонности и способности учащихся.</w:t>
      </w:r>
    </w:p>
    <w:p w:rsidR="003F434B" w:rsidRPr="00204345" w:rsidRDefault="003F434B" w:rsidP="003F434B">
      <w:pPr>
        <w:pStyle w:val="a3"/>
        <w:ind w:right="565" w:firstLine="851"/>
        <w:jc w:val="both"/>
        <w:rPr>
          <w:rFonts w:ascii="Times New Roman" w:eastAsia="MS Mincho" w:hAnsi="Times New Roman"/>
          <w:sz w:val="24"/>
          <w:szCs w:val="24"/>
        </w:rPr>
      </w:pPr>
      <w:r w:rsidRPr="00204345">
        <w:rPr>
          <w:rFonts w:ascii="Times New Roman" w:eastAsia="MS Mincho" w:hAnsi="Times New Roman"/>
          <w:sz w:val="24"/>
          <w:szCs w:val="24"/>
        </w:rPr>
        <w:t>Таким образом, перед учителем стоят задачи совершенствования методов, средств обучения и способов организации практической и познавательной де</w:t>
      </w:r>
      <w:r w:rsidRPr="00204345">
        <w:rPr>
          <w:rFonts w:ascii="Times New Roman" w:eastAsia="MS Mincho" w:hAnsi="Times New Roman"/>
          <w:sz w:val="24"/>
          <w:szCs w:val="24"/>
        </w:rPr>
        <w:t>я</w:t>
      </w:r>
      <w:r w:rsidRPr="00204345">
        <w:rPr>
          <w:rFonts w:ascii="Times New Roman" w:eastAsia="MS Mincho" w:hAnsi="Times New Roman"/>
          <w:sz w:val="24"/>
          <w:szCs w:val="24"/>
        </w:rPr>
        <w:t xml:space="preserve">тельности учащихся, основанных на </w:t>
      </w:r>
      <w:proofErr w:type="gramStart"/>
      <w:r w:rsidRPr="00204345">
        <w:rPr>
          <w:rFonts w:ascii="Times New Roman" w:hAnsi="Times New Roman"/>
          <w:sz w:val="24"/>
          <w:szCs w:val="24"/>
        </w:rPr>
        <w:t>личностно-ориентированном</w:t>
      </w:r>
      <w:proofErr w:type="gramEnd"/>
      <w:r w:rsidRPr="00204345">
        <w:rPr>
          <w:rFonts w:ascii="Times New Roman" w:hAnsi="Times New Roman"/>
          <w:sz w:val="24"/>
          <w:szCs w:val="24"/>
        </w:rPr>
        <w:t xml:space="preserve"> и </w:t>
      </w:r>
      <w:proofErr w:type="spellStart"/>
      <w:r w:rsidRPr="00204345">
        <w:rPr>
          <w:rFonts w:ascii="Times New Roman" w:hAnsi="Times New Roman"/>
          <w:sz w:val="24"/>
          <w:szCs w:val="24"/>
        </w:rPr>
        <w:t>компетентностном</w:t>
      </w:r>
      <w:proofErr w:type="spellEnd"/>
      <w:r w:rsidRPr="00204345">
        <w:rPr>
          <w:rFonts w:ascii="Times New Roman" w:hAnsi="Times New Roman"/>
          <w:sz w:val="24"/>
          <w:szCs w:val="24"/>
        </w:rPr>
        <w:t xml:space="preserve"> подходах.</w:t>
      </w:r>
    </w:p>
    <w:p w:rsidR="003F434B" w:rsidRPr="00204345" w:rsidRDefault="003F434B" w:rsidP="003F434B">
      <w:pPr>
        <w:tabs>
          <w:tab w:val="left" w:pos="645"/>
        </w:tabs>
        <w:autoSpaceDE w:val="0"/>
        <w:autoSpaceDN w:val="0"/>
        <w:adjustRightInd w:val="0"/>
        <w:ind w:right="565" w:firstLine="851"/>
        <w:jc w:val="both"/>
        <w:rPr>
          <w:sz w:val="24"/>
          <w:szCs w:val="24"/>
        </w:rPr>
      </w:pPr>
      <w:r w:rsidRPr="00204345">
        <w:rPr>
          <w:sz w:val="24"/>
          <w:szCs w:val="24"/>
        </w:rPr>
        <w:t xml:space="preserve">Выбор </w:t>
      </w:r>
      <w:r w:rsidRPr="00204345">
        <w:rPr>
          <w:rFonts w:eastAsia="MS Mincho"/>
          <w:sz w:val="24"/>
          <w:szCs w:val="24"/>
        </w:rPr>
        <w:t xml:space="preserve">методов, средств, технологий обучения необходимо осуществлять, опираясь на требования к качеству современного образования, которое определяется образовательными достижениями учащихся. В современное понимание </w:t>
      </w:r>
      <w:r w:rsidRPr="00204345">
        <w:rPr>
          <w:sz w:val="24"/>
          <w:szCs w:val="24"/>
        </w:rPr>
        <w:t>образовательных достижений учащихся ученые вкладывают следующие знания и умения:</w:t>
      </w:r>
    </w:p>
    <w:p w:rsidR="003F434B" w:rsidRPr="00204345" w:rsidRDefault="003F434B" w:rsidP="003F434B">
      <w:pPr>
        <w:pStyle w:val="a3"/>
        <w:numPr>
          <w:ilvl w:val="0"/>
          <w:numId w:val="14"/>
        </w:numPr>
        <w:ind w:right="565"/>
        <w:jc w:val="both"/>
        <w:rPr>
          <w:rFonts w:ascii="Times New Roman" w:hAnsi="Times New Roman"/>
          <w:sz w:val="24"/>
          <w:szCs w:val="24"/>
        </w:rPr>
      </w:pPr>
      <w:r w:rsidRPr="00204345">
        <w:rPr>
          <w:rFonts w:ascii="Times New Roman" w:hAnsi="Times New Roman"/>
          <w:sz w:val="24"/>
          <w:szCs w:val="24"/>
        </w:rPr>
        <w:t xml:space="preserve">освоение предметных знаний и умений; </w:t>
      </w:r>
    </w:p>
    <w:p w:rsidR="003F434B" w:rsidRPr="00204345" w:rsidRDefault="003F434B" w:rsidP="003F434B">
      <w:pPr>
        <w:pStyle w:val="a3"/>
        <w:numPr>
          <w:ilvl w:val="0"/>
          <w:numId w:val="14"/>
        </w:numPr>
        <w:ind w:right="565"/>
        <w:jc w:val="both"/>
        <w:rPr>
          <w:rFonts w:ascii="Times New Roman" w:hAnsi="Times New Roman"/>
          <w:sz w:val="24"/>
          <w:szCs w:val="24"/>
        </w:rPr>
      </w:pPr>
      <w:r w:rsidRPr="00204345">
        <w:rPr>
          <w:rFonts w:ascii="Times New Roman" w:hAnsi="Times New Roman"/>
          <w:sz w:val="24"/>
          <w:szCs w:val="24"/>
        </w:rPr>
        <w:t xml:space="preserve">умение применять эти знания на практике (в различных ситуациях реальной жизни, не только в контексте учебной дисциплины); </w:t>
      </w:r>
    </w:p>
    <w:p w:rsidR="003F434B" w:rsidRPr="00204345" w:rsidRDefault="003F434B" w:rsidP="003F434B">
      <w:pPr>
        <w:pStyle w:val="a3"/>
        <w:numPr>
          <w:ilvl w:val="0"/>
          <w:numId w:val="14"/>
        </w:numPr>
        <w:ind w:right="565"/>
        <w:jc w:val="both"/>
        <w:rPr>
          <w:rFonts w:ascii="Times New Roman" w:hAnsi="Times New Roman"/>
          <w:sz w:val="24"/>
          <w:szCs w:val="24"/>
        </w:rPr>
      </w:pPr>
      <w:r w:rsidRPr="00204345">
        <w:rPr>
          <w:rFonts w:ascii="Times New Roman" w:hAnsi="Times New Roman"/>
          <w:sz w:val="24"/>
          <w:szCs w:val="24"/>
        </w:rPr>
        <w:t xml:space="preserve">овладение междисциплинарными умениями: </w:t>
      </w:r>
    </w:p>
    <w:p w:rsidR="003F434B" w:rsidRPr="00204345" w:rsidRDefault="003F434B" w:rsidP="003F434B">
      <w:pPr>
        <w:pStyle w:val="a3"/>
        <w:numPr>
          <w:ilvl w:val="0"/>
          <w:numId w:val="15"/>
        </w:numPr>
        <w:ind w:right="565"/>
        <w:jc w:val="both"/>
        <w:rPr>
          <w:rFonts w:ascii="Times New Roman" w:hAnsi="Times New Roman"/>
          <w:i/>
          <w:sz w:val="24"/>
          <w:szCs w:val="24"/>
        </w:rPr>
      </w:pPr>
      <w:r w:rsidRPr="00204345">
        <w:rPr>
          <w:rFonts w:ascii="Times New Roman" w:hAnsi="Times New Roman"/>
          <w:i/>
          <w:sz w:val="24"/>
          <w:szCs w:val="24"/>
        </w:rPr>
        <w:t>коммуникативными умениями;</w:t>
      </w:r>
    </w:p>
    <w:p w:rsidR="003F434B" w:rsidRPr="00204345" w:rsidRDefault="003F434B" w:rsidP="003F434B">
      <w:pPr>
        <w:pStyle w:val="a3"/>
        <w:numPr>
          <w:ilvl w:val="0"/>
          <w:numId w:val="15"/>
        </w:numPr>
        <w:ind w:right="565"/>
        <w:jc w:val="both"/>
        <w:rPr>
          <w:rFonts w:ascii="Times New Roman" w:hAnsi="Times New Roman"/>
          <w:i/>
          <w:sz w:val="24"/>
          <w:szCs w:val="24"/>
        </w:rPr>
      </w:pPr>
      <w:r w:rsidRPr="00204345">
        <w:rPr>
          <w:rFonts w:ascii="Times New Roman" w:hAnsi="Times New Roman"/>
          <w:i/>
          <w:sz w:val="24"/>
          <w:szCs w:val="24"/>
        </w:rPr>
        <w:t>умениями работать с информацией, представленной в различном виде (таблицы, графики и др.);</w:t>
      </w:r>
    </w:p>
    <w:p w:rsidR="003F434B" w:rsidRPr="00204345" w:rsidRDefault="003F434B" w:rsidP="003F434B">
      <w:pPr>
        <w:pStyle w:val="a3"/>
        <w:numPr>
          <w:ilvl w:val="0"/>
          <w:numId w:val="15"/>
        </w:numPr>
        <w:ind w:right="565"/>
        <w:jc w:val="both"/>
        <w:rPr>
          <w:rFonts w:ascii="Times New Roman" w:hAnsi="Times New Roman"/>
          <w:i/>
          <w:sz w:val="24"/>
          <w:szCs w:val="24"/>
        </w:rPr>
      </w:pPr>
      <w:r w:rsidRPr="00204345">
        <w:rPr>
          <w:rFonts w:ascii="Times New Roman" w:hAnsi="Times New Roman"/>
          <w:i/>
          <w:sz w:val="24"/>
          <w:szCs w:val="24"/>
        </w:rPr>
        <w:t>овладение информационными технологиями и их использование при решении различных задач;</w:t>
      </w:r>
    </w:p>
    <w:p w:rsidR="003F434B" w:rsidRPr="00204345" w:rsidRDefault="003F434B" w:rsidP="003F434B">
      <w:pPr>
        <w:pStyle w:val="a3"/>
        <w:numPr>
          <w:ilvl w:val="0"/>
          <w:numId w:val="15"/>
        </w:numPr>
        <w:ind w:right="565"/>
        <w:jc w:val="both"/>
        <w:rPr>
          <w:rFonts w:ascii="Times New Roman" w:hAnsi="Times New Roman"/>
          <w:i/>
          <w:sz w:val="24"/>
          <w:szCs w:val="24"/>
        </w:rPr>
      </w:pPr>
      <w:r w:rsidRPr="00204345">
        <w:rPr>
          <w:rFonts w:ascii="Times New Roman" w:hAnsi="Times New Roman"/>
          <w:i/>
          <w:sz w:val="24"/>
          <w:szCs w:val="24"/>
        </w:rPr>
        <w:t xml:space="preserve">умения сотрудничать и работать в группах; </w:t>
      </w:r>
    </w:p>
    <w:p w:rsidR="003F434B" w:rsidRPr="00204345" w:rsidRDefault="003F434B" w:rsidP="003F434B">
      <w:pPr>
        <w:pStyle w:val="a3"/>
        <w:numPr>
          <w:ilvl w:val="0"/>
          <w:numId w:val="15"/>
        </w:numPr>
        <w:ind w:right="565"/>
        <w:jc w:val="both"/>
        <w:rPr>
          <w:rFonts w:ascii="Times New Roman" w:hAnsi="Times New Roman"/>
          <w:i/>
          <w:sz w:val="24"/>
          <w:szCs w:val="24"/>
        </w:rPr>
      </w:pPr>
      <w:r w:rsidRPr="00204345">
        <w:rPr>
          <w:rFonts w:ascii="Times New Roman" w:hAnsi="Times New Roman"/>
          <w:i/>
          <w:sz w:val="24"/>
          <w:szCs w:val="24"/>
        </w:rPr>
        <w:t>умения учиться и самосовершенствоваться;</w:t>
      </w:r>
    </w:p>
    <w:p w:rsidR="003F434B" w:rsidRPr="00204345" w:rsidRDefault="003F434B" w:rsidP="003F434B">
      <w:pPr>
        <w:pStyle w:val="a3"/>
        <w:numPr>
          <w:ilvl w:val="0"/>
          <w:numId w:val="15"/>
        </w:numPr>
        <w:ind w:right="565"/>
        <w:jc w:val="both"/>
        <w:rPr>
          <w:rFonts w:ascii="Times New Roman" w:hAnsi="Times New Roman"/>
          <w:i/>
          <w:sz w:val="24"/>
          <w:szCs w:val="24"/>
        </w:rPr>
      </w:pPr>
      <w:r w:rsidRPr="00204345">
        <w:rPr>
          <w:rFonts w:ascii="Times New Roman" w:hAnsi="Times New Roman"/>
          <w:i/>
          <w:sz w:val="24"/>
          <w:szCs w:val="24"/>
        </w:rPr>
        <w:t xml:space="preserve">умения решать проблемы и др. </w:t>
      </w:r>
    </w:p>
    <w:p w:rsidR="003F434B" w:rsidRPr="00204345" w:rsidRDefault="003F434B" w:rsidP="003F434B">
      <w:pPr>
        <w:tabs>
          <w:tab w:val="left" w:pos="645"/>
        </w:tabs>
        <w:autoSpaceDE w:val="0"/>
        <w:autoSpaceDN w:val="0"/>
        <w:adjustRightInd w:val="0"/>
        <w:ind w:right="565" w:firstLine="851"/>
        <w:jc w:val="both"/>
        <w:rPr>
          <w:sz w:val="24"/>
          <w:szCs w:val="24"/>
        </w:rPr>
      </w:pPr>
      <w:r w:rsidRPr="00204345">
        <w:rPr>
          <w:sz w:val="24"/>
          <w:szCs w:val="24"/>
        </w:rPr>
        <w:t xml:space="preserve">Для реализации перечисленных образовательных достижений учащихся становится очевидным, что использование только методов традиционного обучения не достаточно, </w:t>
      </w:r>
      <w:r w:rsidRPr="00204345">
        <w:rPr>
          <w:sz w:val="24"/>
          <w:szCs w:val="24"/>
        </w:rPr>
        <w:lastRenderedPageBreak/>
        <w:t>нужны современные образовательные технологии (ИКТ, дистанционные, проектные, исследовательские и др.). В пользу последних свидетельствует и тот факт, что в приложении к приказу МО России от 09.03.2004 № 1312 указано: «часы, отведенные на компонент образовательного учреждения, используются для проведения учебных практик и исследовательской деятельности; осуществления образовательных проектов и т.п.». Таким образом, формирование готовности учителя к реализации проектной методики является крайне актуально. Второй год на базе ТОИПКРО активно продолжается реализация программы «Обучение для будущего», основой которой является проектная методика.</w:t>
      </w:r>
    </w:p>
    <w:p w:rsidR="003F434B" w:rsidRPr="00204345" w:rsidRDefault="003F434B" w:rsidP="003F434B">
      <w:pPr>
        <w:ind w:right="565" w:firstLine="851"/>
        <w:jc w:val="both"/>
        <w:rPr>
          <w:snapToGrid w:val="0"/>
          <w:sz w:val="24"/>
          <w:szCs w:val="24"/>
        </w:rPr>
      </w:pPr>
      <w:r w:rsidRPr="00204345">
        <w:rPr>
          <w:snapToGrid w:val="0"/>
          <w:sz w:val="24"/>
          <w:szCs w:val="24"/>
        </w:rPr>
        <w:t>За последние месяцы учителями области разработаны интересные проекты естественнонаучного направления (биология, химия, экология); гуманитарного направления (русский язык, литература, психология), а также проекты технического и специализированного профиля. Однако, при обучении</w:t>
      </w:r>
      <w:r w:rsidRPr="00204345">
        <w:rPr>
          <w:snapToGrid w:val="0"/>
          <w:color w:val="0000FF"/>
          <w:sz w:val="24"/>
          <w:szCs w:val="24"/>
        </w:rPr>
        <w:t xml:space="preserve"> </w:t>
      </w:r>
      <w:r w:rsidRPr="00204345">
        <w:rPr>
          <w:snapToGrid w:val="0"/>
          <w:sz w:val="24"/>
          <w:szCs w:val="24"/>
        </w:rPr>
        <w:t>проектной методике, создании учебных проектов, многие учителя испытывают затруднения.</w:t>
      </w:r>
    </w:p>
    <w:p w:rsidR="003F434B" w:rsidRPr="00204345" w:rsidRDefault="003F434B" w:rsidP="003F434B">
      <w:pPr>
        <w:ind w:right="565" w:firstLine="851"/>
        <w:jc w:val="both"/>
        <w:rPr>
          <w:snapToGrid w:val="0"/>
          <w:sz w:val="24"/>
          <w:szCs w:val="24"/>
        </w:rPr>
      </w:pPr>
      <w:r w:rsidRPr="00204345">
        <w:rPr>
          <w:snapToGrid w:val="0"/>
          <w:sz w:val="24"/>
          <w:szCs w:val="24"/>
        </w:rPr>
        <w:t>В представленном пособии нами проанализированы основные проблемы и трудности, возникающие при разработке учебного проекта, показаны пути их решения, представлено пошаговое описание технологии  организации проектной  деятельности на практических примерах, приведены наиболее удачные работы слушателей (приложение 6).</w:t>
      </w:r>
    </w:p>
    <w:p w:rsidR="003F434B" w:rsidRPr="00204345" w:rsidRDefault="003F434B" w:rsidP="003F434B">
      <w:pPr>
        <w:tabs>
          <w:tab w:val="left" w:pos="9072"/>
        </w:tabs>
        <w:ind w:right="565" w:firstLine="851"/>
        <w:jc w:val="both"/>
        <w:rPr>
          <w:sz w:val="24"/>
          <w:szCs w:val="24"/>
        </w:rPr>
      </w:pPr>
      <w:proofErr w:type="gramStart"/>
      <w:r w:rsidRPr="00204345">
        <w:rPr>
          <w:snapToGrid w:val="0"/>
          <w:sz w:val="24"/>
          <w:szCs w:val="24"/>
        </w:rPr>
        <w:t xml:space="preserve">Приступая к работе, каждый педагог должен четко представлять особенности исследовательской деятельности, как </w:t>
      </w:r>
      <w:r w:rsidRPr="00204345">
        <w:rPr>
          <w:sz w:val="24"/>
          <w:szCs w:val="24"/>
        </w:rPr>
        <w:t>образовательной деятельности, связанной с решением уч</w:t>
      </w:r>
      <w:r w:rsidRPr="00204345">
        <w:rPr>
          <w:sz w:val="24"/>
          <w:szCs w:val="24"/>
        </w:rPr>
        <w:t>а</w:t>
      </w:r>
      <w:r w:rsidRPr="00204345">
        <w:rPr>
          <w:sz w:val="24"/>
          <w:szCs w:val="24"/>
        </w:rPr>
        <w:t xml:space="preserve">щимися творческих, исследовательских задач (в различных областях науки, техники, искусства) и предполагающей наличие основных этапов, характерных для научного исследования, а также таких элементов, как практическая методика познания выбранного явления, сбор собственного материала, его анализ и обобщение, собственные выводы. </w:t>
      </w:r>
      <w:proofErr w:type="gramEnd"/>
    </w:p>
    <w:p w:rsidR="003F434B" w:rsidRPr="00204345" w:rsidRDefault="003F434B" w:rsidP="003F434B">
      <w:pPr>
        <w:tabs>
          <w:tab w:val="left" w:pos="9072"/>
        </w:tabs>
        <w:ind w:right="565" w:firstLine="851"/>
        <w:jc w:val="both"/>
        <w:rPr>
          <w:sz w:val="24"/>
          <w:szCs w:val="24"/>
        </w:rPr>
      </w:pPr>
      <w:r w:rsidRPr="00204345">
        <w:rPr>
          <w:sz w:val="24"/>
          <w:szCs w:val="24"/>
        </w:rPr>
        <w:t>Рассмотрим основные аспекты, характерные для исследовательской, проектной деятельности.</w:t>
      </w:r>
    </w:p>
    <w:p w:rsidR="003F434B" w:rsidRPr="00204345" w:rsidRDefault="003F434B" w:rsidP="003F434B">
      <w:pPr>
        <w:tabs>
          <w:tab w:val="left" w:pos="645"/>
          <w:tab w:val="left" w:pos="9072"/>
        </w:tabs>
        <w:autoSpaceDE w:val="0"/>
        <w:autoSpaceDN w:val="0"/>
        <w:adjustRightInd w:val="0"/>
        <w:ind w:right="565" w:firstLine="720"/>
        <w:jc w:val="both"/>
        <w:rPr>
          <w:sz w:val="24"/>
          <w:szCs w:val="24"/>
        </w:rPr>
      </w:pPr>
      <w:r w:rsidRPr="00204345">
        <w:rPr>
          <w:sz w:val="24"/>
          <w:szCs w:val="24"/>
        </w:rPr>
        <w:t xml:space="preserve">Исследовательский проект как элемент творчества учащихся сегодня часто рассматривается как органичная составная часть современных педагогических технологий. Введение в педагогические технологии элементов исследовательской деятельности учащихся позволяет педагогу не только и не столько учить, сколько </w:t>
      </w:r>
      <w:proofErr w:type="gramStart"/>
      <w:r w:rsidRPr="00204345">
        <w:rPr>
          <w:sz w:val="24"/>
          <w:szCs w:val="24"/>
        </w:rPr>
        <w:t>помогать ребенку учиться</w:t>
      </w:r>
      <w:proofErr w:type="gramEnd"/>
      <w:r w:rsidRPr="00204345">
        <w:rPr>
          <w:sz w:val="24"/>
          <w:szCs w:val="24"/>
        </w:rPr>
        <w:t>, направлять его познавательную деятельность.</w:t>
      </w:r>
    </w:p>
    <w:p w:rsidR="003F434B" w:rsidRPr="00204345" w:rsidRDefault="003F434B" w:rsidP="003F434B">
      <w:pPr>
        <w:ind w:right="565" w:firstLine="851"/>
        <w:jc w:val="both"/>
        <w:rPr>
          <w:sz w:val="24"/>
          <w:szCs w:val="24"/>
        </w:rPr>
      </w:pPr>
      <w:r w:rsidRPr="00204345">
        <w:rPr>
          <w:sz w:val="24"/>
          <w:szCs w:val="24"/>
        </w:rPr>
        <w:t xml:space="preserve">В </w:t>
      </w:r>
      <w:r w:rsidRPr="00204345">
        <w:rPr>
          <w:snapToGrid w:val="0"/>
          <w:sz w:val="24"/>
          <w:szCs w:val="24"/>
        </w:rPr>
        <w:t>образовании цель исследовательской деятельности пол</w:t>
      </w:r>
      <w:r w:rsidRPr="00204345">
        <w:rPr>
          <w:snapToGrid w:val="0"/>
          <w:sz w:val="24"/>
          <w:szCs w:val="24"/>
        </w:rPr>
        <w:t>а</w:t>
      </w:r>
      <w:r w:rsidRPr="00204345">
        <w:rPr>
          <w:snapToGrid w:val="0"/>
          <w:sz w:val="24"/>
          <w:szCs w:val="24"/>
        </w:rPr>
        <w:t>гается в приобретении учащимся функционального навыка исследования как универсального способа освоения действительности, основой которых является приобретение субъективно н</w:t>
      </w:r>
      <w:r w:rsidRPr="00204345">
        <w:rPr>
          <w:snapToGrid w:val="0"/>
          <w:sz w:val="24"/>
          <w:szCs w:val="24"/>
        </w:rPr>
        <w:t>о</w:t>
      </w:r>
      <w:r w:rsidRPr="00204345">
        <w:rPr>
          <w:snapToGrid w:val="0"/>
          <w:sz w:val="24"/>
          <w:szCs w:val="24"/>
        </w:rPr>
        <w:t xml:space="preserve">вых знаний. </w:t>
      </w:r>
      <w:r w:rsidRPr="00204345">
        <w:rPr>
          <w:sz w:val="24"/>
          <w:szCs w:val="24"/>
        </w:rPr>
        <w:t>Сущность исследовательской работы заключается в самостоятельной поисковой деятельности учащихся (практической или те</w:t>
      </w:r>
      <w:r w:rsidRPr="00204345">
        <w:rPr>
          <w:sz w:val="24"/>
          <w:szCs w:val="24"/>
        </w:rPr>
        <w:t>о</w:t>
      </w:r>
      <w:r w:rsidRPr="00204345">
        <w:rPr>
          <w:sz w:val="24"/>
          <w:szCs w:val="24"/>
        </w:rPr>
        <w:t>ретической).</w:t>
      </w:r>
    </w:p>
    <w:p w:rsidR="003F434B" w:rsidRPr="00204345" w:rsidRDefault="003F434B" w:rsidP="003F434B">
      <w:pPr>
        <w:tabs>
          <w:tab w:val="left" w:pos="645"/>
        </w:tabs>
        <w:autoSpaceDE w:val="0"/>
        <w:autoSpaceDN w:val="0"/>
        <w:adjustRightInd w:val="0"/>
        <w:ind w:firstLine="720"/>
        <w:jc w:val="both"/>
        <w:rPr>
          <w:sz w:val="24"/>
          <w:szCs w:val="24"/>
        </w:rPr>
      </w:pPr>
      <w:r w:rsidRPr="00204345">
        <w:rPr>
          <w:sz w:val="24"/>
          <w:szCs w:val="24"/>
        </w:rPr>
        <w:t xml:space="preserve">Как отмечает Е.С. </w:t>
      </w:r>
      <w:proofErr w:type="spellStart"/>
      <w:r w:rsidRPr="00204345">
        <w:rPr>
          <w:sz w:val="24"/>
          <w:szCs w:val="24"/>
        </w:rPr>
        <w:t>Полат</w:t>
      </w:r>
      <w:proofErr w:type="spellEnd"/>
      <w:r w:rsidRPr="00204345">
        <w:rPr>
          <w:sz w:val="24"/>
          <w:szCs w:val="24"/>
        </w:rPr>
        <w:t>, проектный метод позволяет:</w:t>
      </w:r>
    </w:p>
    <w:p w:rsidR="003F434B" w:rsidRPr="00204345" w:rsidRDefault="003F434B" w:rsidP="003F434B">
      <w:pPr>
        <w:numPr>
          <w:ilvl w:val="0"/>
          <w:numId w:val="16"/>
        </w:numPr>
        <w:tabs>
          <w:tab w:val="left" w:pos="0"/>
        </w:tabs>
        <w:autoSpaceDE w:val="0"/>
        <w:autoSpaceDN w:val="0"/>
        <w:adjustRightInd w:val="0"/>
        <w:ind w:right="565"/>
        <w:jc w:val="both"/>
        <w:rPr>
          <w:sz w:val="24"/>
          <w:szCs w:val="24"/>
        </w:rPr>
      </w:pPr>
      <w:r w:rsidRPr="00204345">
        <w:rPr>
          <w:sz w:val="24"/>
          <w:szCs w:val="24"/>
        </w:rPr>
        <w:t xml:space="preserve">научить учащихся самостоятельному, </w:t>
      </w:r>
      <w:r w:rsidRPr="00204345">
        <w:rPr>
          <w:b/>
          <w:sz w:val="24"/>
          <w:szCs w:val="24"/>
        </w:rPr>
        <w:t>критическому мышлению;</w:t>
      </w:r>
    </w:p>
    <w:p w:rsidR="003F434B" w:rsidRPr="00204345" w:rsidRDefault="003F434B" w:rsidP="003F434B">
      <w:pPr>
        <w:numPr>
          <w:ilvl w:val="0"/>
          <w:numId w:val="16"/>
        </w:numPr>
        <w:tabs>
          <w:tab w:val="left" w:pos="0"/>
        </w:tabs>
        <w:autoSpaceDE w:val="0"/>
        <w:autoSpaceDN w:val="0"/>
        <w:adjustRightInd w:val="0"/>
        <w:ind w:right="565"/>
        <w:jc w:val="both"/>
        <w:rPr>
          <w:sz w:val="24"/>
          <w:szCs w:val="24"/>
        </w:rPr>
      </w:pPr>
      <w:r w:rsidRPr="00204345">
        <w:rPr>
          <w:b/>
          <w:sz w:val="24"/>
          <w:szCs w:val="24"/>
        </w:rPr>
        <w:t>размышлять</w:t>
      </w:r>
      <w:r w:rsidRPr="00204345">
        <w:rPr>
          <w:sz w:val="24"/>
          <w:szCs w:val="24"/>
        </w:rPr>
        <w:t xml:space="preserve">, опираясь на знание фактов, закономерностей науки, делать обоснованные </w:t>
      </w:r>
      <w:r w:rsidRPr="00204345">
        <w:rPr>
          <w:b/>
          <w:sz w:val="24"/>
          <w:szCs w:val="24"/>
        </w:rPr>
        <w:t>выводы</w:t>
      </w:r>
      <w:r w:rsidRPr="00204345">
        <w:rPr>
          <w:sz w:val="24"/>
          <w:szCs w:val="24"/>
        </w:rPr>
        <w:t>;</w:t>
      </w:r>
    </w:p>
    <w:p w:rsidR="003F434B" w:rsidRPr="00204345" w:rsidRDefault="003F434B" w:rsidP="003F434B">
      <w:pPr>
        <w:numPr>
          <w:ilvl w:val="0"/>
          <w:numId w:val="16"/>
        </w:numPr>
        <w:tabs>
          <w:tab w:val="left" w:pos="0"/>
        </w:tabs>
        <w:autoSpaceDE w:val="0"/>
        <w:autoSpaceDN w:val="0"/>
        <w:adjustRightInd w:val="0"/>
        <w:ind w:right="565"/>
        <w:jc w:val="both"/>
        <w:rPr>
          <w:sz w:val="24"/>
          <w:szCs w:val="24"/>
        </w:rPr>
      </w:pPr>
      <w:r w:rsidRPr="00204345">
        <w:rPr>
          <w:sz w:val="24"/>
          <w:szCs w:val="24"/>
        </w:rPr>
        <w:t xml:space="preserve">принимать самостоятельные аргументированные </w:t>
      </w:r>
      <w:r w:rsidRPr="00204345">
        <w:rPr>
          <w:b/>
          <w:sz w:val="24"/>
          <w:szCs w:val="24"/>
        </w:rPr>
        <w:t>решения</w:t>
      </w:r>
      <w:r w:rsidRPr="00204345">
        <w:rPr>
          <w:sz w:val="24"/>
          <w:szCs w:val="24"/>
        </w:rPr>
        <w:t>;</w:t>
      </w:r>
    </w:p>
    <w:p w:rsidR="003F434B" w:rsidRPr="00204345" w:rsidRDefault="003F434B" w:rsidP="003F434B">
      <w:pPr>
        <w:numPr>
          <w:ilvl w:val="0"/>
          <w:numId w:val="16"/>
        </w:numPr>
        <w:tabs>
          <w:tab w:val="left" w:pos="0"/>
        </w:tabs>
        <w:autoSpaceDE w:val="0"/>
        <w:autoSpaceDN w:val="0"/>
        <w:adjustRightInd w:val="0"/>
        <w:ind w:right="565"/>
        <w:jc w:val="both"/>
        <w:rPr>
          <w:sz w:val="24"/>
          <w:szCs w:val="24"/>
        </w:rPr>
      </w:pPr>
      <w:r w:rsidRPr="00204345">
        <w:rPr>
          <w:sz w:val="24"/>
          <w:szCs w:val="24"/>
        </w:rPr>
        <w:t xml:space="preserve">научить работать в </w:t>
      </w:r>
      <w:r w:rsidRPr="00204345">
        <w:rPr>
          <w:b/>
          <w:sz w:val="24"/>
          <w:szCs w:val="24"/>
        </w:rPr>
        <w:t>команде</w:t>
      </w:r>
      <w:r w:rsidRPr="00204345">
        <w:rPr>
          <w:sz w:val="24"/>
          <w:szCs w:val="24"/>
        </w:rPr>
        <w:t>, выполняя разные социальные роли [7].</w:t>
      </w:r>
    </w:p>
    <w:p w:rsidR="003F434B" w:rsidRPr="00204345" w:rsidRDefault="003F434B" w:rsidP="003F434B">
      <w:pPr>
        <w:tabs>
          <w:tab w:val="left" w:pos="645"/>
        </w:tabs>
        <w:autoSpaceDE w:val="0"/>
        <w:autoSpaceDN w:val="0"/>
        <w:adjustRightInd w:val="0"/>
        <w:ind w:right="565" w:firstLine="720"/>
        <w:jc w:val="both"/>
        <w:rPr>
          <w:sz w:val="24"/>
          <w:szCs w:val="24"/>
        </w:rPr>
      </w:pPr>
      <w:r w:rsidRPr="00204345">
        <w:rPr>
          <w:sz w:val="24"/>
          <w:szCs w:val="24"/>
        </w:rPr>
        <w:t xml:space="preserve">Таким образом, согласно таксономии </w:t>
      </w:r>
      <w:proofErr w:type="spellStart"/>
      <w:r w:rsidRPr="00204345">
        <w:rPr>
          <w:sz w:val="24"/>
          <w:szCs w:val="24"/>
        </w:rPr>
        <w:t>Блума</w:t>
      </w:r>
      <w:proofErr w:type="spellEnd"/>
      <w:r w:rsidRPr="00204345">
        <w:rPr>
          <w:sz w:val="24"/>
          <w:szCs w:val="24"/>
        </w:rPr>
        <w:t>, проектный метод предполагает деятельность учащихся на трех верхних уровнях:</w:t>
      </w:r>
    </w:p>
    <w:tbl>
      <w:tblPr>
        <w:tblW w:w="0" w:type="auto"/>
        <w:tblInd w:w="-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BF"/>
      </w:tblPr>
      <w:tblGrid>
        <w:gridCol w:w="1873"/>
        <w:gridCol w:w="7229"/>
      </w:tblGrid>
      <w:tr w:rsidR="003F434B" w:rsidRPr="00204345" w:rsidTr="005C601C">
        <w:tblPrEx>
          <w:tblCellMar>
            <w:top w:w="0" w:type="dxa"/>
            <w:left w:w="0" w:type="dxa"/>
            <w:bottom w:w="0" w:type="dxa"/>
            <w:right w:w="0" w:type="dxa"/>
          </w:tblCellMar>
        </w:tblPrEx>
        <w:trPr>
          <w:trHeight w:val="496"/>
        </w:trPr>
        <w:tc>
          <w:tcPr>
            <w:tcW w:w="1873" w:type="dxa"/>
          </w:tcPr>
          <w:p w:rsidR="003F434B" w:rsidRPr="00204345" w:rsidRDefault="003F434B" w:rsidP="005C601C">
            <w:pPr>
              <w:tabs>
                <w:tab w:val="left" w:pos="645"/>
              </w:tabs>
              <w:autoSpaceDE w:val="0"/>
              <w:autoSpaceDN w:val="0"/>
              <w:adjustRightInd w:val="0"/>
              <w:ind w:firstLine="30"/>
              <w:jc w:val="center"/>
              <w:rPr>
                <w:sz w:val="24"/>
                <w:szCs w:val="24"/>
              </w:rPr>
            </w:pPr>
            <w:r w:rsidRPr="00204345">
              <w:rPr>
                <w:sz w:val="24"/>
                <w:szCs w:val="24"/>
              </w:rPr>
              <w:t>Уровень</w:t>
            </w:r>
          </w:p>
        </w:tc>
        <w:tc>
          <w:tcPr>
            <w:tcW w:w="7229" w:type="dxa"/>
          </w:tcPr>
          <w:p w:rsidR="003F434B" w:rsidRPr="00204345" w:rsidRDefault="003F434B" w:rsidP="005C601C">
            <w:pPr>
              <w:tabs>
                <w:tab w:val="left" w:pos="645"/>
              </w:tabs>
              <w:autoSpaceDE w:val="0"/>
              <w:autoSpaceDN w:val="0"/>
              <w:adjustRightInd w:val="0"/>
              <w:ind w:left="284" w:right="281"/>
              <w:jc w:val="center"/>
              <w:rPr>
                <w:sz w:val="24"/>
                <w:szCs w:val="24"/>
              </w:rPr>
            </w:pPr>
            <w:r w:rsidRPr="00204345">
              <w:rPr>
                <w:sz w:val="24"/>
                <w:szCs w:val="24"/>
              </w:rPr>
              <w:t>Навыки</w:t>
            </w:r>
          </w:p>
        </w:tc>
      </w:tr>
      <w:tr w:rsidR="003F434B" w:rsidRPr="00204345" w:rsidTr="005C601C">
        <w:tblPrEx>
          <w:tblCellMar>
            <w:top w:w="0" w:type="dxa"/>
            <w:left w:w="0" w:type="dxa"/>
            <w:bottom w:w="0" w:type="dxa"/>
            <w:right w:w="0" w:type="dxa"/>
          </w:tblCellMar>
        </w:tblPrEx>
        <w:trPr>
          <w:trHeight w:val="1320"/>
        </w:trPr>
        <w:tc>
          <w:tcPr>
            <w:tcW w:w="1873" w:type="dxa"/>
          </w:tcPr>
          <w:p w:rsidR="003F434B" w:rsidRPr="00204345" w:rsidRDefault="003F434B" w:rsidP="005C601C">
            <w:pPr>
              <w:tabs>
                <w:tab w:val="left" w:pos="645"/>
              </w:tabs>
              <w:autoSpaceDE w:val="0"/>
              <w:autoSpaceDN w:val="0"/>
              <w:adjustRightInd w:val="0"/>
              <w:ind w:firstLine="30"/>
              <w:jc w:val="center"/>
              <w:rPr>
                <w:sz w:val="24"/>
                <w:szCs w:val="24"/>
              </w:rPr>
            </w:pPr>
            <w:r w:rsidRPr="00204345">
              <w:rPr>
                <w:sz w:val="24"/>
                <w:szCs w:val="24"/>
              </w:rPr>
              <w:t>Анализ</w:t>
            </w:r>
          </w:p>
        </w:tc>
        <w:tc>
          <w:tcPr>
            <w:tcW w:w="7229" w:type="dxa"/>
          </w:tcPr>
          <w:p w:rsidR="003F434B" w:rsidRPr="00204345" w:rsidRDefault="003F434B" w:rsidP="005C601C">
            <w:pPr>
              <w:tabs>
                <w:tab w:val="left" w:pos="645"/>
              </w:tabs>
              <w:autoSpaceDE w:val="0"/>
              <w:autoSpaceDN w:val="0"/>
              <w:adjustRightInd w:val="0"/>
              <w:ind w:left="284" w:right="281"/>
              <w:jc w:val="both"/>
              <w:rPr>
                <w:sz w:val="24"/>
                <w:szCs w:val="24"/>
              </w:rPr>
            </w:pPr>
            <w:r w:rsidRPr="00204345">
              <w:rPr>
                <w:sz w:val="24"/>
                <w:szCs w:val="24"/>
              </w:rPr>
              <w:t>Определить части и структуру</w:t>
            </w:r>
          </w:p>
          <w:p w:rsidR="003F434B" w:rsidRPr="00204345" w:rsidRDefault="003F434B" w:rsidP="005C601C">
            <w:pPr>
              <w:tabs>
                <w:tab w:val="left" w:pos="645"/>
              </w:tabs>
              <w:autoSpaceDE w:val="0"/>
              <w:autoSpaceDN w:val="0"/>
              <w:adjustRightInd w:val="0"/>
              <w:ind w:left="284" w:right="281"/>
              <w:jc w:val="both"/>
              <w:rPr>
                <w:i/>
                <w:sz w:val="24"/>
                <w:szCs w:val="24"/>
              </w:rPr>
            </w:pPr>
            <w:r w:rsidRPr="00204345">
              <w:rPr>
                <w:i/>
                <w:sz w:val="24"/>
                <w:szCs w:val="24"/>
              </w:rPr>
              <w:t>Типы заданий: проанализировать, проверить, провести эксперимент, организовать, сравнить, выявить различия</w:t>
            </w:r>
          </w:p>
        </w:tc>
      </w:tr>
      <w:tr w:rsidR="003F434B" w:rsidRPr="00204345" w:rsidTr="005C601C">
        <w:tblPrEx>
          <w:tblCellMar>
            <w:top w:w="0" w:type="dxa"/>
            <w:left w:w="0" w:type="dxa"/>
            <w:bottom w:w="0" w:type="dxa"/>
            <w:right w:w="0" w:type="dxa"/>
          </w:tblCellMar>
        </w:tblPrEx>
        <w:trPr>
          <w:trHeight w:val="1020"/>
        </w:trPr>
        <w:tc>
          <w:tcPr>
            <w:tcW w:w="1873" w:type="dxa"/>
          </w:tcPr>
          <w:p w:rsidR="003F434B" w:rsidRPr="00204345" w:rsidRDefault="003F434B" w:rsidP="005C601C">
            <w:pPr>
              <w:tabs>
                <w:tab w:val="left" w:pos="645"/>
              </w:tabs>
              <w:autoSpaceDE w:val="0"/>
              <w:autoSpaceDN w:val="0"/>
              <w:adjustRightInd w:val="0"/>
              <w:ind w:firstLine="30"/>
              <w:jc w:val="center"/>
              <w:rPr>
                <w:sz w:val="24"/>
                <w:szCs w:val="24"/>
              </w:rPr>
            </w:pPr>
            <w:r w:rsidRPr="00204345">
              <w:rPr>
                <w:sz w:val="24"/>
                <w:szCs w:val="24"/>
              </w:rPr>
              <w:t>Синтез</w:t>
            </w:r>
          </w:p>
        </w:tc>
        <w:tc>
          <w:tcPr>
            <w:tcW w:w="7229" w:type="dxa"/>
          </w:tcPr>
          <w:p w:rsidR="003F434B" w:rsidRPr="00204345" w:rsidRDefault="003F434B" w:rsidP="005C601C">
            <w:pPr>
              <w:tabs>
                <w:tab w:val="left" w:pos="645"/>
              </w:tabs>
              <w:autoSpaceDE w:val="0"/>
              <w:autoSpaceDN w:val="0"/>
              <w:adjustRightInd w:val="0"/>
              <w:ind w:left="284" w:right="281"/>
              <w:jc w:val="both"/>
              <w:rPr>
                <w:sz w:val="24"/>
                <w:szCs w:val="24"/>
              </w:rPr>
            </w:pPr>
            <w:r w:rsidRPr="00204345">
              <w:rPr>
                <w:sz w:val="24"/>
                <w:szCs w:val="24"/>
              </w:rPr>
              <w:t xml:space="preserve">Соединить части по-новому </w:t>
            </w:r>
          </w:p>
          <w:p w:rsidR="003F434B" w:rsidRPr="00204345" w:rsidRDefault="003F434B" w:rsidP="005C601C">
            <w:pPr>
              <w:tabs>
                <w:tab w:val="left" w:pos="645"/>
              </w:tabs>
              <w:autoSpaceDE w:val="0"/>
              <w:autoSpaceDN w:val="0"/>
              <w:adjustRightInd w:val="0"/>
              <w:ind w:left="284" w:right="281"/>
              <w:jc w:val="both"/>
              <w:rPr>
                <w:i/>
                <w:sz w:val="24"/>
                <w:szCs w:val="24"/>
              </w:rPr>
            </w:pPr>
            <w:r w:rsidRPr="00204345">
              <w:rPr>
                <w:i/>
                <w:sz w:val="24"/>
                <w:szCs w:val="24"/>
              </w:rPr>
              <w:t>Типы заданий: создать, придумать дизайн, разработать, составить план</w:t>
            </w:r>
          </w:p>
        </w:tc>
      </w:tr>
      <w:tr w:rsidR="003F434B" w:rsidRPr="00204345" w:rsidTr="005C601C">
        <w:tblPrEx>
          <w:tblCellMar>
            <w:top w:w="0" w:type="dxa"/>
            <w:left w:w="0" w:type="dxa"/>
            <w:bottom w:w="0" w:type="dxa"/>
            <w:right w:w="0" w:type="dxa"/>
          </w:tblCellMar>
        </w:tblPrEx>
        <w:trPr>
          <w:trHeight w:val="1169"/>
        </w:trPr>
        <w:tc>
          <w:tcPr>
            <w:tcW w:w="1873" w:type="dxa"/>
          </w:tcPr>
          <w:p w:rsidR="003F434B" w:rsidRPr="00204345" w:rsidRDefault="003F434B" w:rsidP="005C601C">
            <w:pPr>
              <w:tabs>
                <w:tab w:val="left" w:pos="645"/>
              </w:tabs>
              <w:autoSpaceDE w:val="0"/>
              <w:autoSpaceDN w:val="0"/>
              <w:adjustRightInd w:val="0"/>
              <w:ind w:firstLine="30"/>
              <w:jc w:val="center"/>
              <w:rPr>
                <w:sz w:val="24"/>
                <w:szCs w:val="24"/>
              </w:rPr>
            </w:pPr>
            <w:r w:rsidRPr="00204345">
              <w:rPr>
                <w:sz w:val="24"/>
                <w:szCs w:val="24"/>
              </w:rPr>
              <w:lastRenderedPageBreak/>
              <w:t>Оценка</w:t>
            </w:r>
          </w:p>
        </w:tc>
        <w:tc>
          <w:tcPr>
            <w:tcW w:w="7229" w:type="dxa"/>
          </w:tcPr>
          <w:p w:rsidR="003F434B" w:rsidRPr="00204345" w:rsidRDefault="003F434B" w:rsidP="005C601C">
            <w:pPr>
              <w:tabs>
                <w:tab w:val="left" w:pos="645"/>
              </w:tabs>
              <w:autoSpaceDE w:val="0"/>
              <w:autoSpaceDN w:val="0"/>
              <w:adjustRightInd w:val="0"/>
              <w:ind w:left="284" w:right="281"/>
              <w:jc w:val="both"/>
              <w:rPr>
                <w:sz w:val="24"/>
                <w:szCs w:val="24"/>
              </w:rPr>
            </w:pPr>
            <w:r w:rsidRPr="00204345">
              <w:rPr>
                <w:sz w:val="24"/>
                <w:szCs w:val="24"/>
              </w:rPr>
              <w:t xml:space="preserve">Оценить значимость на основе критериев </w:t>
            </w:r>
          </w:p>
          <w:p w:rsidR="003F434B" w:rsidRPr="00204345" w:rsidRDefault="003F434B" w:rsidP="005C601C">
            <w:pPr>
              <w:tabs>
                <w:tab w:val="left" w:pos="645"/>
              </w:tabs>
              <w:autoSpaceDE w:val="0"/>
              <w:autoSpaceDN w:val="0"/>
              <w:adjustRightInd w:val="0"/>
              <w:ind w:left="284" w:right="141"/>
              <w:jc w:val="both"/>
              <w:rPr>
                <w:i/>
                <w:sz w:val="24"/>
                <w:szCs w:val="24"/>
              </w:rPr>
            </w:pPr>
            <w:r w:rsidRPr="00204345">
              <w:rPr>
                <w:i/>
                <w:sz w:val="24"/>
                <w:szCs w:val="24"/>
              </w:rPr>
              <w:t>Типы заданий: представить аргументы, защитить точку зрения, доказать, спрогнозировать</w:t>
            </w:r>
          </w:p>
        </w:tc>
      </w:tr>
    </w:tbl>
    <w:p w:rsidR="003F434B" w:rsidRPr="00204345" w:rsidRDefault="003F434B" w:rsidP="003F434B">
      <w:pPr>
        <w:tabs>
          <w:tab w:val="num" w:pos="1440"/>
        </w:tabs>
        <w:autoSpaceDE w:val="0"/>
        <w:autoSpaceDN w:val="0"/>
        <w:adjustRightInd w:val="0"/>
        <w:ind w:right="565" w:firstLine="851"/>
        <w:jc w:val="both"/>
        <w:rPr>
          <w:sz w:val="24"/>
          <w:szCs w:val="24"/>
        </w:rPr>
      </w:pPr>
      <w:r w:rsidRPr="00204345">
        <w:rPr>
          <w:sz w:val="24"/>
          <w:szCs w:val="24"/>
        </w:rPr>
        <w:t xml:space="preserve">Проектный метод в образовательном процессе часто рассматривается как некая альтернатива классно-урочной системе,  в которой преобладают короткие по времени, часто изолированные от других  уроки. Проектное обучение развивает учебные виды деятельности, которые  длительные по времени, ориентированы на ученика, его интересы, интегрированы на проблемы реального мира и </w:t>
      </w:r>
      <w:proofErr w:type="gramStart"/>
      <w:r w:rsidRPr="00204345">
        <w:rPr>
          <w:sz w:val="24"/>
          <w:szCs w:val="24"/>
        </w:rPr>
        <w:t>предполагают</w:t>
      </w:r>
      <w:proofErr w:type="gramEnd"/>
      <w:r w:rsidRPr="00204345">
        <w:rPr>
          <w:sz w:val="24"/>
          <w:szCs w:val="24"/>
        </w:rPr>
        <w:t xml:space="preserve"> интересные вопросы и тем самым является средством активизации познавательной деятельности, развития </w:t>
      </w:r>
      <w:proofErr w:type="spellStart"/>
      <w:r w:rsidRPr="00204345">
        <w:rPr>
          <w:sz w:val="24"/>
          <w:szCs w:val="24"/>
        </w:rPr>
        <w:t>креативности</w:t>
      </w:r>
      <w:proofErr w:type="spellEnd"/>
      <w:r w:rsidRPr="00204345">
        <w:rPr>
          <w:sz w:val="24"/>
          <w:szCs w:val="24"/>
        </w:rPr>
        <w:t xml:space="preserve"> и одновременно формирования определенных личностных качеств. </w:t>
      </w:r>
    </w:p>
    <w:p w:rsidR="003F434B" w:rsidRPr="00204345" w:rsidRDefault="003F434B" w:rsidP="003F434B">
      <w:pPr>
        <w:tabs>
          <w:tab w:val="num" w:pos="1440"/>
        </w:tabs>
        <w:autoSpaceDE w:val="0"/>
        <w:autoSpaceDN w:val="0"/>
        <w:adjustRightInd w:val="0"/>
        <w:ind w:right="565" w:firstLine="851"/>
        <w:jc w:val="both"/>
        <w:rPr>
          <w:sz w:val="24"/>
          <w:szCs w:val="24"/>
        </w:rPr>
      </w:pPr>
      <w:r w:rsidRPr="00204345">
        <w:rPr>
          <w:sz w:val="24"/>
          <w:szCs w:val="24"/>
        </w:rPr>
        <w:t>Метод проектов - педагогическая технология, цель которой ориентирует не на интеграцию фактических знаний, а на их применение и приобретение новых знаний (порой и путем самообразования) для активного включения в освоение новых способов человеческой деятельности [3].</w:t>
      </w:r>
    </w:p>
    <w:p w:rsidR="003F434B" w:rsidRPr="00204345" w:rsidRDefault="003F434B" w:rsidP="003F434B">
      <w:pPr>
        <w:autoSpaceDE w:val="0"/>
        <w:autoSpaceDN w:val="0"/>
        <w:adjustRightInd w:val="0"/>
        <w:ind w:right="565" w:firstLine="851"/>
        <w:jc w:val="both"/>
        <w:rPr>
          <w:sz w:val="24"/>
          <w:szCs w:val="24"/>
        </w:rPr>
      </w:pPr>
      <w:r w:rsidRPr="00204345">
        <w:rPr>
          <w:sz w:val="24"/>
          <w:szCs w:val="24"/>
        </w:rPr>
        <w:t xml:space="preserve">Исследовательский проект учащегося может быть по содержанию </w:t>
      </w:r>
      <w:proofErr w:type="spellStart"/>
      <w:r w:rsidRPr="00204345">
        <w:rPr>
          <w:sz w:val="24"/>
          <w:szCs w:val="24"/>
        </w:rPr>
        <w:t>монопредметным</w:t>
      </w:r>
      <w:proofErr w:type="spellEnd"/>
      <w:r w:rsidRPr="00204345">
        <w:rPr>
          <w:sz w:val="24"/>
          <w:szCs w:val="24"/>
        </w:rPr>
        <w:t xml:space="preserve"> (выполняется на материале конкретного предмета), например, проект «Гражданская война – боль России»; </w:t>
      </w:r>
      <w:proofErr w:type="spellStart"/>
      <w:r w:rsidRPr="00204345">
        <w:rPr>
          <w:sz w:val="24"/>
          <w:szCs w:val="24"/>
        </w:rPr>
        <w:t>межпредметным</w:t>
      </w:r>
      <w:proofErr w:type="spellEnd"/>
      <w:r w:rsidRPr="00204345">
        <w:rPr>
          <w:sz w:val="24"/>
          <w:szCs w:val="24"/>
        </w:rPr>
        <w:t xml:space="preserve"> (интегрируется смежная тематика нескольких предметов), например, проект «Симметрия вокруг нас»; </w:t>
      </w:r>
      <w:proofErr w:type="spellStart"/>
      <w:r w:rsidRPr="00204345">
        <w:rPr>
          <w:sz w:val="24"/>
          <w:szCs w:val="24"/>
        </w:rPr>
        <w:t>надпредметным</w:t>
      </w:r>
      <w:proofErr w:type="spellEnd"/>
      <w:r w:rsidRPr="00204345">
        <w:rPr>
          <w:sz w:val="24"/>
          <w:szCs w:val="24"/>
        </w:rPr>
        <w:t xml:space="preserve"> (например, проект «Глобальные проблемы современности»), который выполняется в ходе факультативных занятий, изучения интегрированных курсов, работы в творческих мастерских. </w:t>
      </w:r>
    </w:p>
    <w:p w:rsidR="003F434B" w:rsidRPr="00204345" w:rsidRDefault="003F434B" w:rsidP="003F434B">
      <w:pPr>
        <w:autoSpaceDE w:val="0"/>
        <w:autoSpaceDN w:val="0"/>
        <w:adjustRightInd w:val="0"/>
        <w:ind w:right="565" w:firstLine="851"/>
        <w:jc w:val="both"/>
        <w:rPr>
          <w:sz w:val="24"/>
          <w:szCs w:val="24"/>
        </w:rPr>
      </w:pPr>
      <w:r w:rsidRPr="00204345">
        <w:rPr>
          <w:sz w:val="24"/>
          <w:szCs w:val="24"/>
        </w:rPr>
        <w:t xml:space="preserve">Самым сложным моментом при введении в учебный процесс исследовательских проектов является организация этой деятельности, а особенно - подготовительный этап. Не каждый урок должен проходить в «проектной манере». При планировании обучения на год учителю необходимо выделить ведущую тему (раздел) или несколько тем (разделов), которые будут «вынесены на проектирование». Далее нужно сформулировать несколько примерных тем на класс (как индивидуальных, так и групповых), работа над которыми потребует усвоения учащимися необходимых знаний и формирования нужного опыта. При определении перечня таких знаний и умений педагогу необходимо руководствоваться программными требованиями по соответствующему учебному курсу. </w:t>
      </w:r>
    </w:p>
    <w:p w:rsidR="003F434B" w:rsidRPr="00204345" w:rsidRDefault="003F434B" w:rsidP="003F434B">
      <w:pPr>
        <w:ind w:right="565" w:firstLine="851"/>
        <w:jc w:val="both"/>
        <w:rPr>
          <w:sz w:val="24"/>
          <w:szCs w:val="24"/>
        </w:rPr>
      </w:pPr>
      <w:r w:rsidRPr="00204345">
        <w:rPr>
          <w:sz w:val="24"/>
          <w:szCs w:val="24"/>
        </w:rPr>
        <w:t>Основными этапами организации исследов</w:t>
      </w:r>
      <w:r w:rsidRPr="00204345">
        <w:rPr>
          <w:sz w:val="24"/>
          <w:szCs w:val="24"/>
        </w:rPr>
        <w:t>а</w:t>
      </w:r>
      <w:r w:rsidRPr="00204345">
        <w:rPr>
          <w:sz w:val="24"/>
          <w:szCs w:val="24"/>
        </w:rPr>
        <w:t>тельской деятельности являются следующие:</w:t>
      </w:r>
    </w:p>
    <w:p w:rsidR="003F434B" w:rsidRPr="00204345" w:rsidRDefault="003F434B" w:rsidP="003F434B">
      <w:pPr>
        <w:numPr>
          <w:ilvl w:val="0"/>
          <w:numId w:val="1"/>
        </w:numPr>
        <w:ind w:right="565"/>
        <w:jc w:val="both"/>
        <w:rPr>
          <w:sz w:val="24"/>
          <w:szCs w:val="24"/>
        </w:rPr>
      </w:pPr>
      <w:r w:rsidRPr="00204345">
        <w:rPr>
          <w:sz w:val="24"/>
          <w:szCs w:val="24"/>
        </w:rPr>
        <w:t>выявление проблемы исслед</w:t>
      </w:r>
      <w:r w:rsidRPr="00204345">
        <w:rPr>
          <w:sz w:val="24"/>
          <w:szCs w:val="24"/>
        </w:rPr>
        <w:t>о</w:t>
      </w:r>
      <w:r w:rsidRPr="00204345">
        <w:rPr>
          <w:sz w:val="24"/>
          <w:szCs w:val="24"/>
        </w:rPr>
        <w:t>вания</w:t>
      </w:r>
      <w:r w:rsidRPr="00204345">
        <w:rPr>
          <w:sz w:val="24"/>
          <w:szCs w:val="24"/>
          <w:lang w:val="en-US"/>
        </w:rPr>
        <w:t>;</w:t>
      </w:r>
    </w:p>
    <w:p w:rsidR="003F434B" w:rsidRPr="00204345" w:rsidRDefault="003F434B" w:rsidP="003F434B">
      <w:pPr>
        <w:numPr>
          <w:ilvl w:val="0"/>
          <w:numId w:val="1"/>
        </w:numPr>
        <w:ind w:right="565"/>
        <w:jc w:val="both"/>
        <w:rPr>
          <w:sz w:val="24"/>
          <w:szCs w:val="24"/>
        </w:rPr>
      </w:pPr>
      <w:r w:rsidRPr="00204345">
        <w:rPr>
          <w:sz w:val="24"/>
          <w:szCs w:val="24"/>
        </w:rPr>
        <w:t>постановка цели и задач, определение объекта и предмета и</w:t>
      </w:r>
      <w:r w:rsidRPr="00204345">
        <w:rPr>
          <w:sz w:val="24"/>
          <w:szCs w:val="24"/>
        </w:rPr>
        <w:t>с</w:t>
      </w:r>
      <w:r w:rsidRPr="00204345">
        <w:rPr>
          <w:sz w:val="24"/>
          <w:szCs w:val="24"/>
        </w:rPr>
        <w:t>следования;</w:t>
      </w:r>
    </w:p>
    <w:p w:rsidR="003F434B" w:rsidRPr="00204345" w:rsidRDefault="003F434B" w:rsidP="003F434B">
      <w:pPr>
        <w:numPr>
          <w:ilvl w:val="0"/>
          <w:numId w:val="1"/>
        </w:numPr>
        <w:ind w:right="565"/>
        <w:jc w:val="both"/>
        <w:rPr>
          <w:sz w:val="24"/>
          <w:szCs w:val="24"/>
        </w:rPr>
      </w:pPr>
      <w:r w:rsidRPr="00204345">
        <w:rPr>
          <w:sz w:val="24"/>
          <w:szCs w:val="24"/>
        </w:rPr>
        <w:t>формулировка гипотез исслед</w:t>
      </w:r>
      <w:r w:rsidRPr="00204345">
        <w:rPr>
          <w:sz w:val="24"/>
          <w:szCs w:val="24"/>
        </w:rPr>
        <w:t>о</w:t>
      </w:r>
      <w:r w:rsidRPr="00204345">
        <w:rPr>
          <w:sz w:val="24"/>
          <w:szCs w:val="24"/>
        </w:rPr>
        <w:t>вания</w:t>
      </w:r>
      <w:r w:rsidRPr="00204345">
        <w:rPr>
          <w:sz w:val="24"/>
          <w:szCs w:val="24"/>
          <w:lang w:val="en-US"/>
        </w:rPr>
        <w:t>;</w:t>
      </w:r>
    </w:p>
    <w:p w:rsidR="003F434B" w:rsidRPr="00204345" w:rsidRDefault="003F434B" w:rsidP="003F434B">
      <w:pPr>
        <w:numPr>
          <w:ilvl w:val="0"/>
          <w:numId w:val="1"/>
        </w:numPr>
        <w:ind w:right="565"/>
        <w:jc w:val="both"/>
        <w:rPr>
          <w:sz w:val="24"/>
          <w:szCs w:val="24"/>
        </w:rPr>
      </w:pPr>
      <w:r w:rsidRPr="00204345">
        <w:rPr>
          <w:sz w:val="24"/>
          <w:szCs w:val="24"/>
        </w:rPr>
        <w:t>определение методов сбора и обработки данных в подтверждение выдвинутых гипотез, проверка гипотез;</w:t>
      </w:r>
    </w:p>
    <w:p w:rsidR="003F434B" w:rsidRPr="00204345" w:rsidRDefault="003F434B" w:rsidP="003F434B">
      <w:pPr>
        <w:numPr>
          <w:ilvl w:val="0"/>
          <w:numId w:val="1"/>
        </w:numPr>
        <w:ind w:right="565"/>
        <w:jc w:val="both"/>
        <w:rPr>
          <w:sz w:val="24"/>
          <w:szCs w:val="24"/>
        </w:rPr>
      </w:pPr>
      <w:r w:rsidRPr="00204345">
        <w:rPr>
          <w:sz w:val="24"/>
          <w:szCs w:val="24"/>
        </w:rPr>
        <w:t>оформление результ</w:t>
      </w:r>
      <w:r w:rsidRPr="00204345">
        <w:rPr>
          <w:sz w:val="24"/>
          <w:szCs w:val="24"/>
        </w:rPr>
        <w:t>а</w:t>
      </w:r>
      <w:r w:rsidRPr="00204345">
        <w:rPr>
          <w:sz w:val="24"/>
          <w:szCs w:val="24"/>
        </w:rPr>
        <w:t>тов исследования</w:t>
      </w:r>
      <w:r w:rsidRPr="00204345">
        <w:rPr>
          <w:sz w:val="24"/>
          <w:szCs w:val="24"/>
          <w:lang w:val="en-US"/>
        </w:rPr>
        <w:t>;</w:t>
      </w:r>
    </w:p>
    <w:p w:rsidR="003F434B" w:rsidRPr="00204345" w:rsidRDefault="003F434B" w:rsidP="003F434B">
      <w:pPr>
        <w:numPr>
          <w:ilvl w:val="0"/>
          <w:numId w:val="1"/>
        </w:numPr>
        <w:ind w:right="565"/>
        <w:jc w:val="both"/>
        <w:rPr>
          <w:sz w:val="24"/>
          <w:szCs w:val="24"/>
        </w:rPr>
      </w:pPr>
      <w:r w:rsidRPr="00204345">
        <w:rPr>
          <w:sz w:val="24"/>
          <w:szCs w:val="24"/>
        </w:rPr>
        <w:t>обсуждение и транслирование полученных результ</w:t>
      </w:r>
      <w:r w:rsidRPr="00204345">
        <w:rPr>
          <w:sz w:val="24"/>
          <w:szCs w:val="24"/>
        </w:rPr>
        <w:t>а</w:t>
      </w:r>
      <w:r w:rsidRPr="00204345">
        <w:rPr>
          <w:sz w:val="24"/>
          <w:szCs w:val="24"/>
        </w:rPr>
        <w:t>тов.</w:t>
      </w:r>
    </w:p>
    <w:p w:rsidR="003F434B" w:rsidRPr="00204345" w:rsidRDefault="003F434B" w:rsidP="003F434B">
      <w:pPr>
        <w:ind w:right="565" w:firstLine="851"/>
        <w:jc w:val="both"/>
        <w:rPr>
          <w:sz w:val="24"/>
          <w:szCs w:val="24"/>
        </w:rPr>
      </w:pPr>
      <w:r w:rsidRPr="00204345">
        <w:rPr>
          <w:sz w:val="24"/>
          <w:szCs w:val="24"/>
        </w:rPr>
        <w:t>Метод проектов  рассматривается многими учеными с различных точек зрения:</w:t>
      </w:r>
    </w:p>
    <w:p w:rsidR="003F434B" w:rsidRPr="00204345" w:rsidRDefault="003F434B" w:rsidP="003F434B">
      <w:pPr>
        <w:numPr>
          <w:ilvl w:val="0"/>
          <w:numId w:val="2"/>
        </w:numPr>
        <w:ind w:right="565"/>
        <w:jc w:val="both"/>
        <w:rPr>
          <w:sz w:val="24"/>
          <w:szCs w:val="24"/>
        </w:rPr>
      </w:pPr>
      <w:r w:rsidRPr="00204345">
        <w:rPr>
          <w:sz w:val="24"/>
          <w:szCs w:val="24"/>
        </w:rPr>
        <w:t>как способ достижения дидактической цели через детальную разр</w:t>
      </w:r>
      <w:r w:rsidRPr="00204345">
        <w:rPr>
          <w:sz w:val="24"/>
          <w:szCs w:val="24"/>
        </w:rPr>
        <w:t>а</w:t>
      </w:r>
      <w:r w:rsidRPr="00204345">
        <w:rPr>
          <w:sz w:val="24"/>
          <w:szCs w:val="24"/>
        </w:rPr>
        <w:t>ботку проблемы (технологию), которая должна завершиться вполне реальным, осязаемым практическим результатом, оформленным тем или иным образом;</w:t>
      </w:r>
    </w:p>
    <w:p w:rsidR="003F434B" w:rsidRPr="00204345" w:rsidRDefault="003F434B" w:rsidP="003F434B">
      <w:pPr>
        <w:numPr>
          <w:ilvl w:val="0"/>
          <w:numId w:val="2"/>
        </w:numPr>
        <w:ind w:right="565"/>
        <w:jc w:val="both"/>
        <w:rPr>
          <w:sz w:val="24"/>
          <w:szCs w:val="24"/>
        </w:rPr>
      </w:pPr>
      <w:r w:rsidRPr="00204345">
        <w:rPr>
          <w:sz w:val="24"/>
          <w:szCs w:val="24"/>
        </w:rPr>
        <w:t>как совокупность учебно-познавательных приемов, которые позволяют решить ту или иную проблему в результате самостоятельных действий учащихся с обязательной презент</w:t>
      </w:r>
      <w:r w:rsidRPr="00204345">
        <w:rPr>
          <w:sz w:val="24"/>
          <w:szCs w:val="24"/>
        </w:rPr>
        <w:t>а</w:t>
      </w:r>
      <w:r w:rsidRPr="00204345">
        <w:rPr>
          <w:sz w:val="24"/>
          <w:szCs w:val="24"/>
        </w:rPr>
        <w:t>цией этих результатов;</w:t>
      </w:r>
    </w:p>
    <w:p w:rsidR="003F434B" w:rsidRPr="00204345" w:rsidRDefault="003F434B" w:rsidP="003F434B">
      <w:pPr>
        <w:numPr>
          <w:ilvl w:val="0"/>
          <w:numId w:val="2"/>
        </w:numPr>
        <w:ind w:right="565"/>
        <w:jc w:val="both"/>
        <w:rPr>
          <w:sz w:val="24"/>
          <w:szCs w:val="24"/>
        </w:rPr>
      </w:pPr>
      <w:r w:rsidRPr="00204345">
        <w:rPr>
          <w:sz w:val="24"/>
          <w:szCs w:val="24"/>
        </w:rPr>
        <w:t>как педагогическую технологию, включающую в себя совоку</w:t>
      </w:r>
      <w:r w:rsidRPr="00204345">
        <w:rPr>
          <w:sz w:val="24"/>
          <w:szCs w:val="24"/>
        </w:rPr>
        <w:t>п</w:t>
      </w:r>
      <w:r w:rsidRPr="00204345">
        <w:rPr>
          <w:sz w:val="24"/>
          <w:szCs w:val="24"/>
        </w:rPr>
        <w:t>ность исследовательских, поисковых, проблемных методов, творч</w:t>
      </w:r>
      <w:r w:rsidRPr="00204345">
        <w:rPr>
          <w:sz w:val="24"/>
          <w:szCs w:val="24"/>
        </w:rPr>
        <w:t>е</w:t>
      </w:r>
      <w:r w:rsidRPr="00204345">
        <w:rPr>
          <w:sz w:val="24"/>
          <w:szCs w:val="24"/>
        </w:rPr>
        <w:t>ских по самой своей сути [7].</w:t>
      </w:r>
    </w:p>
    <w:p w:rsidR="003F434B" w:rsidRPr="00204345" w:rsidRDefault="003F434B" w:rsidP="003F434B">
      <w:pPr>
        <w:ind w:right="565" w:firstLine="851"/>
        <w:jc w:val="both"/>
        <w:rPr>
          <w:color w:val="000000"/>
          <w:sz w:val="24"/>
          <w:szCs w:val="24"/>
        </w:rPr>
      </w:pPr>
      <w:r w:rsidRPr="00204345">
        <w:rPr>
          <w:snapToGrid w:val="0"/>
          <w:sz w:val="24"/>
          <w:szCs w:val="24"/>
        </w:rPr>
        <w:t xml:space="preserve">В рамках программы «Обучение для будущего» педагог создает учебный проект, под которым подразумевается </w:t>
      </w:r>
      <w:r w:rsidRPr="00204345">
        <w:rPr>
          <w:color w:val="000000"/>
          <w:sz w:val="24"/>
          <w:szCs w:val="24"/>
        </w:rPr>
        <w:t xml:space="preserve">организационная форма работы, ориентированная на изучение законченной учебной темы или учебного раздела и составляет часть стандартного учебного курса или нескольких курсов. </w:t>
      </w:r>
    </w:p>
    <w:p w:rsidR="003F434B" w:rsidRPr="00204345" w:rsidRDefault="003F434B" w:rsidP="003F434B">
      <w:pPr>
        <w:ind w:right="565" w:firstLine="851"/>
        <w:jc w:val="both"/>
        <w:rPr>
          <w:color w:val="000000"/>
          <w:sz w:val="24"/>
          <w:szCs w:val="24"/>
        </w:rPr>
      </w:pPr>
      <w:r w:rsidRPr="00204345">
        <w:rPr>
          <w:color w:val="000000"/>
          <w:sz w:val="24"/>
          <w:szCs w:val="24"/>
        </w:rPr>
        <w:t>В школе проектную деятельность можно рассматривать как совместную учебно-познавательную, исследовательскую, творческую или игровую деятельность учащихся-</w:t>
      </w:r>
      <w:r w:rsidRPr="00204345">
        <w:rPr>
          <w:color w:val="000000"/>
          <w:sz w:val="24"/>
          <w:szCs w:val="24"/>
        </w:rPr>
        <w:lastRenderedPageBreak/>
        <w:t>партнеров, имеющую общую цель, согласованные методы, способы деятельности, направленную на достижение общего результата по решению какой-либо проблемы, значимой для участников проекта.</w:t>
      </w:r>
    </w:p>
    <w:p w:rsidR="003F434B" w:rsidRPr="00204345" w:rsidRDefault="003F434B" w:rsidP="003F434B">
      <w:pPr>
        <w:ind w:right="565" w:firstLine="851"/>
        <w:jc w:val="both"/>
        <w:rPr>
          <w:color w:val="000000"/>
          <w:sz w:val="24"/>
          <w:szCs w:val="24"/>
        </w:rPr>
      </w:pPr>
      <w:proofErr w:type="gramStart"/>
      <w:r w:rsidRPr="00204345">
        <w:rPr>
          <w:color w:val="000000"/>
          <w:sz w:val="24"/>
          <w:szCs w:val="24"/>
        </w:rPr>
        <w:t>Результатом проектной деятельности педагога (по итогом курсовой подготовки) является учебно-методический пакет (УМП) - комплект информационных, дидактических и методических материалов к учебному проекту для его эффективной организации и проведения обучения по теме, соответствующей Минимальным требованиям к содержанию образования данной предметной области.</w:t>
      </w:r>
      <w:proofErr w:type="gramEnd"/>
      <w:r w:rsidRPr="00204345">
        <w:rPr>
          <w:color w:val="000000"/>
          <w:sz w:val="24"/>
          <w:szCs w:val="24"/>
        </w:rPr>
        <w:t xml:space="preserve"> УМП, обеспечивая реализацию проекта, ориентирован на широкое использование учениками в самостоятельной и урочной деятельности информационно-коммуникационных технологий (ИКТ). </w:t>
      </w:r>
    </w:p>
    <w:p w:rsidR="003F434B" w:rsidRPr="00204345" w:rsidRDefault="003F434B" w:rsidP="003F434B">
      <w:pPr>
        <w:pStyle w:val="heading1"/>
        <w:spacing w:after="240"/>
        <w:outlineLvl w:val="0"/>
        <w:rPr>
          <w:smallCaps/>
          <w:sz w:val="24"/>
          <w:szCs w:val="24"/>
        </w:rPr>
      </w:pPr>
      <w:r w:rsidRPr="00204345">
        <w:rPr>
          <w:smallCaps/>
          <w:sz w:val="24"/>
          <w:szCs w:val="24"/>
        </w:rPr>
        <w:t>Некоторые подходы к разработке УМП проекта</w:t>
      </w:r>
    </w:p>
    <w:p w:rsidR="003F434B" w:rsidRPr="00204345" w:rsidRDefault="003F434B" w:rsidP="003F434B">
      <w:pPr>
        <w:ind w:right="565" w:firstLine="851"/>
        <w:jc w:val="both"/>
        <w:rPr>
          <w:sz w:val="24"/>
          <w:szCs w:val="24"/>
        </w:rPr>
      </w:pPr>
      <w:r w:rsidRPr="00204345">
        <w:rPr>
          <w:sz w:val="24"/>
          <w:szCs w:val="24"/>
        </w:rPr>
        <w:t>На начальном этапе разработки учебного проекта условно можно выделить следующие шаги:</w:t>
      </w:r>
    </w:p>
    <w:p w:rsidR="003F434B" w:rsidRPr="00204345" w:rsidRDefault="003F434B" w:rsidP="003F434B">
      <w:pPr>
        <w:ind w:right="565" w:firstLine="851"/>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9"/>
        <w:gridCol w:w="605"/>
        <w:gridCol w:w="1805"/>
        <w:gridCol w:w="567"/>
        <w:gridCol w:w="1843"/>
        <w:gridCol w:w="567"/>
        <w:gridCol w:w="1843"/>
      </w:tblGrid>
      <w:tr w:rsidR="003F434B" w:rsidRPr="00204345" w:rsidTr="005C601C">
        <w:tblPrEx>
          <w:tblCellMar>
            <w:top w:w="0" w:type="dxa"/>
            <w:bottom w:w="0" w:type="dxa"/>
          </w:tblCellMar>
        </w:tblPrEx>
        <w:trPr>
          <w:trHeight w:val="1063"/>
        </w:trPr>
        <w:tc>
          <w:tcPr>
            <w:tcW w:w="1809" w:type="dxa"/>
          </w:tcPr>
          <w:p w:rsidR="003F434B" w:rsidRPr="00204345" w:rsidRDefault="003F434B" w:rsidP="005C601C">
            <w:pPr>
              <w:ind w:right="71"/>
              <w:jc w:val="center"/>
              <w:rPr>
                <w:sz w:val="24"/>
                <w:szCs w:val="24"/>
              </w:rPr>
            </w:pPr>
            <w:r w:rsidRPr="00204345">
              <w:rPr>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4" type="#_x0000_t13" style="position:absolute;left:0;text-align:left;margin-left:445.4pt;margin-top:14.85pt;width:29.55pt;height:24.75pt;z-index:251678720" o:allowincell="f" fillcolor="silver"/>
              </w:pict>
            </w:r>
            <w:r w:rsidRPr="00204345">
              <w:rPr>
                <w:noProof/>
                <w:sz w:val="24"/>
                <w:szCs w:val="24"/>
              </w:rPr>
              <w:pict>
                <v:shape id="_x0000_s1039" type="#_x0000_t13" style="position:absolute;left:0;text-align:left;margin-left:85.85pt;margin-top:14.65pt;width:27pt;height:25.5pt;z-index:251673600" o:allowincell="f" fillcolor="silver"/>
              </w:pict>
            </w:r>
            <w:r w:rsidRPr="00204345">
              <w:rPr>
                <w:noProof/>
                <w:sz w:val="24"/>
                <w:szCs w:val="24"/>
              </w:rPr>
              <w:pict>
                <v:shape id="_x0000_s1040" type="#_x0000_t13" style="position:absolute;left:0;text-align:left;margin-left:205.4pt;margin-top:13.25pt;width:27pt;height:25.5pt;z-index:251674624" o:allowincell="f" fillcolor="silver"/>
              </w:pict>
            </w:r>
            <w:r w:rsidRPr="00204345">
              <w:rPr>
                <w:noProof/>
                <w:sz w:val="24"/>
                <w:szCs w:val="24"/>
              </w:rPr>
              <w:pict>
                <v:shape id="_x0000_s1041" type="#_x0000_t13" style="position:absolute;left:0;text-align:left;margin-left:326pt;margin-top:12.85pt;width:27pt;height:25.5pt;z-index:251675648" o:allowincell="f" fillcolor="silver"/>
              </w:pict>
            </w:r>
            <w:r w:rsidRPr="00204345">
              <w:rPr>
                <w:sz w:val="24"/>
                <w:szCs w:val="24"/>
              </w:rPr>
              <w:t>Определение проблемы исследования</w:t>
            </w:r>
          </w:p>
        </w:tc>
        <w:tc>
          <w:tcPr>
            <w:tcW w:w="605" w:type="dxa"/>
            <w:tcBorders>
              <w:top w:val="nil"/>
              <w:bottom w:val="nil"/>
            </w:tcBorders>
          </w:tcPr>
          <w:p w:rsidR="003F434B" w:rsidRPr="00204345" w:rsidRDefault="003F434B" w:rsidP="005C601C">
            <w:pPr>
              <w:ind w:right="71"/>
              <w:jc w:val="both"/>
              <w:rPr>
                <w:sz w:val="24"/>
                <w:szCs w:val="24"/>
              </w:rPr>
            </w:pPr>
          </w:p>
        </w:tc>
        <w:tc>
          <w:tcPr>
            <w:tcW w:w="1805" w:type="dxa"/>
          </w:tcPr>
          <w:p w:rsidR="003F434B" w:rsidRPr="00204345" w:rsidRDefault="003F434B" w:rsidP="005C601C">
            <w:pPr>
              <w:jc w:val="center"/>
              <w:rPr>
                <w:sz w:val="24"/>
                <w:szCs w:val="24"/>
              </w:rPr>
            </w:pPr>
            <w:r w:rsidRPr="00204345">
              <w:rPr>
                <w:sz w:val="24"/>
                <w:szCs w:val="24"/>
              </w:rPr>
              <w:t>Формулировка ОПВ</w:t>
            </w:r>
          </w:p>
        </w:tc>
        <w:tc>
          <w:tcPr>
            <w:tcW w:w="567" w:type="dxa"/>
            <w:tcBorders>
              <w:top w:val="nil"/>
              <w:bottom w:val="nil"/>
            </w:tcBorders>
          </w:tcPr>
          <w:p w:rsidR="003F434B" w:rsidRPr="00204345" w:rsidRDefault="003F434B" w:rsidP="005C601C">
            <w:pPr>
              <w:ind w:right="71"/>
              <w:jc w:val="both"/>
              <w:rPr>
                <w:sz w:val="24"/>
                <w:szCs w:val="24"/>
              </w:rPr>
            </w:pPr>
          </w:p>
        </w:tc>
        <w:tc>
          <w:tcPr>
            <w:tcW w:w="1843" w:type="dxa"/>
          </w:tcPr>
          <w:p w:rsidR="003F434B" w:rsidRPr="00204345" w:rsidRDefault="003F434B" w:rsidP="005C601C">
            <w:pPr>
              <w:ind w:right="71"/>
              <w:jc w:val="center"/>
              <w:rPr>
                <w:sz w:val="24"/>
                <w:szCs w:val="24"/>
              </w:rPr>
            </w:pPr>
            <w:r w:rsidRPr="00204345">
              <w:rPr>
                <w:sz w:val="24"/>
                <w:szCs w:val="24"/>
              </w:rPr>
              <w:t>Выбор темы проекта</w:t>
            </w:r>
          </w:p>
        </w:tc>
        <w:tc>
          <w:tcPr>
            <w:tcW w:w="567" w:type="dxa"/>
            <w:tcBorders>
              <w:top w:val="nil"/>
              <w:bottom w:val="nil"/>
            </w:tcBorders>
          </w:tcPr>
          <w:p w:rsidR="003F434B" w:rsidRPr="00204345" w:rsidRDefault="003F434B" w:rsidP="005C601C">
            <w:pPr>
              <w:ind w:right="71"/>
              <w:jc w:val="both"/>
              <w:rPr>
                <w:sz w:val="24"/>
                <w:szCs w:val="24"/>
              </w:rPr>
            </w:pPr>
          </w:p>
        </w:tc>
        <w:tc>
          <w:tcPr>
            <w:tcW w:w="1843" w:type="dxa"/>
          </w:tcPr>
          <w:p w:rsidR="003F434B" w:rsidRPr="00204345" w:rsidRDefault="003F434B" w:rsidP="005C601C">
            <w:pPr>
              <w:ind w:right="71"/>
              <w:jc w:val="center"/>
              <w:rPr>
                <w:sz w:val="24"/>
                <w:szCs w:val="24"/>
              </w:rPr>
            </w:pPr>
            <w:r w:rsidRPr="00204345">
              <w:rPr>
                <w:sz w:val="24"/>
                <w:szCs w:val="24"/>
              </w:rPr>
              <w:t>Выбор творческого названия</w:t>
            </w:r>
          </w:p>
        </w:tc>
      </w:tr>
    </w:tbl>
    <w:p w:rsidR="003F434B" w:rsidRPr="00204345" w:rsidRDefault="003F434B" w:rsidP="003F434B">
      <w:pPr>
        <w:ind w:right="565" w:firstLine="851"/>
        <w:jc w:val="both"/>
        <w:rPr>
          <w:sz w:val="24"/>
          <w:szCs w:val="24"/>
        </w:rPr>
      </w:pPr>
    </w:p>
    <w:p w:rsidR="003F434B" w:rsidRPr="00204345" w:rsidRDefault="003F434B" w:rsidP="003F434B">
      <w:pPr>
        <w:ind w:right="565" w:firstLine="851"/>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9"/>
        <w:gridCol w:w="605"/>
        <w:gridCol w:w="1805"/>
        <w:gridCol w:w="567"/>
        <w:gridCol w:w="1843"/>
        <w:gridCol w:w="567"/>
        <w:gridCol w:w="1843"/>
      </w:tblGrid>
      <w:tr w:rsidR="003F434B" w:rsidRPr="00204345" w:rsidTr="005C601C">
        <w:tblPrEx>
          <w:tblCellMar>
            <w:top w:w="0" w:type="dxa"/>
            <w:bottom w:w="0" w:type="dxa"/>
          </w:tblCellMar>
        </w:tblPrEx>
        <w:trPr>
          <w:trHeight w:val="873"/>
        </w:trPr>
        <w:tc>
          <w:tcPr>
            <w:tcW w:w="1809" w:type="dxa"/>
          </w:tcPr>
          <w:p w:rsidR="003F434B" w:rsidRPr="00204345" w:rsidRDefault="003F434B" w:rsidP="005C601C">
            <w:pPr>
              <w:tabs>
                <w:tab w:val="left" w:pos="0"/>
              </w:tabs>
              <w:ind w:right="-108"/>
              <w:jc w:val="center"/>
              <w:rPr>
                <w:sz w:val="24"/>
                <w:szCs w:val="24"/>
              </w:rPr>
            </w:pPr>
            <w:r w:rsidRPr="00204345">
              <w:rPr>
                <w:noProof/>
                <w:sz w:val="24"/>
                <w:szCs w:val="24"/>
              </w:rPr>
              <w:pict>
                <v:shape id="_x0000_s1045" type="#_x0000_t13" style="position:absolute;left:0;text-align:left;margin-left:-35.8pt;margin-top:15.35pt;width:29.55pt;height:27pt;z-index:251679744" o:allowincell="f" fillcolor="silver"/>
              </w:pict>
            </w:r>
            <w:r w:rsidRPr="00204345">
              <w:rPr>
                <w:sz w:val="24"/>
                <w:szCs w:val="24"/>
              </w:rPr>
              <w:t>Формулировка проблемных вопросов</w:t>
            </w:r>
            <w:r w:rsidRPr="00204345">
              <w:rPr>
                <w:noProof/>
                <w:sz w:val="24"/>
                <w:szCs w:val="24"/>
              </w:rPr>
              <w:pict>
                <v:shape id="_x0000_s1035" type="#_x0000_t13" style="position:absolute;left:0;text-align:left;margin-left:85.85pt;margin-top:14.65pt;width:27pt;height:25.5pt;z-index:251669504;mso-position-horizontal-relative:text;mso-position-vertical-relative:text" o:allowincell="f" fillcolor="silver"/>
              </w:pict>
            </w:r>
            <w:r w:rsidRPr="00204345">
              <w:rPr>
                <w:noProof/>
                <w:sz w:val="24"/>
                <w:szCs w:val="24"/>
              </w:rPr>
              <w:pict>
                <v:shape id="_x0000_s1036" type="#_x0000_t13" style="position:absolute;left:0;text-align:left;margin-left:205.4pt;margin-top:13.25pt;width:27pt;height:25.5pt;z-index:251670528;mso-position-horizontal-relative:text;mso-position-vertical-relative:text" o:allowincell="f" fillcolor="silver"/>
              </w:pict>
            </w:r>
            <w:r w:rsidRPr="00204345">
              <w:rPr>
                <w:noProof/>
                <w:sz w:val="24"/>
                <w:szCs w:val="24"/>
              </w:rPr>
              <w:pict>
                <v:shape id="_x0000_s1037" type="#_x0000_t13" style="position:absolute;left:0;text-align:left;margin-left:326pt;margin-top:12.85pt;width:27pt;height:25.5pt;z-index:251671552;mso-position-horizontal-relative:text;mso-position-vertical-relative:text" o:allowincell="f" fillcolor="silver"/>
              </w:pict>
            </w:r>
          </w:p>
        </w:tc>
        <w:tc>
          <w:tcPr>
            <w:tcW w:w="605" w:type="dxa"/>
            <w:tcBorders>
              <w:top w:val="nil"/>
              <w:bottom w:val="nil"/>
            </w:tcBorders>
          </w:tcPr>
          <w:p w:rsidR="003F434B" w:rsidRPr="00204345" w:rsidRDefault="003F434B" w:rsidP="005C601C">
            <w:pPr>
              <w:ind w:right="71"/>
              <w:jc w:val="both"/>
              <w:rPr>
                <w:sz w:val="24"/>
                <w:szCs w:val="24"/>
              </w:rPr>
            </w:pPr>
          </w:p>
        </w:tc>
        <w:tc>
          <w:tcPr>
            <w:tcW w:w="1805" w:type="dxa"/>
          </w:tcPr>
          <w:p w:rsidR="003F434B" w:rsidRPr="00204345" w:rsidRDefault="003F434B" w:rsidP="005C601C">
            <w:pPr>
              <w:ind w:right="-108"/>
              <w:jc w:val="center"/>
              <w:rPr>
                <w:sz w:val="24"/>
                <w:szCs w:val="24"/>
              </w:rPr>
            </w:pPr>
            <w:r w:rsidRPr="00204345">
              <w:rPr>
                <w:sz w:val="24"/>
                <w:szCs w:val="24"/>
              </w:rPr>
              <w:t xml:space="preserve">Формулировка тематики исследований </w:t>
            </w:r>
          </w:p>
          <w:p w:rsidR="003F434B" w:rsidRPr="00204345" w:rsidRDefault="003F434B" w:rsidP="005C601C">
            <w:pPr>
              <w:ind w:right="-108"/>
              <w:jc w:val="center"/>
              <w:rPr>
                <w:sz w:val="24"/>
                <w:szCs w:val="24"/>
              </w:rPr>
            </w:pPr>
          </w:p>
        </w:tc>
        <w:tc>
          <w:tcPr>
            <w:tcW w:w="567" w:type="dxa"/>
            <w:tcBorders>
              <w:top w:val="nil"/>
              <w:bottom w:val="nil"/>
            </w:tcBorders>
          </w:tcPr>
          <w:p w:rsidR="003F434B" w:rsidRPr="00204345" w:rsidRDefault="003F434B" w:rsidP="005C601C">
            <w:pPr>
              <w:ind w:right="71"/>
              <w:jc w:val="both"/>
              <w:rPr>
                <w:sz w:val="24"/>
                <w:szCs w:val="24"/>
              </w:rPr>
            </w:pPr>
          </w:p>
        </w:tc>
        <w:tc>
          <w:tcPr>
            <w:tcW w:w="1843" w:type="dxa"/>
          </w:tcPr>
          <w:p w:rsidR="003F434B" w:rsidRPr="00204345" w:rsidRDefault="003F434B" w:rsidP="005C601C">
            <w:pPr>
              <w:ind w:right="71"/>
              <w:jc w:val="center"/>
              <w:rPr>
                <w:sz w:val="24"/>
                <w:szCs w:val="24"/>
              </w:rPr>
            </w:pPr>
            <w:r w:rsidRPr="00204345">
              <w:rPr>
                <w:sz w:val="24"/>
                <w:szCs w:val="24"/>
              </w:rPr>
              <w:t>Разработка дидактических материалов</w:t>
            </w:r>
          </w:p>
        </w:tc>
        <w:tc>
          <w:tcPr>
            <w:tcW w:w="567" w:type="dxa"/>
            <w:tcBorders>
              <w:top w:val="nil"/>
              <w:bottom w:val="nil"/>
            </w:tcBorders>
          </w:tcPr>
          <w:p w:rsidR="003F434B" w:rsidRPr="00204345" w:rsidRDefault="003F434B" w:rsidP="005C601C">
            <w:pPr>
              <w:ind w:right="71"/>
              <w:jc w:val="both"/>
              <w:rPr>
                <w:sz w:val="24"/>
                <w:szCs w:val="24"/>
              </w:rPr>
            </w:pPr>
          </w:p>
        </w:tc>
        <w:tc>
          <w:tcPr>
            <w:tcW w:w="1843" w:type="dxa"/>
          </w:tcPr>
          <w:p w:rsidR="003F434B" w:rsidRPr="00204345" w:rsidRDefault="003F434B" w:rsidP="005C601C">
            <w:pPr>
              <w:ind w:right="71"/>
              <w:jc w:val="center"/>
              <w:rPr>
                <w:sz w:val="24"/>
                <w:szCs w:val="24"/>
              </w:rPr>
            </w:pPr>
            <w:r w:rsidRPr="00204345">
              <w:rPr>
                <w:sz w:val="24"/>
                <w:szCs w:val="24"/>
              </w:rPr>
              <w:t>Представление</w:t>
            </w:r>
          </w:p>
          <w:p w:rsidR="003F434B" w:rsidRPr="00204345" w:rsidRDefault="003F434B" w:rsidP="005C601C">
            <w:pPr>
              <w:ind w:right="71"/>
              <w:jc w:val="center"/>
              <w:rPr>
                <w:sz w:val="24"/>
                <w:szCs w:val="24"/>
              </w:rPr>
            </w:pPr>
            <w:r w:rsidRPr="00204345">
              <w:rPr>
                <w:sz w:val="24"/>
                <w:szCs w:val="24"/>
              </w:rPr>
              <w:t>результатов</w:t>
            </w:r>
          </w:p>
          <w:p w:rsidR="003F434B" w:rsidRPr="00204345" w:rsidRDefault="003F434B" w:rsidP="005C601C">
            <w:pPr>
              <w:ind w:right="71"/>
              <w:jc w:val="center"/>
              <w:rPr>
                <w:sz w:val="24"/>
                <w:szCs w:val="24"/>
              </w:rPr>
            </w:pPr>
            <w:r w:rsidRPr="00204345">
              <w:rPr>
                <w:sz w:val="24"/>
                <w:szCs w:val="24"/>
              </w:rPr>
              <w:t>проекта</w:t>
            </w:r>
          </w:p>
        </w:tc>
      </w:tr>
    </w:tbl>
    <w:p w:rsidR="003F434B" w:rsidRPr="00204345" w:rsidRDefault="003F434B" w:rsidP="003F434B">
      <w:pPr>
        <w:ind w:right="565" w:firstLine="851"/>
        <w:jc w:val="both"/>
        <w:rPr>
          <w:sz w:val="24"/>
          <w:szCs w:val="24"/>
        </w:rPr>
      </w:pPr>
      <w:r w:rsidRPr="00204345">
        <w:rPr>
          <w:sz w:val="24"/>
          <w:szCs w:val="24"/>
        </w:rPr>
        <w:t xml:space="preserve">Первым этапом проектной деятельности является определение проблемы. </w:t>
      </w:r>
    </w:p>
    <w:p w:rsidR="003F434B" w:rsidRPr="00204345" w:rsidRDefault="003F434B" w:rsidP="003F434B">
      <w:pPr>
        <w:ind w:right="565" w:firstLine="851"/>
        <w:jc w:val="both"/>
        <w:rPr>
          <w:sz w:val="24"/>
          <w:szCs w:val="24"/>
        </w:rPr>
      </w:pPr>
      <w:r w:rsidRPr="00204345">
        <w:rPr>
          <w:noProof/>
          <w:sz w:val="24"/>
          <w:szCs w:val="24"/>
        </w:rPr>
        <w:pict>
          <v:shape id="_x0000_s1038" type="#_x0000_t75" style="position:absolute;left:0;text-align:left;margin-left:1.55pt;margin-top:11.9pt;width:37.75pt;height:52.95pt;z-index:251672576" o:allowincell="f">
            <v:imagedata r:id="rId8" o:title=""/>
            <w10:wrap type="square"/>
          </v:shape>
          <o:OLEObject Type="Embed" ProgID="MS_ClipArt_Gallery" ShapeID="_x0000_s1038" DrawAspect="Content" ObjectID="_1424386553" r:id="rId9"/>
        </w:pict>
      </w:r>
      <w:r w:rsidRPr="00204345">
        <w:rPr>
          <w:b/>
          <w:sz w:val="24"/>
          <w:szCs w:val="24"/>
        </w:rPr>
        <w:t>Пробл</w:t>
      </w:r>
      <w:r>
        <w:rPr>
          <w:b/>
          <w:sz w:val="24"/>
          <w:szCs w:val="24"/>
        </w:rPr>
        <w:t>е</w:t>
      </w:r>
      <w:r w:rsidRPr="00204345">
        <w:rPr>
          <w:b/>
          <w:sz w:val="24"/>
          <w:szCs w:val="24"/>
        </w:rPr>
        <w:t xml:space="preserve">ма в науке – </w:t>
      </w:r>
      <w:r w:rsidRPr="00204345">
        <w:rPr>
          <w:sz w:val="24"/>
          <w:szCs w:val="24"/>
        </w:rPr>
        <w:t>это противоречивая ситуация, требующая своего разрешения.</w:t>
      </w:r>
    </w:p>
    <w:p w:rsidR="003F434B" w:rsidRPr="00204345" w:rsidRDefault="003F434B" w:rsidP="003F434B">
      <w:pPr>
        <w:ind w:right="565"/>
        <w:jc w:val="both"/>
        <w:rPr>
          <w:sz w:val="24"/>
          <w:szCs w:val="24"/>
        </w:rPr>
      </w:pPr>
      <w:r w:rsidRPr="00204345">
        <w:rPr>
          <w:b/>
          <w:sz w:val="24"/>
          <w:szCs w:val="24"/>
        </w:rPr>
        <w:t>Проблема</w:t>
      </w:r>
      <w:r w:rsidRPr="00204345">
        <w:rPr>
          <w:sz w:val="24"/>
          <w:szCs w:val="24"/>
        </w:rPr>
        <w:t xml:space="preserve"> – это объективно возникающий в ходе развития познания вопрос, или целостный комплекс вопросов, решение которых представляет существенный практический или теоретический интерес (Философский энциклопедический словарь).</w:t>
      </w:r>
    </w:p>
    <w:p w:rsidR="003F434B" w:rsidRPr="00204345" w:rsidRDefault="003F434B" w:rsidP="003F434B">
      <w:pPr>
        <w:ind w:right="565" w:firstLine="360"/>
        <w:jc w:val="both"/>
        <w:rPr>
          <w:sz w:val="24"/>
          <w:szCs w:val="24"/>
        </w:rPr>
      </w:pPr>
      <w:r w:rsidRPr="00204345">
        <w:rPr>
          <w:sz w:val="24"/>
          <w:szCs w:val="24"/>
        </w:rPr>
        <w:t>При определении проблемы учитель должен помнить, что ситуация приобретает проблемный характер, если:</w:t>
      </w:r>
    </w:p>
    <w:p w:rsidR="003F434B" w:rsidRPr="00204345" w:rsidRDefault="003F434B" w:rsidP="003F434B">
      <w:pPr>
        <w:numPr>
          <w:ilvl w:val="0"/>
          <w:numId w:val="17"/>
        </w:numPr>
        <w:ind w:right="565"/>
        <w:jc w:val="both"/>
        <w:rPr>
          <w:sz w:val="24"/>
          <w:szCs w:val="24"/>
        </w:rPr>
      </w:pPr>
      <w:r w:rsidRPr="00204345">
        <w:rPr>
          <w:sz w:val="24"/>
          <w:szCs w:val="24"/>
        </w:rPr>
        <w:t>имеются те или иные противоречия, которые необходимо разрешить,</w:t>
      </w:r>
    </w:p>
    <w:p w:rsidR="003F434B" w:rsidRPr="00204345" w:rsidRDefault="003F434B" w:rsidP="003F434B">
      <w:pPr>
        <w:numPr>
          <w:ilvl w:val="0"/>
          <w:numId w:val="17"/>
        </w:numPr>
        <w:ind w:right="565"/>
        <w:jc w:val="both"/>
        <w:rPr>
          <w:sz w:val="24"/>
          <w:szCs w:val="24"/>
        </w:rPr>
      </w:pPr>
      <w:r w:rsidRPr="00204345">
        <w:rPr>
          <w:sz w:val="24"/>
          <w:szCs w:val="24"/>
        </w:rPr>
        <w:t>требуется установить сходство и различия,</w:t>
      </w:r>
    </w:p>
    <w:p w:rsidR="003F434B" w:rsidRPr="00204345" w:rsidRDefault="003F434B" w:rsidP="003F434B">
      <w:pPr>
        <w:numPr>
          <w:ilvl w:val="0"/>
          <w:numId w:val="17"/>
        </w:numPr>
        <w:ind w:right="565"/>
        <w:jc w:val="both"/>
        <w:rPr>
          <w:sz w:val="24"/>
          <w:szCs w:val="24"/>
        </w:rPr>
      </w:pPr>
      <w:r w:rsidRPr="00204345">
        <w:rPr>
          <w:sz w:val="24"/>
          <w:szCs w:val="24"/>
        </w:rPr>
        <w:t>важно установить причинно-следственные связи,</w:t>
      </w:r>
    </w:p>
    <w:p w:rsidR="003F434B" w:rsidRPr="00204345" w:rsidRDefault="003F434B" w:rsidP="003F434B">
      <w:pPr>
        <w:numPr>
          <w:ilvl w:val="0"/>
          <w:numId w:val="17"/>
        </w:numPr>
        <w:ind w:right="565"/>
        <w:jc w:val="both"/>
        <w:rPr>
          <w:sz w:val="24"/>
          <w:szCs w:val="24"/>
        </w:rPr>
      </w:pPr>
      <w:r w:rsidRPr="00204345">
        <w:rPr>
          <w:sz w:val="24"/>
          <w:szCs w:val="24"/>
        </w:rPr>
        <w:t>необходимо обосновать выбор,</w:t>
      </w:r>
    </w:p>
    <w:p w:rsidR="003F434B" w:rsidRPr="00204345" w:rsidRDefault="003F434B" w:rsidP="003F434B">
      <w:pPr>
        <w:numPr>
          <w:ilvl w:val="0"/>
          <w:numId w:val="17"/>
        </w:numPr>
        <w:ind w:right="565"/>
        <w:jc w:val="both"/>
        <w:rPr>
          <w:sz w:val="24"/>
          <w:szCs w:val="24"/>
        </w:rPr>
      </w:pPr>
      <w:r w:rsidRPr="00204345">
        <w:rPr>
          <w:sz w:val="24"/>
          <w:szCs w:val="24"/>
        </w:rPr>
        <w:t>требуется подтверждение закономерностей примерами из собственного опыта и примеров из опыта — теоретическими закономерностями,</w:t>
      </w:r>
    </w:p>
    <w:p w:rsidR="003F434B" w:rsidRPr="00204345" w:rsidRDefault="003F434B" w:rsidP="003F434B">
      <w:pPr>
        <w:numPr>
          <w:ilvl w:val="0"/>
          <w:numId w:val="17"/>
        </w:numPr>
        <w:ind w:right="565"/>
        <w:jc w:val="both"/>
        <w:rPr>
          <w:sz w:val="24"/>
          <w:szCs w:val="24"/>
        </w:rPr>
      </w:pPr>
      <w:r w:rsidRPr="00204345">
        <w:rPr>
          <w:sz w:val="24"/>
          <w:szCs w:val="24"/>
        </w:rPr>
        <w:t>стоит задача выявления достоинств и недостатков того или иного решения.</w:t>
      </w:r>
    </w:p>
    <w:p w:rsidR="003F434B" w:rsidRPr="00204345" w:rsidRDefault="003F434B" w:rsidP="003F434B">
      <w:pPr>
        <w:ind w:right="565" w:firstLine="851"/>
        <w:jc w:val="both"/>
        <w:rPr>
          <w:sz w:val="24"/>
          <w:szCs w:val="24"/>
        </w:rPr>
      </w:pPr>
      <w:r w:rsidRPr="00204345">
        <w:rPr>
          <w:noProof/>
          <w:sz w:val="24"/>
          <w:szCs w:val="24"/>
        </w:rPr>
        <w:pict>
          <v:shape id="_x0000_s1043" type="#_x0000_t75" style="position:absolute;left:0;text-align:left;margin-left:-.25pt;margin-top:4.1pt;width:37.75pt;height:52.95pt;z-index:251677696" o:allowincell="f">
            <v:imagedata r:id="rId8" o:title=""/>
            <w10:wrap type="square"/>
          </v:shape>
          <o:OLEObject Type="Embed" ProgID="MS_ClipArt_Gallery" ShapeID="_x0000_s1043" DrawAspect="Content" ObjectID="_1424386554" r:id="rId10"/>
        </w:pict>
      </w:r>
    </w:p>
    <w:p w:rsidR="003F434B" w:rsidRPr="00204345" w:rsidRDefault="003F434B" w:rsidP="003F434B">
      <w:pPr>
        <w:ind w:right="565"/>
        <w:jc w:val="both"/>
        <w:rPr>
          <w:sz w:val="24"/>
          <w:szCs w:val="24"/>
        </w:rPr>
      </w:pPr>
      <w:r w:rsidRPr="00204345">
        <w:rPr>
          <w:sz w:val="24"/>
          <w:szCs w:val="24"/>
        </w:rPr>
        <w:t>Вторым этапом в работе над проектом является формулировка основополагающего вопроса.</w:t>
      </w:r>
    </w:p>
    <w:p w:rsidR="003F434B" w:rsidRPr="00204345" w:rsidRDefault="003F434B" w:rsidP="003F434B">
      <w:pPr>
        <w:autoSpaceDE w:val="0"/>
        <w:autoSpaceDN w:val="0"/>
        <w:adjustRightInd w:val="0"/>
        <w:ind w:right="565"/>
        <w:jc w:val="both"/>
        <w:rPr>
          <w:sz w:val="24"/>
          <w:szCs w:val="24"/>
        </w:rPr>
      </w:pPr>
      <w:r w:rsidRPr="00204345">
        <w:rPr>
          <w:sz w:val="24"/>
          <w:szCs w:val="24"/>
        </w:rPr>
        <w:t xml:space="preserve">Согласно проектной методике, разработанной американскими учеными, основное направление развития проекта определяется </w:t>
      </w:r>
      <w:r w:rsidRPr="00204345">
        <w:rPr>
          <w:b/>
          <w:sz w:val="24"/>
          <w:szCs w:val="24"/>
        </w:rPr>
        <w:t xml:space="preserve">основополагающим вопросом, </w:t>
      </w:r>
      <w:r w:rsidRPr="00204345">
        <w:rPr>
          <w:sz w:val="24"/>
          <w:szCs w:val="24"/>
        </w:rPr>
        <w:t>суть которого заключается в том, что основополагающий вопрос – это вопрос самого высокого уровня в цепочке вопросов, наиболее общий, абстрактный, «философский», не имеющий определенного ответа. Основополагающий вопрос служит «концептуальной рамой» для нескольких учебных тем или для всего предмета в целом. Пример основополагающего вопроса: «Как конфликт порождает изменения?» [2].</w:t>
      </w:r>
    </w:p>
    <w:p w:rsidR="003F434B" w:rsidRPr="00204345" w:rsidRDefault="003F434B" w:rsidP="003F434B">
      <w:pPr>
        <w:autoSpaceDE w:val="0"/>
        <w:autoSpaceDN w:val="0"/>
        <w:adjustRightInd w:val="0"/>
        <w:ind w:firstLine="720"/>
        <w:jc w:val="both"/>
        <w:rPr>
          <w:sz w:val="24"/>
          <w:szCs w:val="24"/>
        </w:rPr>
      </w:pPr>
      <w:r w:rsidRPr="00204345">
        <w:rPr>
          <w:sz w:val="24"/>
          <w:szCs w:val="24"/>
        </w:rPr>
        <w:t>Удачно разработанный основополагающий вопрос:</w:t>
      </w:r>
    </w:p>
    <w:p w:rsidR="003F434B" w:rsidRPr="00204345" w:rsidRDefault="003F434B" w:rsidP="003F434B">
      <w:pPr>
        <w:numPr>
          <w:ilvl w:val="0"/>
          <w:numId w:val="18"/>
        </w:numPr>
        <w:autoSpaceDE w:val="0"/>
        <w:autoSpaceDN w:val="0"/>
        <w:adjustRightInd w:val="0"/>
        <w:ind w:right="565"/>
        <w:jc w:val="both"/>
        <w:rPr>
          <w:sz w:val="24"/>
          <w:szCs w:val="24"/>
        </w:rPr>
      </w:pPr>
      <w:r w:rsidRPr="00204345">
        <w:rPr>
          <w:sz w:val="24"/>
          <w:szCs w:val="24"/>
        </w:rPr>
        <w:t xml:space="preserve">способствует развитию навыков мышления на высоком уровне; </w:t>
      </w:r>
    </w:p>
    <w:p w:rsidR="003F434B" w:rsidRPr="00204345" w:rsidRDefault="003F434B" w:rsidP="003F434B">
      <w:pPr>
        <w:numPr>
          <w:ilvl w:val="0"/>
          <w:numId w:val="18"/>
        </w:numPr>
        <w:autoSpaceDE w:val="0"/>
        <w:autoSpaceDN w:val="0"/>
        <w:adjustRightInd w:val="0"/>
        <w:ind w:right="565"/>
        <w:jc w:val="both"/>
        <w:rPr>
          <w:sz w:val="24"/>
          <w:szCs w:val="24"/>
        </w:rPr>
      </w:pPr>
      <w:r w:rsidRPr="00204345">
        <w:rPr>
          <w:sz w:val="24"/>
          <w:szCs w:val="24"/>
        </w:rPr>
        <w:t xml:space="preserve">предполагает сравнение, оценку, интерпретацию, создание «единой картины» из деталей; </w:t>
      </w:r>
    </w:p>
    <w:p w:rsidR="003F434B" w:rsidRPr="00204345" w:rsidRDefault="003F434B" w:rsidP="003F434B">
      <w:pPr>
        <w:numPr>
          <w:ilvl w:val="0"/>
          <w:numId w:val="18"/>
        </w:numPr>
        <w:autoSpaceDE w:val="0"/>
        <w:autoSpaceDN w:val="0"/>
        <w:adjustRightInd w:val="0"/>
        <w:ind w:right="565"/>
        <w:jc w:val="both"/>
        <w:rPr>
          <w:sz w:val="24"/>
          <w:szCs w:val="24"/>
        </w:rPr>
      </w:pPr>
      <w:r w:rsidRPr="00204345">
        <w:rPr>
          <w:sz w:val="24"/>
          <w:szCs w:val="24"/>
        </w:rPr>
        <w:lastRenderedPageBreak/>
        <w:t>предполагает больше, чем простое перечисление фактов, усиление внимания к важным темам;</w:t>
      </w:r>
    </w:p>
    <w:p w:rsidR="003F434B" w:rsidRPr="00204345" w:rsidRDefault="003F434B" w:rsidP="003F434B">
      <w:pPr>
        <w:numPr>
          <w:ilvl w:val="0"/>
          <w:numId w:val="18"/>
        </w:numPr>
        <w:autoSpaceDE w:val="0"/>
        <w:autoSpaceDN w:val="0"/>
        <w:adjustRightInd w:val="0"/>
        <w:ind w:right="565"/>
        <w:jc w:val="both"/>
        <w:rPr>
          <w:sz w:val="24"/>
          <w:szCs w:val="24"/>
        </w:rPr>
      </w:pPr>
      <w:r w:rsidRPr="00204345">
        <w:rPr>
          <w:sz w:val="24"/>
          <w:szCs w:val="24"/>
        </w:rPr>
        <w:t>связывают тему исследования с другими дисциплинами и темами.</w:t>
      </w:r>
    </w:p>
    <w:p w:rsidR="003F434B" w:rsidRPr="00204345" w:rsidRDefault="003F434B" w:rsidP="003F434B">
      <w:pPr>
        <w:ind w:right="565" w:firstLine="851"/>
        <w:jc w:val="both"/>
        <w:rPr>
          <w:sz w:val="24"/>
          <w:szCs w:val="24"/>
        </w:rPr>
      </w:pPr>
      <w:r w:rsidRPr="00204345">
        <w:rPr>
          <w:sz w:val="24"/>
          <w:szCs w:val="24"/>
        </w:rPr>
        <w:t xml:space="preserve">Основополагающий вопрос (ОПВ) должен легко запоминаться. Наверное, самым известным ОПВ в литературе и истории является вопрос «Быть или не быть?» Попробуйте ответить на него однозначно! </w:t>
      </w:r>
    </w:p>
    <w:p w:rsidR="003F434B" w:rsidRPr="00204345" w:rsidRDefault="003F434B" w:rsidP="003F434B">
      <w:pPr>
        <w:ind w:right="565" w:firstLine="851"/>
        <w:jc w:val="both"/>
        <w:rPr>
          <w:sz w:val="24"/>
          <w:szCs w:val="24"/>
        </w:rPr>
      </w:pPr>
      <w:r w:rsidRPr="00204345">
        <w:rPr>
          <w:sz w:val="24"/>
          <w:szCs w:val="24"/>
        </w:rPr>
        <w:t xml:space="preserve">Основополагающий вопрос закладывает фундамент качества учебного проекта (УМП). От него в решающей степени зависит, будут ученики выполнять самостоятельное исследование заинтересованно, по внутренней мотивации, или причиной их деятельности останется внешнее стимулирование (исполнительская дисциплина, требовательность педагога). </w:t>
      </w:r>
    </w:p>
    <w:p w:rsidR="003F434B" w:rsidRPr="00204345" w:rsidRDefault="003F434B" w:rsidP="003F434B">
      <w:pPr>
        <w:ind w:right="565" w:firstLine="851"/>
        <w:jc w:val="both"/>
        <w:rPr>
          <w:sz w:val="24"/>
          <w:szCs w:val="24"/>
        </w:rPr>
      </w:pPr>
      <w:r w:rsidRPr="00204345">
        <w:rPr>
          <w:sz w:val="24"/>
          <w:szCs w:val="24"/>
        </w:rPr>
        <w:t>В таблице приведены некоторые примеры ОПВ.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22"/>
      </w:tblGrid>
      <w:tr w:rsidR="003F434B" w:rsidRPr="00204345" w:rsidTr="005C601C">
        <w:tblPrEx>
          <w:tblCellMar>
            <w:top w:w="0" w:type="dxa"/>
            <w:bottom w:w="0" w:type="dxa"/>
          </w:tblCellMar>
        </w:tblPrEx>
        <w:tc>
          <w:tcPr>
            <w:tcW w:w="9322" w:type="dxa"/>
          </w:tcPr>
          <w:p w:rsidR="003F434B" w:rsidRPr="00204345" w:rsidRDefault="003F434B" w:rsidP="005C601C">
            <w:pPr>
              <w:ind w:firstLine="34"/>
              <w:jc w:val="center"/>
              <w:rPr>
                <w:b/>
                <w:sz w:val="24"/>
                <w:szCs w:val="24"/>
              </w:rPr>
            </w:pPr>
            <w:r w:rsidRPr="00204345">
              <w:rPr>
                <w:b/>
                <w:sz w:val="24"/>
                <w:szCs w:val="24"/>
              </w:rPr>
              <w:t>Формулировка основополагающего вопроса</w:t>
            </w:r>
          </w:p>
          <w:p w:rsidR="003F434B" w:rsidRPr="00204345" w:rsidRDefault="003F434B" w:rsidP="005C601C">
            <w:pPr>
              <w:ind w:firstLine="34"/>
              <w:jc w:val="center"/>
              <w:rPr>
                <w:b/>
                <w:sz w:val="24"/>
                <w:szCs w:val="24"/>
              </w:rPr>
            </w:pPr>
          </w:p>
        </w:tc>
      </w:tr>
      <w:tr w:rsidR="003F434B" w:rsidRPr="00204345" w:rsidTr="005C601C">
        <w:tblPrEx>
          <w:tblCellMar>
            <w:top w:w="0" w:type="dxa"/>
            <w:bottom w:w="0" w:type="dxa"/>
          </w:tblCellMar>
        </w:tblPrEx>
        <w:tc>
          <w:tcPr>
            <w:tcW w:w="9322" w:type="dxa"/>
          </w:tcPr>
          <w:p w:rsidR="003F434B" w:rsidRPr="00204345" w:rsidRDefault="003F434B" w:rsidP="005C601C">
            <w:pPr>
              <w:ind w:right="33" w:firstLine="34"/>
              <w:jc w:val="both"/>
              <w:rPr>
                <w:sz w:val="24"/>
                <w:szCs w:val="24"/>
              </w:rPr>
            </w:pPr>
            <w:r w:rsidRPr="00204345">
              <w:rPr>
                <w:sz w:val="24"/>
                <w:szCs w:val="24"/>
              </w:rPr>
              <w:t>Предопределена ли судьба человека?</w:t>
            </w:r>
          </w:p>
          <w:p w:rsidR="003F434B" w:rsidRPr="00204345" w:rsidRDefault="003F434B" w:rsidP="005C601C">
            <w:pPr>
              <w:ind w:right="33" w:firstLine="34"/>
              <w:jc w:val="both"/>
              <w:rPr>
                <w:sz w:val="24"/>
                <w:szCs w:val="24"/>
              </w:rPr>
            </w:pPr>
          </w:p>
        </w:tc>
      </w:tr>
      <w:tr w:rsidR="003F434B" w:rsidRPr="00204345" w:rsidTr="005C601C">
        <w:tblPrEx>
          <w:tblCellMar>
            <w:top w:w="0" w:type="dxa"/>
            <w:bottom w:w="0" w:type="dxa"/>
          </w:tblCellMar>
        </w:tblPrEx>
        <w:tc>
          <w:tcPr>
            <w:tcW w:w="9322" w:type="dxa"/>
          </w:tcPr>
          <w:p w:rsidR="003F434B" w:rsidRPr="00204345" w:rsidRDefault="003F434B" w:rsidP="005C601C">
            <w:pPr>
              <w:ind w:right="33" w:firstLine="34"/>
              <w:jc w:val="both"/>
              <w:rPr>
                <w:sz w:val="24"/>
                <w:szCs w:val="24"/>
              </w:rPr>
            </w:pPr>
            <w:r w:rsidRPr="00204345">
              <w:rPr>
                <w:sz w:val="24"/>
                <w:szCs w:val="24"/>
              </w:rPr>
              <w:t>Почему мама выбросила новую кастрюлю?</w:t>
            </w:r>
          </w:p>
          <w:p w:rsidR="003F434B" w:rsidRPr="00204345" w:rsidRDefault="003F434B" w:rsidP="005C601C">
            <w:pPr>
              <w:ind w:right="33" w:firstLine="34"/>
              <w:jc w:val="both"/>
              <w:rPr>
                <w:sz w:val="24"/>
                <w:szCs w:val="24"/>
              </w:rPr>
            </w:pPr>
          </w:p>
        </w:tc>
      </w:tr>
      <w:tr w:rsidR="003F434B" w:rsidRPr="00204345" w:rsidTr="005C601C">
        <w:tblPrEx>
          <w:tblCellMar>
            <w:top w:w="0" w:type="dxa"/>
            <w:bottom w:w="0" w:type="dxa"/>
          </w:tblCellMar>
        </w:tblPrEx>
        <w:tc>
          <w:tcPr>
            <w:tcW w:w="9322" w:type="dxa"/>
          </w:tcPr>
          <w:p w:rsidR="003F434B" w:rsidRPr="00204345" w:rsidRDefault="003F434B" w:rsidP="005C601C">
            <w:pPr>
              <w:ind w:right="33" w:firstLine="34"/>
              <w:jc w:val="both"/>
              <w:rPr>
                <w:sz w:val="24"/>
                <w:szCs w:val="24"/>
              </w:rPr>
            </w:pPr>
            <w:r w:rsidRPr="00204345">
              <w:rPr>
                <w:sz w:val="24"/>
                <w:szCs w:val="24"/>
              </w:rPr>
              <w:t>Какой будет жизнь на планете через несколько тысяч лет?</w:t>
            </w:r>
          </w:p>
          <w:p w:rsidR="003F434B" w:rsidRPr="00204345" w:rsidRDefault="003F434B" w:rsidP="005C601C">
            <w:pPr>
              <w:ind w:right="33" w:firstLine="34"/>
              <w:jc w:val="both"/>
              <w:rPr>
                <w:sz w:val="24"/>
                <w:szCs w:val="24"/>
              </w:rPr>
            </w:pPr>
          </w:p>
        </w:tc>
      </w:tr>
      <w:tr w:rsidR="003F434B" w:rsidRPr="00204345" w:rsidTr="005C601C">
        <w:tblPrEx>
          <w:tblCellMar>
            <w:top w:w="0" w:type="dxa"/>
            <w:bottom w:w="0" w:type="dxa"/>
          </w:tblCellMar>
        </w:tblPrEx>
        <w:tc>
          <w:tcPr>
            <w:tcW w:w="9322" w:type="dxa"/>
          </w:tcPr>
          <w:p w:rsidR="003F434B" w:rsidRPr="00204345" w:rsidRDefault="003F434B" w:rsidP="005C601C">
            <w:pPr>
              <w:ind w:right="33" w:firstLine="34"/>
              <w:jc w:val="both"/>
              <w:rPr>
                <w:sz w:val="24"/>
                <w:szCs w:val="24"/>
              </w:rPr>
            </w:pPr>
            <w:r w:rsidRPr="00204345">
              <w:rPr>
                <w:sz w:val="24"/>
                <w:szCs w:val="24"/>
              </w:rPr>
              <w:t>По чьему сценарию развивается жизнь на Земле?</w:t>
            </w:r>
          </w:p>
          <w:p w:rsidR="003F434B" w:rsidRPr="00204345" w:rsidRDefault="003F434B" w:rsidP="005C601C">
            <w:pPr>
              <w:ind w:right="33" w:firstLine="34"/>
              <w:jc w:val="both"/>
              <w:rPr>
                <w:sz w:val="24"/>
                <w:szCs w:val="24"/>
              </w:rPr>
            </w:pPr>
          </w:p>
        </w:tc>
      </w:tr>
      <w:tr w:rsidR="003F434B" w:rsidRPr="00204345" w:rsidTr="005C601C">
        <w:tblPrEx>
          <w:tblCellMar>
            <w:top w:w="0" w:type="dxa"/>
            <w:bottom w:w="0" w:type="dxa"/>
          </w:tblCellMar>
        </w:tblPrEx>
        <w:tc>
          <w:tcPr>
            <w:tcW w:w="9322" w:type="dxa"/>
          </w:tcPr>
          <w:p w:rsidR="003F434B" w:rsidRPr="00204345" w:rsidRDefault="003F434B" w:rsidP="005C601C">
            <w:pPr>
              <w:ind w:right="33" w:firstLine="34"/>
              <w:jc w:val="both"/>
              <w:rPr>
                <w:sz w:val="24"/>
                <w:szCs w:val="24"/>
              </w:rPr>
            </w:pPr>
            <w:r w:rsidRPr="00204345">
              <w:rPr>
                <w:sz w:val="24"/>
                <w:szCs w:val="24"/>
              </w:rPr>
              <w:t>Ваша пища – путь к здоровью или к болезни?</w:t>
            </w:r>
          </w:p>
          <w:p w:rsidR="003F434B" w:rsidRPr="00204345" w:rsidRDefault="003F434B" w:rsidP="005C601C">
            <w:pPr>
              <w:ind w:right="33" w:firstLine="34"/>
              <w:jc w:val="both"/>
              <w:rPr>
                <w:sz w:val="24"/>
                <w:szCs w:val="24"/>
              </w:rPr>
            </w:pPr>
          </w:p>
        </w:tc>
      </w:tr>
      <w:tr w:rsidR="003F434B" w:rsidRPr="00204345" w:rsidTr="005C601C">
        <w:tblPrEx>
          <w:tblCellMar>
            <w:top w:w="0" w:type="dxa"/>
            <w:bottom w:w="0" w:type="dxa"/>
          </w:tblCellMar>
        </w:tblPrEx>
        <w:tc>
          <w:tcPr>
            <w:tcW w:w="9322" w:type="dxa"/>
          </w:tcPr>
          <w:p w:rsidR="003F434B" w:rsidRPr="00204345" w:rsidRDefault="003F434B" w:rsidP="005C601C">
            <w:pPr>
              <w:ind w:right="33" w:firstLine="34"/>
              <w:jc w:val="both"/>
              <w:rPr>
                <w:sz w:val="24"/>
                <w:szCs w:val="24"/>
              </w:rPr>
            </w:pPr>
            <w:r w:rsidRPr="00204345">
              <w:rPr>
                <w:sz w:val="24"/>
                <w:szCs w:val="24"/>
              </w:rPr>
              <w:t>Зачем нужны хвойные деревья, если есть лиственные?</w:t>
            </w:r>
          </w:p>
          <w:p w:rsidR="003F434B" w:rsidRPr="00204345" w:rsidRDefault="003F434B" w:rsidP="005C601C">
            <w:pPr>
              <w:ind w:right="33" w:firstLine="34"/>
              <w:jc w:val="both"/>
              <w:rPr>
                <w:sz w:val="24"/>
                <w:szCs w:val="24"/>
              </w:rPr>
            </w:pPr>
          </w:p>
        </w:tc>
      </w:tr>
      <w:tr w:rsidR="003F434B" w:rsidRPr="00204345" w:rsidTr="005C601C">
        <w:tblPrEx>
          <w:tblCellMar>
            <w:top w:w="0" w:type="dxa"/>
            <w:bottom w:w="0" w:type="dxa"/>
          </w:tblCellMar>
        </w:tblPrEx>
        <w:tc>
          <w:tcPr>
            <w:tcW w:w="9322" w:type="dxa"/>
          </w:tcPr>
          <w:p w:rsidR="003F434B" w:rsidRPr="00204345" w:rsidRDefault="003F434B" w:rsidP="005C601C">
            <w:pPr>
              <w:ind w:right="33" w:firstLine="34"/>
              <w:jc w:val="both"/>
              <w:rPr>
                <w:snapToGrid w:val="0"/>
                <w:sz w:val="24"/>
                <w:szCs w:val="24"/>
              </w:rPr>
            </w:pPr>
            <w:r w:rsidRPr="00204345">
              <w:rPr>
                <w:snapToGrid w:val="0"/>
                <w:sz w:val="24"/>
                <w:szCs w:val="24"/>
              </w:rPr>
              <w:t>Нитраты - «скатерть–самобранка» или «мина замедленного действия»?</w:t>
            </w:r>
          </w:p>
          <w:p w:rsidR="003F434B" w:rsidRPr="00204345" w:rsidRDefault="003F434B" w:rsidP="005C601C">
            <w:pPr>
              <w:ind w:right="33" w:firstLine="34"/>
              <w:jc w:val="both"/>
              <w:rPr>
                <w:sz w:val="24"/>
                <w:szCs w:val="24"/>
              </w:rPr>
            </w:pPr>
          </w:p>
        </w:tc>
      </w:tr>
      <w:tr w:rsidR="003F434B" w:rsidRPr="00204345" w:rsidTr="005C601C">
        <w:tblPrEx>
          <w:tblCellMar>
            <w:top w:w="0" w:type="dxa"/>
            <w:bottom w:w="0" w:type="dxa"/>
          </w:tblCellMar>
        </w:tblPrEx>
        <w:tc>
          <w:tcPr>
            <w:tcW w:w="9322" w:type="dxa"/>
          </w:tcPr>
          <w:p w:rsidR="003F434B" w:rsidRPr="00204345" w:rsidRDefault="003F434B" w:rsidP="005C601C">
            <w:pPr>
              <w:ind w:right="33" w:firstLine="34"/>
              <w:jc w:val="both"/>
              <w:rPr>
                <w:sz w:val="24"/>
                <w:szCs w:val="24"/>
              </w:rPr>
            </w:pPr>
            <w:r w:rsidRPr="00204345">
              <w:rPr>
                <w:sz w:val="24"/>
                <w:szCs w:val="24"/>
              </w:rPr>
              <w:t>Крылатые выражения: свободный полет или клетка?</w:t>
            </w:r>
          </w:p>
          <w:p w:rsidR="003F434B" w:rsidRPr="00204345" w:rsidRDefault="003F434B" w:rsidP="005C601C">
            <w:pPr>
              <w:ind w:right="33" w:firstLine="34"/>
              <w:jc w:val="both"/>
              <w:rPr>
                <w:sz w:val="24"/>
                <w:szCs w:val="24"/>
              </w:rPr>
            </w:pPr>
          </w:p>
        </w:tc>
      </w:tr>
      <w:tr w:rsidR="003F434B" w:rsidRPr="00204345" w:rsidTr="005C601C">
        <w:tblPrEx>
          <w:tblCellMar>
            <w:top w:w="0" w:type="dxa"/>
            <w:bottom w:w="0" w:type="dxa"/>
          </w:tblCellMar>
        </w:tblPrEx>
        <w:tc>
          <w:tcPr>
            <w:tcW w:w="9322" w:type="dxa"/>
          </w:tcPr>
          <w:p w:rsidR="003F434B" w:rsidRPr="00204345" w:rsidRDefault="003F434B" w:rsidP="005C601C">
            <w:pPr>
              <w:ind w:right="33" w:firstLine="34"/>
              <w:jc w:val="both"/>
              <w:rPr>
                <w:sz w:val="24"/>
                <w:szCs w:val="24"/>
              </w:rPr>
            </w:pPr>
            <w:r w:rsidRPr="00204345">
              <w:rPr>
                <w:sz w:val="24"/>
                <w:szCs w:val="24"/>
              </w:rPr>
              <w:t>Что произойдет, если исчезнет классическая литература?</w:t>
            </w:r>
          </w:p>
          <w:p w:rsidR="003F434B" w:rsidRPr="00204345" w:rsidRDefault="003F434B" w:rsidP="005C601C">
            <w:pPr>
              <w:ind w:right="33" w:firstLine="34"/>
              <w:jc w:val="both"/>
              <w:rPr>
                <w:sz w:val="24"/>
                <w:szCs w:val="24"/>
              </w:rPr>
            </w:pPr>
          </w:p>
        </w:tc>
      </w:tr>
    </w:tbl>
    <w:p w:rsidR="003F434B" w:rsidRPr="00204345" w:rsidRDefault="003F434B" w:rsidP="003F434B">
      <w:pPr>
        <w:ind w:right="-766" w:firstLine="851"/>
        <w:jc w:val="both"/>
        <w:rPr>
          <w:sz w:val="24"/>
          <w:szCs w:val="24"/>
        </w:rPr>
      </w:pPr>
    </w:p>
    <w:p w:rsidR="003F434B" w:rsidRPr="00204345" w:rsidRDefault="003F434B" w:rsidP="003F434B">
      <w:pPr>
        <w:ind w:right="565" w:firstLine="851"/>
        <w:jc w:val="both"/>
        <w:rPr>
          <w:sz w:val="24"/>
          <w:szCs w:val="24"/>
        </w:rPr>
      </w:pPr>
      <w:r w:rsidRPr="00204345">
        <w:rPr>
          <w:sz w:val="24"/>
          <w:szCs w:val="24"/>
        </w:rPr>
        <w:t xml:space="preserve">Определив ОПВ, необходимо перейти к следующему этапу - выбору темы учебного проекта. </w:t>
      </w:r>
    </w:p>
    <w:p w:rsidR="003F434B" w:rsidRPr="00204345" w:rsidRDefault="003F434B" w:rsidP="003F434B">
      <w:pPr>
        <w:ind w:right="565" w:firstLine="851"/>
        <w:jc w:val="both"/>
        <w:rPr>
          <w:sz w:val="24"/>
          <w:szCs w:val="24"/>
        </w:rPr>
      </w:pPr>
    </w:p>
    <w:p w:rsidR="003F434B" w:rsidRPr="00204345" w:rsidRDefault="003F434B" w:rsidP="003F434B">
      <w:pPr>
        <w:ind w:left="360" w:right="565"/>
        <w:jc w:val="both"/>
        <w:rPr>
          <w:sz w:val="24"/>
          <w:szCs w:val="24"/>
        </w:rPr>
      </w:pPr>
      <w:r w:rsidRPr="00204345">
        <w:rPr>
          <w:noProof/>
          <w:sz w:val="24"/>
          <w:szCs w:val="24"/>
        </w:rPr>
        <w:pict>
          <v:shape id="_x0000_s1042" type="#_x0000_t75" style="position:absolute;left:0;text-align:left;margin-left:-1.9pt;margin-top:7.1pt;width:37.75pt;height:52.95pt;z-index:251676672" o:allowincell="f">
            <v:imagedata r:id="rId8" o:title=""/>
            <w10:wrap type="square"/>
          </v:shape>
          <o:OLEObject Type="Embed" ProgID="MS_ClipArt_Gallery" ShapeID="_x0000_s1042" DrawAspect="Content" ObjectID="_1424386555" r:id="rId11"/>
        </w:pict>
      </w:r>
      <w:proofErr w:type="gramStart"/>
      <w:r w:rsidRPr="00204345">
        <w:rPr>
          <w:sz w:val="24"/>
          <w:szCs w:val="24"/>
        </w:rPr>
        <w:t xml:space="preserve">Термин </w:t>
      </w:r>
      <w:r w:rsidRPr="00204345">
        <w:rPr>
          <w:b/>
          <w:sz w:val="24"/>
          <w:szCs w:val="24"/>
        </w:rPr>
        <w:t>«тема»</w:t>
      </w:r>
      <w:r w:rsidRPr="00204345">
        <w:rPr>
          <w:sz w:val="24"/>
          <w:szCs w:val="24"/>
        </w:rPr>
        <w:t xml:space="preserve"> в переводе с древнегреческого означает: «то, что положено в основу». </w:t>
      </w:r>
      <w:proofErr w:type="gramEnd"/>
    </w:p>
    <w:p w:rsidR="003F434B" w:rsidRPr="00204345" w:rsidRDefault="003F434B" w:rsidP="003F434B">
      <w:pPr>
        <w:ind w:right="565"/>
        <w:jc w:val="both"/>
        <w:rPr>
          <w:sz w:val="24"/>
          <w:szCs w:val="24"/>
        </w:rPr>
      </w:pPr>
      <w:r w:rsidRPr="00204345">
        <w:rPr>
          <w:b/>
          <w:sz w:val="24"/>
          <w:szCs w:val="24"/>
        </w:rPr>
        <w:t>Тема</w:t>
      </w:r>
      <w:r w:rsidRPr="00204345">
        <w:rPr>
          <w:sz w:val="24"/>
          <w:szCs w:val="24"/>
        </w:rPr>
        <w:t xml:space="preserve"> задает общее направление проектирования, определяет основное содержание работы. </w:t>
      </w:r>
    </w:p>
    <w:p w:rsidR="003F434B" w:rsidRPr="00204345" w:rsidRDefault="003F434B" w:rsidP="003F434B">
      <w:pPr>
        <w:ind w:right="565" w:firstLine="851"/>
        <w:jc w:val="both"/>
        <w:rPr>
          <w:sz w:val="24"/>
          <w:szCs w:val="24"/>
        </w:rPr>
      </w:pPr>
      <w:r w:rsidRPr="00204345">
        <w:rPr>
          <w:sz w:val="24"/>
          <w:szCs w:val="24"/>
        </w:rPr>
        <w:t xml:space="preserve">Определенная трудность для педагога заключается в том, что проект должен отражать одну из тем школьного предметного курса, обеспечить реализацию обязательного минимума и предусматривать осуществление аналитической, исследовательской, творческой деятельности учащихся. </w:t>
      </w:r>
    </w:p>
    <w:p w:rsidR="003F434B" w:rsidRPr="00204345" w:rsidRDefault="003F434B" w:rsidP="003F434B">
      <w:pPr>
        <w:ind w:right="565" w:firstLine="851"/>
        <w:jc w:val="both"/>
        <w:rPr>
          <w:sz w:val="24"/>
          <w:szCs w:val="24"/>
        </w:rPr>
      </w:pPr>
      <w:r w:rsidRPr="00204345">
        <w:rPr>
          <w:sz w:val="24"/>
          <w:szCs w:val="24"/>
        </w:rPr>
        <w:t xml:space="preserve">Не менее важной задачей является формулировка творческой темы проекта: необходимо, чтобы формулировка темы привлекала внимание учащихся, была неординарной и запоминающейся. </w:t>
      </w:r>
    </w:p>
    <w:p w:rsidR="003F434B" w:rsidRPr="00204345" w:rsidRDefault="003F434B" w:rsidP="003F434B">
      <w:pPr>
        <w:ind w:right="565" w:firstLine="851"/>
        <w:jc w:val="both"/>
        <w:rPr>
          <w:sz w:val="24"/>
          <w:szCs w:val="24"/>
        </w:rPr>
      </w:pPr>
      <w:r w:rsidRPr="00204345">
        <w:rPr>
          <w:sz w:val="24"/>
          <w:szCs w:val="24"/>
        </w:rPr>
        <w:t>На данном этапе работы над проектом целесообразно провести мини-тренинг для слушателей, предоставив им для работы общую тему общекультурного, философского характера.</w:t>
      </w:r>
    </w:p>
    <w:p w:rsidR="003F434B" w:rsidRPr="00204345" w:rsidRDefault="003F434B" w:rsidP="003F434B">
      <w:pPr>
        <w:ind w:right="565" w:firstLine="851"/>
        <w:jc w:val="both"/>
        <w:rPr>
          <w:sz w:val="24"/>
          <w:szCs w:val="24"/>
        </w:rPr>
      </w:pPr>
      <w:r w:rsidRPr="00204345">
        <w:rPr>
          <w:sz w:val="24"/>
          <w:szCs w:val="24"/>
        </w:rPr>
        <w:t>Среди наиболее удачных творческих названий проектов слушателей программы можно привести следующие:</w:t>
      </w:r>
    </w:p>
    <w:p w:rsidR="003F434B" w:rsidRPr="00204345" w:rsidRDefault="003F434B" w:rsidP="003F434B">
      <w:pPr>
        <w:ind w:right="565" w:firstLine="851"/>
        <w:jc w:val="both"/>
        <w:rPr>
          <w:sz w:val="24"/>
          <w:szCs w:val="24"/>
        </w:rPr>
      </w:pPr>
      <w:r w:rsidRPr="00204345">
        <w:rPr>
          <w:sz w:val="24"/>
          <w:szCs w:val="24"/>
        </w:rPr>
        <w:t>В таблице приведены примеры ОПВ по различным темам.</w:t>
      </w:r>
    </w:p>
    <w:p w:rsidR="003F434B" w:rsidRDefault="003F434B" w:rsidP="003F434B">
      <w:pPr>
        <w:ind w:right="-766" w:firstLine="851"/>
        <w:jc w:val="both"/>
        <w:rPr>
          <w:sz w:val="24"/>
          <w:szCs w:val="24"/>
        </w:rPr>
      </w:pPr>
    </w:p>
    <w:p w:rsidR="003F434B" w:rsidRPr="00204345" w:rsidRDefault="003F434B" w:rsidP="003F434B">
      <w:pPr>
        <w:ind w:right="-766" w:firstLine="851"/>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18"/>
        <w:gridCol w:w="3118"/>
        <w:gridCol w:w="2944"/>
      </w:tblGrid>
      <w:tr w:rsidR="003F434B" w:rsidRPr="00204345" w:rsidTr="005C601C">
        <w:tblPrEx>
          <w:tblCellMar>
            <w:top w:w="0" w:type="dxa"/>
            <w:bottom w:w="0" w:type="dxa"/>
          </w:tblCellMar>
        </w:tblPrEx>
        <w:tc>
          <w:tcPr>
            <w:tcW w:w="3118" w:type="dxa"/>
          </w:tcPr>
          <w:p w:rsidR="003F434B" w:rsidRPr="00204345" w:rsidRDefault="003F434B" w:rsidP="005C601C">
            <w:pPr>
              <w:ind w:firstLine="34"/>
              <w:jc w:val="center"/>
              <w:rPr>
                <w:b/>
                <w:sz w:val="24"/>
                <w:szCs w:val="24"/>
              </w:rPr>
            </w:pPr>
            <w:r w:rsidRPr="00204345">
              <w:rPr>
                <w:b/>
                <w:sz w:val="24"/>
                <w:szCs w:val="24"/>
              </w:rPr>
              <w:lastRenderedPageBreak/>
              <w:t>Формулировка основополагающего вопроса</w:t>
            </w:r>
          </w:p>
        </w:tc>
        <w:tc>
          <w:tcPr>
            <w:tcW w:w="3118" w:type="dxa"/>
          </w:tcPr>
          <w:p w:rsidR="003F434B" w:rsidRPr="00204345" w:rsidRDefault="003F434B" w:rsidP="005C601C">
            <w:pPr>
              <w:pStyle w:val="9"/>
              <w:jc w:val="center"/>
              <w:rPr>
                <w:b/>
                <w:szCs w:val="24"/>
              </w:rPr>
            </w:pPr>
            <w:r w:rsidRPr="00204345">
              <w:rPr>
                <w:b/>
                <w:szCs w:val="24"/>
              </w:rPr>
              <w:t>Тема проекта</w:t>
            </w:r>
          </w:p>
        </w:tc>
        <w:tc>
          <w:tcPr>
            <w:tcW w:w="2944" w:type="dxa"/>
          </w:tcPr>
          <w:p w:rsidR="003F434B" w:rsidRPr="00204345" w:rsidRDefault="003F434B" w:rsidP="005C601C">
            <w:pPr>
              <w:pStyle w:val="8"/>
              <w:jc w:val="center"/>
              <w:rPr>
                <w:b/>
                <w:sz w:val="24"/>
                <w:szCs w:val="24"/>
              </w:rPr>
            </w:pPr>
            <w:r w:rsidRPr="00204345">
              <w:rPr>
                <w:b/>
                <w:sz w:val="24"/>
                <w:szCs w:val="24"/>
              </w:rPr>
              <w:t>Творческое название проекта</w:t>
            </w:r>
          </w:p>
          <w:p w:rsidR="003F434B" w:rsidRPr="00204345" w:rsidRDefault="003F434B" w:rsidP="005C601C">
            <w:pPr>
              <w:jc w:val="center"/>
              <w:rPr>
                <w:sz w:val="24"/>
                <w:szCs w:val="24"/>
              </w:rPr>
            </w:pPr>
          </w:p>
        </w:tc>
      </w:tr>
      <w:tr w:rsidR="003F434B" w:rsidRPr="00204345" w:rsidTr="005C601C">
        <w:tblPrEx>
          <w:tblCellMar>
            <w:top w:w="0" w:type="dxa"/>
            <w:bottom w:w="0" w:type="dxa"/>
          </w:tblCellMar>
        </w:tblPrEx>
        <w:tc>
          <w:tcPr>
            <w:tcW w:w="3118" w:type="dxa"/>
          </w:tcPr>
          <w:p w:rsidR="003F434B" w:rsidRPr="00204345" w:rsidRDefault="003F434B" w:rsidP="005C601C">
            <w:pPr>
              <w:ind w:right="33" w:firstLine="34"/>
              <w:jc w:val="both"/>
              <w:rPr>
                <w:sz w:val="24"/>
                <w:szCs w:val="24"/>
              </w:rPr>
            </w:pPr>
            <w:r w:rsidRPr="00204345">
              <w:rPr>
                <w:sz w:val="24"/>
                <w:szCs w:val="24"/>
              </w:rPr>
              <w:t>Предопределена ли судьба человека?</w:t>
            </w:r>
          </w:p>
        </w:tc>
        <w:tc>
          <w:tcPr>
            <w:tcW w:w="3118" w:type="dxa"/>
          </w:tcPr>
          <w:p w:rsidR="003F434B" w:rsidRPr="00204345" w:rsidRDefault="003F434B" w:rsidP="005C601C">
            <w:pPr>
              <w:jc w:val="both"/>
              <w:rPr>
                <w:sz w:val="24"/>
                <w:szCs w:val="24"/>
              </w:rPr>
            </w:pPr>
            <w:r w:rsidRPr="00204345">
              <w:rPr>
                <w:sz w:val="24"/>
                <w:szCs w:val="24"/>
              </w:rPr>
              <w:t>Генетика человека</w:t>
            </w:r>
          </w:p>
        </w:tc>
        <w:tc>
          <w:tcPr>
            <w:tcW w:w="2944" w:type="dxa"/>
          </w:tcPr>
          <w:p w:rsidR="003F434B" w:rsidRPr="00204345" w:rsidRDefault="003F434B" w:rsidP="005C601C">
            <w:pPr>
              <w:ind w:right="34" w:firstLine="34"/>
              <w:jc w:val="both"/>
              <w:rPr>
                <w:sz w:val="24"/>
                <w:szCs w:val="24"/>
              </w:rPr>
            </w:pPr>
            <w:r w:rsidRPr="00204345">
              <w:rPr>
                <w:sz w:val="24"/>
                <w:szCs w:val="24"/>
              </w:rPr>
              <w:t xml:space="preserve">Ты и я – </w:t>
            </w:r>
            <w:proofErr w:type="gramStart"/>
            <w:r w:rsidRPr="00204345">
              <w:rPr>
                <w:sz w:val="24"/>
                <w:szCs w:val="24"/>
              </w:rPr>
              <w:t>такие</w:t>
            </w:r>
            <w:proofErr w:type="gramEnd"/>
            <w:r w:rsidRPr="00204345">
              <w:rPr>
                <w:sz w:val="24"/>
                <w:szCs w:val="24"/>
              </w:rPr>
              <w:t xml:space="preserve"> разные… </w:t>
            </w:r>
          </w:p>
          <w:p w:rsidR="003F434B" w:rsidRPr="00204345" w:rsidRDefault="003F434B" w:rsidP="005C601C">
            <w:pPr>
              <w:ind w:right="34" w:firstLine="34"/>
              <w:jc w:val="both"/>
              <w:rPr>
                <w:sz w:val="24"/>
                <w:szCs w:val="24"/>
              </w:rPr>
            </w:pPr>
          </w:p>
        </w:tc>
      </w:tr>
      <w:tr w:rsidR="003F434B" w:rsidRPr="00204345" w:rsidTr="005C601C">
        <w:tblPrEx>
          <w:tblCellMar>
            <w:top w:w="0" w:type="dxa"/>
            <w:bottom w:w="0" w:type="dxa"/>
          </w:tblCellMar>
        </w:tblPrEx>
        <w:tc>
          <w:tcPr>
            <w:tcW w:w="3118" w:type="dxa"/>
          </w:tcPr>
          <w:p w:rsidR="003F434B" w:rsidRPr="00204345" w:rsidRDefault="003F434B" w:rsidP="005C601C">
            <w:pPr>
              <w:ind w:right="33" w:firstLine="34"/>
              <w:jc w:val="both"/>
              <w:rPr>
                <w:sz w:val="24"/>
                <w:szCs w:val="24"/>
              </w:rPr>
            </w:pPr>
            <w:r w:rsidRPr="00204345">
              <w:rPr>
                <w:sz w:val="24"/>
                <w:szCs w:val="24"/>
              </w:rPr>
              <w:t>Почему мама выбросила новую кастрюлю?</w:t>
            </w:r>
          </w:p>
        </w:tc>
        <w:tc>
          <w:tcPr>
            <w:tcW w:w="3118" w:type="dxa"/>
          </w:tcPr>
          <w:p w:rsidR="003F434B" w:rsidRPr="00204345" w:rsidRDefault="003F434B" w:rsidP="005C601C">
            <w:pPr>
              <w:jc w:val="both"/>
              <w:rPr>
                <w:sz w:val="24"/>
                <w:szCs w:val="24"/>
              </w:rPr>
            </w:pPr>
            <w:r w:rsidRPr="00204345">
              <w:rPr>
                <w:sz w:val="24"/>
                <w:szCs w:val="24"/>
              </w:rPr>
              <w:t>Коррозия металлов</w:t>
            </w:r>
          </w:p>
        </w:tc>
        <w:tc>
          <w:tcPr>
            <w:tcW w:w="2944" w:type="dxa"/>
          </w:tcPr>
          <w:p w:rsidR="003F434B" w:rsidRPr="00204345" w:rsidRDefault="003F434B" w:rsidP="005C601C">
            <w:pPr>
              <w:ind w:right="34" w:firstLine="34"/>
              <w:jc w:val="both"/>
              <w:rPr>
                <w:sz w:val="24"/>
                <w:szCs w:val="24"/>
              </w:rPr>
            </w:pPr>
            <w:r w:rsidRPr="00204345">
              <w:rPr>
                <w:sz w:val="24"/>
                <w:szCs w:val="24"/>
              </w:rPr>
              <w:t xml:space="preserve">Коррозия металлов – бич современности </w:t>
            </w:r>
          </w:p>
          <w:p w:rsidR="003F434B" w:rsidRPr="00204345" w:rsidRDefault="003F434B" w:rsidP="005C601C">
            <w:pPr>
              <w:ind w:right="34" w:firstLine="34"/>
              <w:jc w:val="both"/>
              <w:rPr>
                <w:sz w:val="24"/>
                <w:szCs w:val="24"/>
              </w:rPr>
            </w:pPr>
          </w:p>
        </w:tc>
      </w:tr>
      <w:tr w:rsidR="003F434B" w:rsidRPr="00204345" w:rsidTr="005C601C">
        <w:tblPrEx>
          <w:tblCellMar>
            <w:top w:w="0" w:type="dxa"/>
            <w:bottom w:w="0" w:type="dxa"/>
          </w:tblCellMar>
        </w:tblPrEx>
        <w:tc>
          <w:tcPr>
            <w:tcW w:w="3118" w:type="dxa"/>
          </w:tcPr>
          <w:p w:rsidR="003F434B" w:rsidRPr="00204345" w:rsidRDefault="003F434B" w:rsidP="005C601C">
            <w:pPr>
              <w:ind w:right="33" w:firstLine="34"/>
              <w:jc w:val="both"/>
              <w:rPr>
                <w:sz w:val="24"/>
                <w:szCs w:val="24"/>
              </w:rPr>
            </w:pPr>
            <w:r w:rsidRPr="00204345">
              <w:rPr>
                <w:sz w:val="24"/>
                <w:szCs w:val="24"/>
              </w:rPr>
              <w:t>Какой будет жизнь на планете через несколько тысяч лет?</w:t>
            </w:r>
          </w:p>
        </w:tc>
        <w:tc>
          <w:tcPr>
            <w:tcW w:w="3118" w:type="dxa"/>
          </w:tcPr>
          <w:p w:rsidR="003F434B" w:rsidRPr="00204345" w:rsidRDefault="003F434B" w:rsidP="005C601C">
            <w:pPr>
              <w:jc w:val="both"/>
              <w:rPr>
                <w:sz w:val="24"/>
                <w:szCs w:val="24"/>
              </w:rPr>
            </w:pPr>
            <w:r w:rsidRPr="00204345">
              <w:rPr>
                <w:sz w:val="24"/>
                <w:szCs w:val="24"/>
              </w:rPr>
              <w:t>Макроэволюция. Направления эволюции и пути достижения биологического прогресса</w:t>
            </w:r>
          </w:p>
        </w:tc>
        <w:tc>
          <w:tcPr>
            <w:tcW w:w="2944" w:type="dxa"/>
          </w:tcPr>
          <w:p w:rsidR="003F434B" w:rsidRPr="00204345" w:rsidRDefault="003F434B" w:rsidP="005C601C">
            <w:pPr>
              <w:ind w:right="34" w:firstLine="34"/>
              <w:jc w:val="both"/>
              <w:rPr>
                <w:sz w:val="24"/>
                <w:szCs w:val="24"/>
              </w:rPr>
            </w:pPr>
            <w:r w:rsidRPr="00204345">
              <w:rPr>
                <w:sz w:val="24"/>
                <w:szCs w:val="24"/>
              </w:rPr>
              <w:t>Организмы на Земле: прошлое, настоящее, будущее</w:t>
            </w:r>
          </w:p>
        </w:tc>
      </w:tr>
      <w:tr w:rsidR="003F434B" w:rsidRPr="00204345" w:rsidTr="005C601C">
        <w:tblPrEx>
          <w:tblCellMar>
            <w:top w:w="0" w:type="dxa"/>
            <w:bottom w:w="0" w:type="dxa"/>
          </w:tblCellMar>
        </w:tblPrEx>
        <w:tc>
          <w:tcPr>
            <w:tcW w:w="3118" w:type="dxa"/>
          </w:tcPr>
          <w:p w:rsidR="003F434B" w:rsidRPr="00204345" w:rsidRDefault="003F434B" w:rsidP="005C601C">
            <w:pPr>
              <w:ind w:right="33" w:firstLine="34"/>
              <w:jc w:val="both"/>
              <w:rPr>
                <w:sz w:val="24"/>
                <w:szCs w:val="24"/>
              </w:rPr>
            </w:pPr>
            <w:r w:rsidRPr="00204345">
              <w:rPr>
                <w:sz w:val="24"/>
                <w:szCs w:val="24"/>
              </w:rPr>
              <w:t>По чьему сценарию развивается жизнь на Земле?</w:t>
            </w:r>
          </w:p>
        </w:tc>
        <w:tc>
          <w:tcPr>
            <w:tcW w:w="3118" w:type="dxa"/>
          </w:tcPr>
          <w:p w:rsidR="003F434B" w:rsidRPr="00204345" w:rsidRDefault="003F434B" w:rsidP="005C601C">
            <w:pPr>
              <w:jc w:val="both"/>
              <w:rPr>
                <w:sz w:val="24"/>
                <w:szCs w:val="24"/>
              </w:rPr>
            </w:pPr>
            <w:r w:rsidRPr="00204345">
              <w:rPr>
                <w:sz w:val="24"/>
                <w:szCs w:val="24"/>
              </w:rPr>
              <w:t>Возникновение жизни на Земле</w:t>
            </w:r>
          </w:p>
        </w:tc>
        <w:tc>
          <w:tcPr>
            <w:tcW w:w="2944" w:type="dxa"/>
          </w:tcPr>
          <w:p w:rsidR="003F434B" w:rsidRPr="00204345" w:rsidRDefault="003F434B" w:rsidP="005C601C">
            <w:pPr>
              <w:ind w:right="34" w:firstLine="34"/>
              <w:jc w:val="both"/>
              <w:rPr>
                <w:sz w:val="24"/>
                <w:szCs w:val="24"/>
              </w:rPr>
            </w:pPr>
            <w:r w:rsidRPr="00204345">
              <w:rPr>
                <w:sz w:val="24"/>
                <w:szCs w:val="24"/>
              </w:rPr>
              <w:t>Возникновение жизни на Земле</w:t>
            </w:r>
          </w:p>
        </w:tc>
      </w:tr>
      <w:tr w:rsidR="003F434B" w:rsidRPr="00204345" w:rsidTr="005C601C">
        <w:tblPrEx>
          <w:tblCellMar>
            <w:top w:w="0" w:type="dxa"/>
            <w:bottom w:w="0" w:type="dxa"/>
          </w:tblCellMar>
        </w:tblPrEx>
        <w:tc>
          <w:tcPr>
            <w:tcW w:w="3118" w:type="dxa"/>
          </w:tcPr>
          <w:p w:rsidR="003F434B" w:rsidRPr="00204345" w:rsidRDefault="003F434B" w:rsidP="005C601C">
            <w:pPr>
              <w:ind w:right="33" w:firstLine="34"/>
              <w:jc w:val="both"/>
              <w:rPr>
                <w:sz w:val="24"/>
                <w:szCs w:val="24"/>
              </w:rPr>
            </w:pPr>
            <w:r w:rsidRPr="00204345">
              <w:rPr>
                <w:sz w:val="24"/>
                <w:szCs w:val="24"/>
              </w:rPr>
              <w:t>Крылатые выражения: свободный полет или клетка?</w:t>
            </w:r>
          </w:p>
        </w:tc>
        <w:tc>
          <w:tcPr>
            <w:tcW w:w="3118" w:type="dxa"/>
          </w:tcPr>
          <w:p w:rsidR="003F434B" w:rsidRPr="00204345" w:rsidRDefault="003F434B" w:rsidP="005C601C">
            <w:pPr>
              <w:jc w:val="both"/>
              <w:rPr>
                <w:sz w:val="24"/>
                <w:szCs w:val="24"/>
              </w:rPr>
            </w:pPr>
            <w:r w:rsidRPr="00204345">
              <w:rPr>
                <w:sz w:val="24"/>
                <w:szCs w:val="24"/>
              </w:rPr>
              <w:t>Использование фразеологизмов в жизнедеятельности человека</w:t>
            </w:r>
          </w:p>
        </w:tc>
        <w:tc>
          <w:tcPr>
            <w:tcW w:w="2944" w:type="dxa"/>
          </w:tcPr>
          <w:p w:rsidR="003F434B" w:rsidRPr="00204345" w:rsidRDefault="003F434B" w:rsidP="005C601C">
            <w:pPr>
              <w:ind w:firstLine="34"/>
              <w:jc w:val="both"/>
              <w:rPr>
                <w:sz w:val="24"/>
                <w:szCs w:val="24"/>
              </w:rPr>
            </w:pPr>
            <w:r w:rsidRPr="00204345">
              <w:rPr>
                <w:sz w:val="24"/>
                <w:szCs w:val="24"/>
              </w:rPr>
              <w:t>В гостях у фразеологии</w:t>
            </w:r>
          </w:p>
        </w:tc>
      </w:tr>
      <w:tr w:rsidR="003F434B" w:rsidRPr="00204345" w:rsidTr="005C601C">
        <w:tblPrEx>
          <w:tblCellMar>
            <w:top w:w="0" w:type="dxa"/>
            <w:bottom w:w="0" w:type="dxa"/>
          </w:tblCellMar>
        </w:tblPrEx>
        <w:tc>
          <w:tcPr>
            <w:tcW w:w="3118" w:type="dxa"/>
          </w:tcPr>
          <w:p w:rsidR="003F434B" w:rsidRPr="00204345" w:rsidRDefault="003F434B" w:rsidP="005C601C">
            <w:pPr>
              <w:ind w:right="33" w:firstLine="34"/>
              <w:jc w:val="both"/>
              <w:rPr>
                <w:sz w:val="24"/>
                <w:szCs w:val="24"/>
              </w:rPr>
            </w:pPr>
            <w:r w:rsidRPr="00204345">
              <w:rPr>
                <w:sz w:val="24"/>
                <w:szCs w:val="24"/>
              </w:rPr>
              <w:t>Что произойдет, если исчезнет классическая литература?</w:t>
            </w:r>
          </w:p>
        </w:tc>
        <w:tc>
          <w:tcPr>
            <w:tcW w:w="3118" w:type="dxa"/>
          </w:tcPr>
          <w:p w:rsidR="003F434B" w:rsidRPr="00204345" w:rsidRDefault="003F434B" w:rsidP="005C601C">
            <w:pPr>
              <w:jc w:val="both"/>
              <w:rPr>
                <w:sz w:val="24"/>
                <w:szCs w:val="24"/>
              </w:rPr>
            </w:pPr>
            <w:r w:rsidRPr="00204345">
              <w:rPr>
                <w:sz w:val="24"/>
                <w:szCs w:val="24"/>
              </w:rPr>
              <w:t>Роман И.А. Гончарова «Обломов»: новаторские особенности произведения</w:t>
            </w:r>
          </w:p>
        </w:tc>
        <w:tc>
          <w:tcPr>
            <w:tcW w:w="2944" w:type="dxa"/>
          </w:tcPr>
          <w:p w:rsidR="003F434B" w:rsidRPr="00204345" w:rsidRDefault="003F434B" w:rsidP="005C601C">
            <w:pPr>
              <w:ind w:firstLine="34"/>
              <w:jc w:val="both"/>
              <w:rPr>
                <w:sz w:val="24"/>
                <w:szCs w:val="24"/>
              </w:rPr>
            </w:pPr>
            <w:r w:rsidRPr="00204345">
              <w:rPr>
                <w:snapToGrid w:val="0"/>
                <w:sz w:val="24"/>
                <w:szCs w:val="24"/>
              </w:rPr>
              <w:t>Живая классика</w:t>
            </w:r>
          </w:p>
        </w:tc>
      </w:tr>
      <w:tr w:rsidR="003F434B" w:rsidRPr="00204345" w:rsidTr="005C601C">
        <w:tblPrEx>
          <w:tblCellMar>
            <w:top w:w="0" w:type="dxa"/>
            <w:bottom w:w="0" w:type="dxa"/>
          </w:tblCellMar>
        </w:tblPrEx>
        <w:tc>
          <w:tcPr>
            <w:tcW w:w="3118" w:type="dxa"/>
          </w:tcPr>
          <w:p w:rsidR="003F434B" w:rsidRPr="00204345" w:rsidRDefault="003F434B" w:rsidP="005C601C">
            <w:pPr>
              <w:ind w:right="33" w:firstLine="34"/>
              <w:jc w:val="both"/>
              <w:rPr>
                <w:sz w:val="24"/>
                <w:szCs w:val="24"/>
              </w:rPr>
            </w:pPr>
            <w:r w:rsidRPr="00204345">
              <w:rPr>
                <w:sz w:val="24"/>
                <w:szCs w:val="24"/>
              </w:rPr>
              <w:t>Какого цвета одиночество?</w:t>
            </w:r>
          </w:p>
        </w:tc>
        <w:tc>
          <w:tcPr>
            <w:tcW w:w="3118" w:type="dxa"/>
          </w:tcPr>
          <w:p w:rsidR="003F434B" w:rsidRPr="00204345" w:rsidRDefault="003F434B" w:rsidP="005C601C">
            <w:pPr>
              <w:jc w:val="both"/>
              <w:rPr>
                <w:sz w:val="24"/>
                <w:szCs w:val="24"/>
              </w:rPr>
            </w:pPr>
            <w:r w:rsidRPr="00204345">
              <w:rPr>
                <w:sz w:val="24"/>
                <w:szCs w:val="24"/>
              </w:rPr>
              <w:t>Творчество М.Ю. Лермонтова</w:t>
            </w:r>
          </w:p>
        </w:tc>
        <w:tc>
          <w:tcPr>
            <w:tcW w:w="2944" w:type="dxa"/>
          </w:tcPr>
          <w:p w:rsidR="003F434B" w:rsidRPr="00204345" w:rsidRDefault="003F434B" w:rsidP="005C601C">
            <w:pPr>
              <w:ind w:firstLine="34"/>
              <w:jc w:val="both"/>
              <w:rPr>
                <w:sz w:val="24"/>
                <w:szCs w:val="24"/>
              </w:rPr>
            </w:pPr>
            <w:r w:rsidRPr="00204345">
              <w:rPr>
                <w:sz w:val="24"/>
                <w:szCs w:val="24"/>
              </w:rPr>
              <w:t>«Белеет парус одинокий»</w:t>
            </w:r>
          </w:p>
        </w:tc>
      </w:tr>
      <w:tr w:rsidR="003F434B" w:rsidRPr="00204345" w:rsidTr="005C601C">
        <w:tblPrEx>
          <w:tblCellMar>
            <w:top w:w="0" w:type="dxa"/>
            <w:bottom w:w="0" w:type="dxa"/>
          </w:tblCellMar>
        </w:tblPrEx>
        <w:tc>
          <w:tcPr>
            <w:tcW w:w="3118" w:type="dxa"/>
          </w:tcPr>
          <w:p w:rsidR="003F434B" w:rsidRPr="00204345" w:rsidRDefault="003F434B" w:rsidP="005C601C">
            <w:pPr>
              <w:ind w:right="33" w:firstLine="34"/>
              <w:jc w:val="both"/>
              <w:rPr>
                <w:sz w:val="24"/>
                <w:szCs w:val="24"/>
              </w:rPr>
            </w:pPr>
            <w:r w:rsidRPr="00204345">
              <w:rPr>
                <w:snapToGrid w:val="0"/>
                <w:sz w:val="24"/>
                <w:szCs w:val="24"/>
              </w:rPr>
              <w:t>Эмоции человека: жизнь под маской?</w:t>
            </w:r>
          </w:p>
        </w:tc>
        <w:tc>
          <w:tcPr>
            <w:tcW w:w="3118" w:type="dxa"/>
          </w:tcPr>
          <w:p w:rsidR="003F434B" w:rsidRPr="00204345" w:rsidRDefault="003F434B" w:rsidP="005C601C">
            <w:pPr>
              <w:ind w:right="34"/>
              <w:jc w:val="both"/>
              <w:rPr>
                <w:sz w:val="24"/>
                <w:szCs w:val="24"/>
              </w:rPr>
            </w:pPr>
            <w:r w:rsidRPr="00204345">
              <w:rPr>
                <w:sz w:val="24"/>
                <w:szCs w:val="24"/>
              </w:rPr>
              <w:t>Значение эмоций в жизни человека</w:t>
            </w:r>
          </w:p>
        </w:tc>
        <w:tc>
          <w:tcPr>
            <w:tcW w:w="2944" w:type="dxa"/>
          </w:tcPr>
          <w:p w:rsidR="003F434B" w:rsidRPr="00204345" w:rsidRDefault="003F434B" w:rsidP="005C601C">
            <w:pPr>
              <w:ind w:firstLine="34"/>
              <w:jc w:val="both"/>
              <w:rPr>
                <w:sz w:val="24"/>
                <w:szCs w:val="24"/>
              </w:rPr>
            </w:pPr>
            <w:r w:rsidRPr="00204345">
              <w:rPr>
                <w:sz w:val="24"/>
                <w:szCs w:val="24"/>
              </w:rPr>
              <w:t>Эмоции с нами всегда и везде</w:t>
            </w:r>
          </w:p>
        </w:tc>
      </w:tr>
    </w:tbl>
    <w:p w:rsidR="003F434B" w:rsidRPr="00204345" w:rsidRDefault="003F434B" w:rsidP="003F434B">
      <w:pPr>
        <w:ind w:right="-766" w:firstLine="851"/>
        <w:jc w:val="both"/>
        <w:rPr>
          <w:sz w:val="24"/>
          <w:szCs w:val="24"/>
        </w:rPr>
      </w:pPr>
    </w:p>
    <w:p w:rsidR="003F434B" w:rsidRPr="00204345" w:rsidRDefault="003F434B" w:rsidP="003F434B">
      <w:pPr>
        <w:autoSpaceDE w:val="0"/>
        <w:autoSpaceDN w:val="0"/>
        <w:adjustRightInd w:val="0"/>
        <w:ind w:right="565" w:firstLine="720"/>
        <w:jc w:val="both"/>
        <w:rPr>
          <w:sz w:val="24"/>
          <w:szCs w:val="24"/>
        </w:rPr>
      </w:pPr>
      <w:r w:rsidRPr="00204345">
        <w:rPr>
          <w:noProof/>
          <w:sz w:val="24"/>
          <w:szCs w:val="24"/>
        </w:rPr>
        <w:pict>
          <v:shape id="_x0000_s1028" type="#_x0000_t75" style="position:absolute;left:0;text-align:left;margin-left:2pt;margin-top:4.55pt;width:37.75pt;height:52.95pt;z-index:251662336" o:allowincell="f">
            <v:imagedata r:id="rId8" o:title=""/>
            <w10:wrap type="square"/>
          </v:shape>
          <o:OLEObject Type="Embed" ProgID="MS_ClipArt_Gallery" ShapeID="_x0000_s1028" DrawAspect="Content" ObjectID="_1424386556" r:id="rId12"/>
        </w:pict>
      </w:r>
      <w:r w:rsidRPr="00204345">
        <w:rPr>
          <w:sz w:val="24"/>
          <w:szCs w:val="24"/>
        </w:rPr>
        <w:t>Следующим этапом является формулировка проблемных вопросов. ОПВ и проблемный вопрос – близкие понятия. Не совпадают они в психологической функции, которой проблемный вопрос обычно не имеет. Проблемный вопрос скорее логически концентрирует противоречия в наличном наборе наблюдаемых фактов и установленных теорией закономерностей. Как и ОПВ, проблемный вопрос может предопределить направление для экспериментального добывания ответа. Так на основе основополагающего вопроса: «Как конфликт порождает изменения?» можно предложить несколько проектов по различным предметным областям. В таблице представлены предметные области и вопросы учебных тем (проблемные вопросы)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77"/>
        <w:gridCol w:w="5103"/>
      </w:tblGrid>
      <w:tr w:rsidR="003F434B" w:rsidRPr="00204345" w:rsidTr="005C601C">
        <w:tblPrEx>
          <w:tblCellMar>
            <w:top w:w="0" w:type="dxa"/>
            <w:bottom w:w="0" w:type="dxa"/>
          </w:tblCellMar>
        </w:tblPrEx>
        <w:tc>
          <w:tcPr>
            <w:tcW w:w="4077" w:type="dxa"/>
          </w:tcPr>
          <w:p w:rsidR="003F434B" w:rsidRPr="00204345" w:rsidRDefault="003F434B" w:rsidP="005C601C">
            <w:pPr>
              <w:autoSpaceDE w:val="0"/>
              <w:autoSpaceDN w:val="0"/>
              <w:adjustRightInd w:val="0"/>
              <w:jc w:val="center"/>
              <w:rPr>
                <w:b/>
                <w:sz w:val="24"/>
                <w:szCs w:val="24"/>
              </w:rPr>
            </w:pPr>
            <w:r w:rsidRPr="00204345">
              <w:rPr>
                <w:b/>
                <w:sz w:val="24"/>
                <w:szCs w:val="24"/>
              </w:rPr>
              <w:t>Предметные области</w:t>
            </w:r>
          </w:p>
          <w:p w:rsidR="003F434B" w:rsidRPr="00204345" w:rsidRDefault="003F434B" w:rsidP="005C601C">
            <w:pPr>
              <w:autoSpaceDE w:val="0"/>
              <w:autoSpaceDN w:val="0"/>
              <w:adjustRightInd w:val="0"/>
              <w:jc w:val="center"/>
              <w:rPr>
                <w:b/>
                <w:sz w:val="24"/>
                <w:szCs w:val="24"/>
              </w:rPr>
            </w:pPr>
          </w:p>
        </w:tc>
        <w:tc>
          <w:tcPr>
            <w:tcW w:w="5103" w:type="dxa"/>
          </w:tcPr>
          <w:p w:rsidR="003F434B" w:rsidRPr="00204345" w:rsidRDefault="003F434B" w:rsidP="005C601C">
            <w:pPr>
              <w:autoSpaceDE w:val="0"/>
              <w:autoSpaceDN w:val="0"/>
              <w:adjustRightInd w:val="0"/>
              <w:jc w:val="center"/>
              <w:rPr>
                <w:b/>
                <w:sz w:val="24"/>
                <w:szCs w:val="24"/>
              </w:rPr>
            </w:pPr>
            <w:r w:rsidRPr="00204345">
              <w:rPr>
                <w:b/>
                <w:sz w:val="24"/>
                <w:szCs w:val="24"/>
              </w:rPr>
              <w:t>Проблемные вопросы</w:t>
            </w:r>
          </w:p>
        </w:tc>
      </w:tr>
      <w:tr w:rsidR="003F434B" w:rsidRPr="00204345" w:rsidTr="005C601C">
        <w:tblPrEx>
          <w:tblCellMar>
            <w:top w:w="0" w:type="dxa"/>
            <w:bottom w:w="0" w:type="dxa"/>
          </w:tblCellMar>
        </w:tblPrEx>
        <w:tc>
          <w:tcPr>
            <w:tcW w:w="4077" w:type="dxa"/>
          </w:tcPr>
          <w:p w:rsidR="003F434B" w:rsidRPr="00204345" w:rsidRDefault="003F434B" w:rsidP="005C601C">
            <w:pPr>
              <w:autoSpaceDE w:val="0"/>
              <w:autoSpaceDN w:val="0"/>
              <w:adjustRightInd w:val="0"/>
              <w:jc w:val="center"/>
              <w:rPr>
                <w:i/>
                <w:sz w:val="24"/>
                <w:szCs w:val="24"/>
              </w:rPr>
            </w:pPr>
            <w:r w:rsidRPr="00204345">
              <w:rPr>
                <w:i/>
                <w:sz w:val="24"/>
                <w:szCs w:val="24"/>
              </w:rPr>
              <w:t>История, социальные науки</w:t>
            </w:r>
          </w:p>
        </w:tc>
        <w:tc>
          <w:tcPr>
            <w:tcW w:w="5103" w:type="dxa"/>
          </w:tcPr>
          <w:p w:rsidR="003F434B" w:rsidRPr="00204345" w:rsidRDefault="003F434B" w:rsidP="005C601C">
            <w:pPr>
              <w:autoSpaceDE w:val="0"/>
              <w:autoSpaceDN w:val="0"/>
              <w:adjustRightInd w:val="0"/>
              <w:ind w:right="175" w:firstLine="75"/>
              <w:jc w:val="both"/>
              <w:rPr>
                <w:sz w:val="24"/>
                <w:szCs w:val="24"/>
              </w:rPr>
            </w:pPr>
            <w:r w:rsidRPr="00204345">
              <w:rPr>
                <w:sz w:val="24"/>
                <w:szCs w:val="24"/>
              </w:rPr>
              <w:t>Как войны изменяют экономику?</w:t>
            </w:r>
          </w:p>
          <w:p w:rsidR="003F434B" w:rsidRPr="00204345" w:rsidRDefault="003F434B" w:rsidP="005C601C">
            <w:pPr>
              <w:autoSpaceDE w:val="0"/>
              <w:autoSpaceDN w:val="0"/>
              <w:adjustRightInd w:val="0"/>
              <w:ind w:right="175"/>
              <w:jc w:val="both"/>
              <w:rPr>
                <w:sz w:val="24"/>
                <w:szCs w:val="24"/>
              </w:rPr>
            </w:pPr>
          </w:p>
        </w:tc>
      </w:tr>
      <w:tr w:rsidR="003F434B" w:rsidRPr="00204345" w:rsidTr="005C601C">
        <w:tblPrEx>
          <w:tblCellMar>
            <w:top w:w="0" w:type="dxa"/>
            <w:bottom w:w="0" w:type="dxa"/>
          </w:tblCellMar>
        </w:tblPrEx>
        <w:tc>
          <w:tcPr>
            <w:tcW w:w="4077" w:type="dxa"/>
          </w:tcPr>
          <w:p w:rsidR="003F434B" w:rsidRPr="00204345" w:rsidRDefault="003F434B" w:rsidP="005C601C">
            <w:pPr>
              <w:autoSpaceDE w:val="0"/>
              <w:autoSpaceDN w:val="0"/>
              <w:adjustRightInd w:val="0"/>
              <w:jc w:val="center"/>
              <w:rPr>
                <w:i/>
                <w:sz w:val="24"/>
                <w:szCs w:val="24"/>
              </w:rPr>
            </w:pPr>
            <w:r w:rsidRPr="00204345">
              <w:rPr>
                <w:i/>
                <w:sz w:val="24"/>
                <w:szCs w:val="24"/>
              </w:rPr>
              <w:t>Естествознание</w:t>
            </w:r>
          </w:p>
        </w:tc>
        <w:tc>
          <w:tcPr>
            <w:tcW w:w="5103" w:type="dxa"/>
          </w:tcPr>
          <w:p w:rsidR="003F434B" w:rsidRPr="00204345" w:rsidRDefault="003F434B" w:rsidP="005C601C">
            <w:pPr>
              <w:autoSpaceDE w:val="0"/>
              <w:autoSpaceDN w:val="0"/>
              <w:adjustRightInd w:val="0"/>
              <w:ind w:right="175" w:firstLine="75"/>
              <w:jc w:val="both"/>
              <w:rPr>
                <w:sz w:val="24"/>
                <w:szCs w:val="24"/>
              </w:rPr>
            </w:pPr>
            <w:r w:rsidRPr="00204345">
              <w:rPr>
                <w:sz w:val="24"/>
                <w:szCs w:val="24"/>
              </w:rPr>
              <w:t xml:space="preserve">Как животные приспосабливаются? </w:t>
            </w:r>
          </w:p>
          <w:p w:rsidR="003F434B" w:rsidRPr="00204345" w:rsidRDefault="003F434B" w:rsidP="005C601C">
            <w:pPr>
              <w:autoSpaceDE w:val="0"/>
              <w:autoSpaceDN w:val="0"/>
              <w:adjustRightInd w:val="0"/>
              <w:ind w:right="175"/>
              <w:jc w:val="both"/>
              <w:rPr>
                <w:sz w:val="24"/>
                <w:szCs w:val="24"/>
              </w:rPr>
            </w:pPr>
          </w:p>
        </w:tc>
      </w:tr>
      <w:tr w:rsidR="003F434B" w:rsidRPr="00204345" w:rsidTr="005C601C">
        <w:tblPrEx>
          <w:tblCellMar>
            <w:top w:w="0" w:type="dxa"/>
            <w:bottom w:w="0" w:type="dxa"/>
          </w:tblCellMar>
        </w:tblPrEx>
        <w:tc>
          <w:tcPr>
            <w:tcW w:w="4077" w:type="dxa"/>
          </w:tcPr>
          <w:p w:rsidR="003F434B" w:rsidRPr="00204345" w:rsidRDefault="003F434B" w:rsidP="005C601C">
            <w:pPr>
              <w:autoSpaceDE w:val="0"/>
              <w:autoSpaceDN w:val="0"/>
              <w:adjustRightInd w:val="0"/>
              <w:jc w:val="center"/>
              <w:rPr>
                <w:i/>
                <w:sz w:val="24"/>
                <w:szCs w:val="24"/>
              </w:rPr>
            </w:pPr>
            <w:r w:rsidRPr="00204345">
              <w:rPr>
                <w:i/>
                <w:sz w:val="24"/>
                <w:szCs w:val="24"/>
              </w:rPr>
              <w:t>Литература</w:t>
            </w:r>
          </w:p>
        </w:tc>
        <w:tc>
          <w:tcPr>
            <w:tcW w:w="5103" w:type="dxa"/>
          </w:tcPr>
          <w:p w:rsidR="003F434B" w:rsidRPr="00204345" w:rsidRDefault="003F434B" w:rsidP="005C601C">
            <w:pPr>
              <w:autoSpaceDE w:val="0"/>
              <w:autoSpaceDN w:val="0"/>
              <w:adjustRightInd w:val="0"/>
              <w:ind w:left="34" w:right="175" w:firstLine="41"/>
              <w:jc w:val="both"/>
              <w:rPr>
                <w:sz w:val="24"/>
                <w:szCs w:val="24"/>
              </w:rPr>
            </w:pPr>
            <w:r w:rsidRPr="00204345">
              <w:rPr>
                <w:sz w:val="24"/>
                <w:szCs w:val="24"/>
              </w:rPr>
              <w:t>Как литературные герои ведут себя в этом конфликте?</w:t>
            </w:r>
          </w:p>
          <w:p w:rsidR="003F434B" w:rsidRPr="00204345" w:rsidRDefault="003F434B" w:rsidP="005C601C">
            <w:pPr>
              <w:autoSpaceDE w:val="0"/>
              <w:autoSpaceDN w:val="0"/>
              <w:adjustRightInd w:val="0"/>
              <w:ind w:left="34" w:right="175" w:firstLine="41"/>
              <w:jc w:val="both"/>
              <w:rPr>
                <w:sz w:val="24"/>
                <w:szCs w:val="24"/>
              </w:rPr>
            </w:pPr>
            <w:r w:rsidRPr="00204345">
              <w:rPr>
                <w:sz w:val="24"/>
                <w:szCs w:val="24"/>
              </w:rPr>
              <w:t xml:space="preserve">Почему часто люди решают конфликты с помощью насилия? </w:t>
            </w:r>
          </w:p>
          <w:p w:rsidR="003F434B" w:rsidRPr="00204345" w:rsidRDefault="003F434B" w:rsidP="005C601C">
            <w:pPr>
              <w:autoSpaceDE w:val="0"/>
              <w:autoSpaceDN w:val="0"/>
              <w:adjustRightInd w:val="0"/>
              <w:ind w:left="34" w:right="175" w:firstLine="41"/>
              <w:jc w:val="both"/>
              <w:rPr>
                <w:sz w:val="24"/>
                <w:szCs w:val="24"/>
              </w:rPr>
            </w:pPr>
            <w:r w:rsidRPr="00204345">
              <w:rPr>
                <w:sz w:val="24"/>
                <w:szCs w:val="24"/>
              </w:rPr>
              <w:t>Как данная книга помогает нам понять сложность человеческой натуры?</w:t>
            </w:r>
          </w:p>
        </w:tc>
      </w:tr>
    </w:tbl>
    <w:p w:rsidR="003F434B" w:rsidRPr="00204345" w:rsidRDefault="003F434B" w:rsidP="003F434B">
      <w:pPr>
        <w:autoSpaceDE w:val="0"/>
        <w:autoSpaceDN w:val="0"/>
        <w:adjustRightInd w:val="0"/>
        <w:ind w:right="565" w:firstLine="851"/>
        <w:jc w:val="both"/>
        <w:rPr>
          <w:sz w:val="24"/>
          <w:szCs w:val="24"/>
        </w:rPr>
      </w:pPr>
    </w:p>
    <w:p w:rsidR="003F434B" w:rsidRPr="00204345" w:rsidRDefault="003F434B" w:rsidP="003F434B">
      <w:pPr>
        <w:autoSpaceDE w:val="0"/>
        <w:autoSpaceDN w:val="0"/>
        <w:adjustRightInd w:val="0"/>
        <w:ind w:right="565" w:firstLine="851"/>
        <w:jc w:val="both"/>
        <w:rPr>
          <w:sz w:val="24"/>
          <w:szCs w:val="24"/>
        </w:rPr>
      </w:pPr>
      <w:r w:rsidRPr="00204345">
        <w:rPr>
          <w:sz w:val="24"/>
          <w:szCs w:val="24"/>
        </w:rPr>
        <w:t xml:space="preserve">Проблемные вопросы тесно связаны с темами самостоятельных исследований учащихся. Тема является результатом индивидуального творческого поиска и может быть определена только после выбора проблемного вопроса. </w:t>
      </w:r>
    </w:p>
    <w:p w:rsidR="003F434B" w:rsidRPr="00204345" w:rsidRDefault="003F434B" w:rsidP="003F434B">
      <w:pPr>
        <w:autoSpaceDE w:val="0"/>
        <w:autoSpaceDN w:val="0"/>
        <w:adjustRightInd w:val="0"/>
        <w:ind w:right="565" w:firstLine="851"/>
        <w:jc w:val="both"/>
        <w:rPr>
          <w:sz w:val="24"/>
          <w:szCs w:val="24"/>
        </w:rPr>
      </w:pPr>
      <w:r w:rsidRPr="00204345">
        <w:rPr>
          <w:sz w:val="24"/>
          <w:szCs w:val="24"/>
        </w:rPr>
        <w:t>Учащийся должен иметь возможность выбрать тему проекта, организационную форму его выполнения (индивидуальный и групповой), оценить степень сложности проектировочной деятельности.</w:t>
      </w:r>
    </w:p>
    <w:p w:rsidR="003F434B" w:rsidRPr="00204345" w:rsidRDefault="003F434B" w:rsidP="003F434B">
      <w:pPr>
        <w:autoSpaceDE w:val="0"/>
        <w:autoSpaceDN w:val="0"/>
        <w:adjustRightInd w:val="0"/>
        <w:ind w:firstLine="720"/>
        <w:jc w:val="both"/>
        <w:rPr>
          <w:sz w:val="24"/>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1843"/>
        <w:gridCol w:w="2126"/>
        <w:gridCol w:w="3969"/>
      </w:tblGrid>
      <w:tr w:rsidR="003F434B" w:rsidRPr="00204345" w:rsidTr="005C601C">
        <w:tblPrEx>
          <w:tblCellMar>
            <w:top w:w="0" w:type="dxa"/>
            <w:bottom w:w="0" w:type="dxa"/>
          </w:tblCellMar>
        </w:tblPrEx>
        <w:tc>
          <w:tcPr>
            <w:tcW w:w="1418" w:type="dxa"/>
          </w:tcPr>
          <w:p w:rsidR="003F434B" w:rsidRPr="00204345" w:rsidRDefault="003F434B" w:rsidP="005C601C">
            <w:pPr>
              <w:pStyle w:val="9"/>
              <w:jc w:val="center"/>
              <w:rPr>
                <w:b/>
                <w:szCs w:val="24"/>
              </w:rPr>
            </w:pPr>
            <w:r w:rsidRPr="00204345">
              <w:rPr>
                <w:b/>
                <w:szCs w:val="24"/>
              </w:rPr>
              <w:t>Тема проекта</w:t>
            </w:r>
          </w:p>
        </w:tc>
        <w:tc>
          <w:tcPr>
            <w:tcW w:w="1843" w:type="dxa"/>
          </w:tcPr>
          <w:p w:rsidR="003F434B" w:rsidRPr="00204345" w:rsidRDefault="003F434B" w:rsidP="005C601C">
            <w:pPr>
              <w:pStyle w:val="8"/>
              <w:jc w:val="center"/>
              <w:rPr>
                <w:b/>
                <w:sz w:val="24"/>
                <w:szCs w:val="24"/>
              </w:rPr>
            </w:pPr>
            <w:r w:rsidRPr="00204345">
              <w:rPr>
                <w:b/>
                <w:sz w:val="24"/>
                <w:szCs w:val="24"/>
              </w:rPr>
              <w:t>Творческое название проекта</w:t>
            </w:r>
          </w:p>
          <w:p w:rsidR="003F434B" w:rsidRPr="00204345" w:rsidRDefault="003F434B" w:rsidP="005C601C">
            <w:pPr>
              <w:jc w:val="center"/>
              <w:rPr>
                <w:sz w:val="24"/>
                <w:szCs w:val="24"/>
              </w:rPr>
            </w:pPr>
          </w:p>
        </w:tc>
        <w:tc>
          <w:tcPr>
            <w:tcW w:w="2126" w:type="dxa"/>
          </w:tcPr>
          <w:p w:rsidR="003F434B" w:rsidRPr="00204345" w:rsidRDefault="003F434B" w:rsidP="005C601C">
            <w:pPr>
              <w:ind w:firstLine="34"/>
              <w:jc w:val="center"/>
              <w:rPr>
                <w:b/>
                <w:sz w:val="24"/>
                <w:szCs w:val="24"/>
              </w:rPr>
            </w:pPr>
            <w:r w:rsidRPr="00204345">
              <w:rPr>
                <w:b/>
                <w:sz w:val="24"/>
                <w:szCs w:val="24"/>
              </w:rPr>
              <w:t>Формулировка основополагающего вопроса</w:t>
            </w:r>
          </w:p>
        </w:tc>
        <w:tc>
          <w:tcPr>
            <w:tcW w:w="3969" w:type="dxa"/>
          </w:tcPr>
          <w:p w:rsidR="003F434B" w:rsidRPr="00204345" w:rsidRDefault="003F434B" w:rsidP="005C601C">
            <w:pPr>
              <w:ind w:right="175"/>
              <w:jc w:val="center"/>
              <w:rPr>
                <w:b/>
                <w:sz w:val="24"/>
                <w:szCs w:val="24"/>
              </w:rPr>
            </w:pPr>
            <w:r w:rsidRPr="00204345">
              <w:rPr>
                <w:b/>
                <w:sz w:val="24"/>
                <w:szCs w:val="24"/>
              </w:rPr>
              <w:t>Формулировка проблемных вопросов</w:t>
            </w:r>
          </w:p>
        </w:tc>
      </w:tr>
      <w:tr w:rsidR="003F434B" w:rsidRPr="00204345" w:rsidTr="005C601C">
        <w:tblPrEx>
          <w:tblCellMar>
            <w:top w:w="0" w:type="dxa"/>
            <w:bottom w:w="0" w:type="dxa"/>
          </w:tblCellMar>
        </w:tblPrEx>
        <w:tc>
          <w:tcPr>
            <w:tcW w:w="1418" w:type="dxa"/>
          </w:tcPr>
          <w:p w:rsidR="003F434B" w:rsidRPr="00204345" w:rsidRDefault="003F434B" w:rsidP="005C601C">
            <w:pPr>
              <w:jc w:val="both"/>
              <w:rPr>
                <w:sz w:val="24"/>
                <w:szCs w:val="24"/>
              </w:rPr>
            </w:pPr>
            <w:r w:rsidRPr="00204345">
              <w:rPr>
                <w:sz w:val="24"/>
                <w:szCs w:val="24"/>
              </w:rPr>
              <w:t>Генетика человека</w:t>
            </w:r>
          </w:p>
        </w:tc>
        <w:tc>
          <w:tcPr>
            <w:tcW w:w="1843" w:type="dxa"/>
          </w:tcPr>
          <w:p w:rsidR="003F434B" w:rsidRPr="00204345" w:rsidRDefault="003F434B" w:rsidP="005C601C">
            <w:pPr>
              <w:ind w:right="175" w:firstLine="34"/>
              <w:jc w:val="both"/>
              <w:rPr>
                <w:sz w:val="24"/>
                <w:szCs w:val="24"/>
              </w:rPr>
            </w:pPr>
            <w:r w:rsidRPr="00204345">
              <w:rPr>
                <w:sz w:val="24"/>
                <w:szCs w:val="24"/>
              </w:rPr>
              <w:t xml:space="preserve">Ты и я – </w:t>
            </w:r>
            <w:proofErr w:type="gramStart"/>
            <w:r w:rsidRPr="00204345">
              <w:rPr>
                <w:sz w:val="24"/>
                <w:szCs w:val="24"/>
              </w:rPr>
              <w:t>такие</w:t>
            </w:r>
            <w:proofErr w:type="gramEnd"/>
            <w:r w:rsidRPr="00204345">
              <w:rPr>
                <w:sz w:val="24"/>
                <w:szCs w:val="24"/>
              </w:rPr>
              <w:t xml:space="preserve"> разные… </w:t>
            </w:r>
          </w:p>
          <w:p w:rsidR="003F434B" w:rsidRPr="00204345" w:rsidRDefault="003F434B" w:rsidP="005C601C">
            <w:pPr>
              <w:ind w:right="175" w:firstLine="34"/>
              <w:jc w:val="both"/>
              <w:rPr>
                <w:sz w:val="24"/>
                <w:szCs w:val="24"/>
              </w:rPr>
            </w:pPr>
          </w:p>
        </w:tc>
        <w:tc>
          <w:tcPr>
            <w:tcW w:w="2126" w:type="dxa"/>
          </w:tcPr>
          <w:p w:rsidR="003F434B" w:rsidRPr="00204345" w:rsidRDefault="003F434B" w:rsidP="005C601C">
            <w:pPr>
              <w:ind w:right="34" w:firstLine="34"/>
              <w:jc w:val="both"/>
              <w:rPr>
                <w:sz w:val="24"/>
                <w:szCs w:val="24"/>
              </w:rPr>
            </w:pPr>
            <w:r w:rsidRPr="00204345">
              <w:rPr>
                <w:sz w:val="24"/>
                <w:szCs w:val="24"/>
              </w:rPr>
              <w:t>Предопределена ли судьба человека?</w:t>
            </w:r>
          </w:p>
          <w:p w:rsidR="003F434B" w:rsidRPr="00204345" w:rsidRDefault="003F434B" w:rsidP="005C601C">
            <w:pPr>
              <w:ind w:right="34" w:firstLine="34"/>
              <w:jc w:val="both"/>
              <w:rPr>
                <w:sz w:val="24"/>
                <w:szCs w:val="24"/>
              </w:rPr>
            </w:pPr>
          </w:p>
        </w:tc>
        <w:tc>
          <w:tcPr>
            <w:tcW w:w="3969" w:type="dxa"/>
          </w:tcPr>
          <w:p w:rsidR="003F434B" w:rsidRPr="00204345" w:rsidRDefault="003F434B" w:rsidP="003F434B">
            <w:pPr>
              <w:numPr>
                <w:ilvl w:val="0"/>
                <w:numId w:val="6"/>
              </w:numPr>
              <w:ind w:right="33"/>
              <w:jc w:val="both"/>
              <w:rPr>
                <w:color w:val="000000"/>
                <w:sz w:val="24"/>
                <w:szCs w:val="24"/>
              </w:rPr>
            </w:pPr>
            <w:r w:rsidRPr="00204345">
              <w:rPr>
                <w:color w:val="000000"/>
                <w:sz w:val="24"/>
                <w:szCs w:val="24"/>
              </w:rPr>
              <w:t>Болеют ли гены?</w:t>
            </w:r>
          </w:p>
          <w:p w:rsidR="003F434B" w:rsidRPr="00204345" w:rsidRDefault="003F434B" w:rsidP="003F434B">
            <w:pPr>
              <w:numPr>
                <w:ilvl w:val="0"/>
                <w:numId w:val="6"/>
              </w:numPr>
              <w:ind w:right="33"/>
              <w:jc w:val="both"/>
              <w:rPr>
                <w:color w:val="000000"/>
                <w:sz w:val="24"/>
                <w:szCs w:val="24"/>
              </w:rPr>
            </w:pPr>
            <w:r w:rsidRPr="00204345">
              <w:rPr>
                <w:color w:val="000000"/>
                <w:sz w:val="24"/>
                <w:szCs w:val="24"/>
              </w:rPr>
              <w:t>Почему монозиготные близнецы различаются по определенным признакам?</w:t>
            </w:r>
          </w:p>
          <w:p w:rsidR="003F434B" w:rsidRPr="00204345" w:rsidRDefault="003F434B" w:rsidP="003F434B">
            <w:pPr>
              <w:numPr>
                <w:ilvl w:val="0"/>
                <w:numId w:val="6"/>
              </w:numPr>
              <w:ind w:right="33"/>
              <w:jc w:val="both"/>
              <w:rPr>
                <w:color w:val="000000"/>
                <w:sz w:val="24"/>
                <w:szCs w:val="24"/>
              </w:rPr>
            </w:pPr>
            <w:r w:rsidRPr="00204345">
              <w:rPr>
                <w:color w:val="000000"/>
                <w:sz w:val="24"/>
                <w:szCs w:val="24"/>
              </w:rPr>
              <w:t>Почему нельзя изучать наследственность человека с помощью методов, применяемых для изучения высших животных?</w:t>
            </w:r>
          </w:p>
          <w:p w:rsidR="003F434B" w:rsidRPr="00204345" w:rsidRDefault="003F434B" w:rsidP="003F434B">
            <w:pPr>
              <w:numPr>
                <w:ilvl w:val="0"/>
                <w:numId w:val="6"/>
              </w:numPr>
              <w:ind w:right="33"/>
              <w:jc w:val="both"/>
              <w:rPr>
                <w:color w:val="000000"/>
                <w:sz w:val="24"/>
                <w:szCs w:val="24"/>
              </w:rPr>
            </w:pPr>
            <w:r w:rsidRPr="00204345">
              <w:rPr>
                <w:color w:val="000000"/>
                <w:sz w:val="24"/>
                <w:szCs w:val="24"/>
              </w:rPr>
              <w:t>В какой степени применимы законы наследственности для человека?</w:t>
            </w:r>
          </w:p>
          <w:p w:rsidR="003F434B" w:rsidRPr="00204345" w:rsidRDefault="003F434B" w:rsidP="005C601C">
            <w:pPr>
              <w:ind w:right="33" w:firstLine="34"/>
              <w:jc w:val="both"/>
              <w:rPr>
                <w:sz w:val="24"/>
                <w:szCs w:val="24"/>
              </w:rPr>
            </w:pPr>
          </w:p>
        </w:tc>
      </w:tr>
      <w:tr w:rsidR="003F434B" w:rsidRPr="00204345" w:rsidTr="005C601C">
        <w:tblPrEx>
          <w:tblCellMar>
            <w:top w:w="0" w:type="dxa"/>
            <w:bottom w:w="0" w:type="dxa"/>
          </w:tblCellMar>
        </w:tblPrEx>
        <w:tc>
          <w:tcPr>
            <w:tcW w:w="1418" w:type="dxa"/>
          </w:tcPr>
          <w:p w:rsidR="003F434B" w:rsidRPr="00204345" w:rsidRDefault="003F434B" w:rsidP="005C601C">
            <w:pPr>
              <w:jc w:val="both"/>
              <w:rPr>
                <w:sz w:val="24"/>
                <w:szCs w:val="24"/>
              </w:rPr>
            </w:pPr>
            <w:r w:rsidRPr="00204345">
              <w:rPr>
                <w:sz w:val="24"/>
                <w:szCs w:val="24"/>
              </w:rPr>
              <w:t>Коррозия металлов</w:t>
            </w:r>
          </w:p>
        </w:tc>
        <w:tc>
          <w:tcPr>
            <w:tcW w:w="1843" w:type="dxa"/>
          </w:tcPr>
          <w:p w:rsidR="003F434B" w:rsidRPr="00204345" w:rsidRDefault="003F434B" w:rsidP="005C601C">
            <w:pPr>
              <w:ind w:right="175" w:firstLine="34"/>
              <w:jc w:val="both"/>
              <w:rPr>
                <w:sz w:val="24"/>
                <w:szCs w:val="24"/>
              </w:rPr>
            </w:pPr>
            <w:r w:rsidRPr="00204345">
              <w:rPr>
                <w:sz w:val="24"/>
                <w:szCs w:val="24"/>
              </w:rPr>
              <w:t xml:space="preserve">Коррозия металлов – бич современности </w:t>
            </w:r>
          </w:p>
          <w:p w:rsidR="003F434B" w:rsidRPr="00204345" w:rsidRDefault="003F434B" w:rsidP="005C601C">
            <w:pPr>
              <w:ind w:right="175" w:firstLine="34"/>
              <w:jc w:val="both"/>
              <w:rPr>
                <w:sz w:val="24"/>
                <w:szCs w:val="24"/>
              </w:rPr>
            </w:pPr>
          </w:p>
        </w:tc>
        <w:tc>
          <w:tcPr>
            <w:tcW w:w="2126" w:type="dxa"/>
          </w:tcPr>
          <w:p w:rsidR="003F434B" w:rsidRPr="00204345" w:rsidRDefault="003F434B" w:rsidP="005C601C">
            <w:pPr>
              <w:ind w:right="34" w:firstLine="34"/>
              <w:jc w:val="both"/>
              <w:rPr>
                <w:sz w:val="24"/>
                <w:szCs w:val="24"/>
              </w:rPr>
            </w:pPr>
            <w:r w:rsidRPr="00204345">
              <w:rPr>
                <w:sz w:val="24"/>
                <w:szCs w:val="24"/>
              </w:rPr>
              <w:t>Почему мама выбросила новую кастрюлю?</w:t>
            </w:r>
          </w:p>
          <w:p w:rsidR="003F434B" w:rsidRPr="00204345" w:rsidRDefault="003F434B" w:rsidP="005C601C">
            <w:pPr>
              <w:ind w:right="34" w:firstLine="34"/>
              <w:jc w:val="both"/>
              <w:rPr>
                <w:sz w:val="24"/>
                <w:szCs w:val="24"/>
              </w:rPr>
            </w:pPr>
          </w:p>
        </w:tc>
        <w:tc>
          <w:tcPr>
            <w:tcW w:w="3969" w:type="dxa"/>
          </w:tcPr>
          <w:p w:rsidR="003F434B" w:rsidRPr="00204345" w:rsidRDefault="003F434B" w:rsidP="003F434B">
            <w:pPr>
              <w:numPr>
                <w:ilvl w:val="0"/>
                <w:numId w:val="7"/>
              </w:numPr>
              <w:tabs>
                <w:tab w:val="clear" w:pos="360"/>
                <w:tab w:val="num" w:pos="394"/>
              </w:tabs>
              <w:ind w:left="394" w:right="33"/>
              <w:jc w:val="both"/>
              <w:rPr>
                <w:sz w:val="24"/>
                <w:szCs w:val="24"/>
              </w:rPr>
            </w:pPr>
            <w:r w:rsidRPr="00204345">
              <w:rPr>
                <w:sz w:val="24"/>
                <w:szCs w:val="24"/>
              </w:rPr>
              <w:t>Какова роль воды в процессе разрушения металла?</w:t>
            </w:r>
          </w:p>
          <w:p w:rsidR="003F434B" w:rsidRPr="00204345" w:rsidRDefault="003F434B" w:rsidP="003F434B">
            <w:pPr>
              <w:numPr>
                <w:ilvl w:val="0"/>
                <w:numId w:val="7"/>
              </w:numPr>
              <w:tabs>
                <w:tab w:val="clear" w:pos="360"/>
                <w:tab w:val="num" w:pos="394"/>
              </w:tabs>
              <w:ind w:left="394" w:right="33"/>
              <w:jc w:val="both"/>
              <w:rPr>
                <w:sz w:val="24"/>
                <w:szCs w:val="24"/>
              </w:rPr>
            </w:pPr>
            <w:r w:rsidRPr="00204345">
              <w:rPr>
                <w:sz w:val="24"/>
                <w:szCs w:val="24"/>
              </w:rPr>
              <w:t>Каким образом кислород увеличивает скорость коррозии?</w:t>
            </w:r>
          </w:p>
          <w:p w:rsidR="003F434B" w:rsidRPr="00204345" w:rsidRDefault="003F434B" w:rsidP="005C601C">
            <w:pPr>
              <w:ind w:right="33" w:firstLine="34"/>
              <w:jc w:val="both"/>
              <w:rPr>
                <w:sz w:val="24"/>
                <w:szCs w:val="24"/>
              </w:rPr>
            </w:pPr>
          </w:p>
        </w:tc>
      </w:tr>
      <w:tr w:rsidR="003F434B" w:rsidRPr="00204345" w:rsidTr="005C601C">
        <w:tblPrEx>
          <w:tblCellMar>
            <w:top w:w="0" w:type="dxa"/>
            <w:bottom w:w="0" w:type="dxa"/>
          </w:tblCellMar>
        </w:tblPrEx>
        <w:tc>
          <w:tcPr>
            <w:tcW w:w="1418" w:type="dxa"/>
          </w:tcPr>
          <w:p w:rsidR="003F434B" w:rsidRPr="00204345" w:rsidRDefault="003F434B" w:rsidP="005C601C">
            <w:pPr>
              <w:ind w:right="34"/>
              <w:jc w:val="both"/>
              <w:rPr>
                <w:sz w:val="24"/>
                <w:szCs w:val="24"/>
              </w:rPr>
            </w:pPr>
            <w:r w:rsidRPr="00204345">
              <w:rPr>
                <w:sz w:val="24"/>
                <w:szCs w:val="24"/>
              </w:rPr>
              <w:t>Возникновение жизни на Земле</w:t>
            </w:r>
          </w:p>
        </w:tc>
        <w:tc>
          <w:tcPr>
            <w:tcW w:w="1843" w:type="dxa"/>
          </w:tcPr>
          <w:p w:rsidR="003F434B" w:rsidRPr="00204345" w:rsidRDefault="003F434B" w:rsidP="005C601C">
            <w:pPr>
              <w:ind w:right="33" w:firstLine="34"/>
              <w:jc w:val="both"/>
              <w:rPr>
                <w:sz w:val="24"/>
                <w:szCs w:val="24"/>
              </w:rPr>
            </w:pPr>
            <w:r w:rsidRPr="00204345">
              <w:rPr>
                <w:sz w:val="24"/>
                <w:szCs w:val="24"/>
              </w:rPr>
              <w:t>Возникновение жизни на Земле</w:t>
            </w:r>
          </w:p>
        </w:tc>
        <w:tc>
          <w:tcPr>
            <w:tcW w:w="2126" w:type="dxa"/>
          </w:tcPr>
          <w:p w:rsidR="003F434B" w:rsidRPr="00204345" w:rsidRDefault="003F434B" w:rsidP="005C601C">
            <w:pPr>
              <w:ind w:right="34"/>
              <w:jc w:val="both"/>
              <w:rPr>
                <w:sz w:val="24"/>
                <w:szCs w:val="24"/>
              </w:rPr>
            </w:pPr>
            <w:r w:rsidRPr="00204345">
              <w:rPr>
                <w:sz w:val="24"/>
                <w:szCs w:val="24"/>
              </w:rPr>
              <w:t>По чьему сценарию развивается жизнь на Земле?</w:t>
            </w:r>
          </w:p>
        </w:tc>
        <w:tc>
          <w:tcPr>
            <w:tcW w:w="3969" w:type="dxa"/>
          </w:tcPr>
          <w:p w:rsidR="003F434B" w:rsidRPr="00204345" w:rsidRDefault="003F434B" w:rsidP="003F434B">
            <w:pPr>
              <w:numPr>
                <w:ilvl w:val="0"/>
                <w:numId w:val="8"/>
              </w:numPr>
              <w:tabs>
                <w:tab w:val="clear" w:pos="360"/>
                <w:tab w:val="num" w:pos="394"/>
              </w:tabs>
              <w:ind w:left="394"/>
              <w:jc w:val="both"/>
              <w:rPr>
                <w:sz w:val="24"/>
                <w:szCs w:val="24"/>
              </w:rPr>
            </w:pPr>
            <w:r w:rsidRPr="00204345">
              <w:rPr>
                <w:sz w:val="24"/>
                <w:szCs w:val="24"/>
              </w:rPr>
              <w:t>Почему в палеозое 6 периодов?</w:t>
            </w:r>
          </w:p>
          <w:p w:rsidR="003F434B" w:rsidRPr="00204345" w:rsidRDefault="003F434B" w:rsidP="003F434B">
            <w:pPr>
              <w:numPr>
                <w:ilvl w:val="0"/>
                <w:numId w:val="8"/>
              </w:numPr>
              <w:tabs>
                <w:tab w:val="clear" w:pos="360"/>
                <w:tab w:val="num" w:pos="394"/>
              </w:tabs>
              <w:ind w:left="394"/>
              <w:jc w:val="both"/>
              <w:rPr>
                <w:sz w:val="24"/>
                <w:szCs w:val="24"/>
              </w:rPr>
            </w:pPr>
            <w:r w:rsidRPr="00204345">
              <w:rPr>
                <w:sz w:val="24"/>
                <w:szCs w:val="24"/>
              </w:rPr>
              <w:t>Каковы причины Великого Мезозойского вымирания?</w:t>
            </w:r>
          </w:p>
          <w:p w:rsidR="003F434B" w:rsidRPr="00204345" w:rsidRDefault="003F434B" w:rsidP="005C601C">
            <w:pPr>
              <w:ind w:firstLine="34"/>
              <w:jc w:val="both"/>
              <w:rPr>
                <w:sz w:val="24"/>
                <w:szCs w:val="24"/>
              </w:rPr>
            </w:pPr>
          </w:p>
        </w:tc>
      </w:tr>
      <w:tr w:rsidR="003F434B" w:rsidRPr="00204345" w:rsidTr="005C601C">
        <w:tblPrEx>
          <w:tblCellMar>
            <w:top w:w="0" w:type="dxa"/>
            <w:bottom w:w="0" w:type="dxa"/>
          </w:tblCellMar>
        </w:tblPrEx>
        <w:tc>
          <w:tcPr>
            <w:tcW w:w="1418" w:type="dxa"/>
          </w:tcPr>
          <w:p w:rsidR="003F434B" w:rsidRPr="00204345" w:rsidRDefault="003F434B" w:rsidP="005C601C">
            <w:pPr>
              <w:ind w:right="175"/>
              <w:jc w:val="both"/>
              <w:rPr>
                <w:sz w:val="24"/>
                <w:szCs w:val="24"/>
              </w:rPr>
            </w:pPr>
            <w:r w:rsidRPr="00204345">
              <w:rPr>
                <w:sz w:val="24"/>
                <w:szCs w:val="24"/>
              </w:rPr>
              <w:t>Пищеварительная система человека</w:t>
            </w:r>
          </w:p>
        </w:tc>
        <w:tc>
          <w:tcPr>
            <w:tcW w:w="1843" w:type="dxa"/>
          </w:tcPr>
          <w:p w:rsidR="003F434B" w:rsidRPr="00204345" w:rsidRDefault="003F434B" w:rsidP="005C601C">
            <w:pPr>
              <w:ind w:firstLine="34"/>
              <w:jc w:val="both"/>
              <w:rPr>
                <w:sz w:val="24"/>
                <w:szCs w:val="24"/>
              </w:rPr>
            </w:pPr>
            <w:r w:rsidRPr="00204345">
              <w:rPr>
                <w:sz w:val="24"/>
                <w:szCs w:val="24"/>
              </w:rPr>
              <w:t>Пища для здоровья, ума и красоты</w:t>
            </w:r>
          </w:p>
        </w:tc>
        <w:tc>
          <w:tcPr>
            <w:tcW w:w="2126" w:type="dxa"/>
          </w:tcPr>
          <w:p w:rsidR="003F434B" w:rsidRPr="00204345" w:rsidRDefault="003F434B" w:rsidP="005C601C">
            <w:pPr>
              <w:ind w:firstLine="34"/>
              <w:jc w:val="both"/>
              <w:rPr>
                <w:sz w:val="24"/>
                <w:szCs w:val="24"/>
              </w:rPr>
            </w:pPr>
            <w:r w:rsidRPr="00204345">
              <w:rPr>
                <w:sz w:val="24"/>
                <w:szCs w:val="24"/>
              </w:rPr>
              <w:t>Ваша пища – путь к здоровью или к болезни?</w:t>
            </w:r>
          </w:p>
          <w:p w:rsidR="003F434B" w:rsidRPr="00204345" w:rsidRDefault="003F434B" w:rsidP="005C601C">
            <w:pPr>
              <w:ind w:firstLine="34"/>
              <w:jc w:val="both"/>
              <w:rPr>
                <w:sz w:val="24"/>
                <w:szCs w:val="24"/>
              </w:rPr>
            </w:pPr>
          </w:p>
        </w:tc>
        <w:tc>
          <w:tcPr>
            <w:tcW w:w="3969" w:type="dxa"/>
          </w:tcPr>
          <w:p w:rsidR="003F434B" w:rsidRPr="00204345" w:rsidRDefault="003F434B" w:rsidP="003F434B">
            <w:pPr>
              <w:numPr>
                <w:ilvl w:val="0"/>
                <w:numId w:val="9"/>
              </w:numPr>
              <w:tabs>
                <w:tab w:val="clear" w:pos="360"/>
                <w:tab w:val="num" w:pos="394"/>
              </w:tabs>
              <w:ind w:left="394" w:right="33"/>
              <w:jc w:val="both"/>
              <w:rPr>
                <w:sz w:val="24"/>
                <w:szCs w:val="24"/>
              </w:rPr>
            </w:pPr>
            <w:r w:rsidRPr="00204345">
              <w:rPr>
                <w:sz w:val="24"/>
                <w:szCs w:val="24"/>
              </w:rPr>
              <w:t>Каковы потребности вашего организма в пище?</w:t>
            </w:r>
          </w:p>
          <w:p w:rsidR="003F434B" w:rsidRPr="00204345" w:rsidRDefault="003F434B" w:rsidP="003F434B">
            <w:pPr>
              <w:numPr>
                <w:ilvl w:val="0"/>
                <w:numId w:val="9"/>
              </w:numPr>
              <w:tabs>
                <w:tab w:val="clear" w:pos="360"/>
                <w:tab w:val="num" w:pos="394"/>
              </w:tabs>
              <w:ind w:left="394" w:right="33"/>
              <w:jc w:val="both"/>
              <w:rPr>
                <w:sz w:val="24"/>
                <w:szCs w:val="24"/>
              </w:rPr>
            </w:pPr>
            <w:r w:rsidRPr="00204345">
              <w:rPr>
                <w:sz w:val="24"/>
                <w:szCs w:val="24"/>
              </w:rPr>
              <w:t>Безопасна ли питьевая вода в родном городе?</w:t>
            </w:r>
          </w:p>
          <w:p w:rsidR="003F434B" w:rsidRPr="00204345" w:rsidRDefault="003F434B" w:rsidP="003F434B">
            <w:pPr>
              <w:numPr>
                <w:ilvl w:val="0"/>
                <w:numId w:val="9"/>
              </w:numPr>
              <w:tabs>
                <w:tab w:val="clear" w:pos="360"/>
                <w:tab w:val="num" w:pos="394"/>
              </w:tabs>
              <w:ind w:left="394" w:right="33"/>
              <w:jc w:val="both"/>
              <w:rPr>
                <w:sz w:val="24"/>
                <w:szCs w:val="24"/>
              </w:rPr>
            </w:pPr>
            <w:r w:rsidRPr="00204345">
              <w:rPr>
                <w:sz w:val="24"/>
                <w:szCs w:val="24"/>
              </w:rPr>
              <w:t>Можно ли назвать продукты вашего магазина экологически безопасными?</w:t>
            </w:r>
          </w:p>
          <w:p w:rsidR="003F434B" w:rsidRPr="00204345" w:rsidRDefault="003F434B" w:rsidP="003F434B">
            <w:pPr>
              <w:numPr>
                <w:ilvl w:val="0"/>
                <w:numId w:val="9"/>
              </w:numPr>
              <w:tabs>
                <w:tab w:val="clear" w:pos="360"/>
                <w:tab w:val="num" w:pos="394"/>
              </w:tabs>
              <w:ind w:left="394" w:right="33"/>
              <w:jc w:val="both"/>
              <w:rPr>
                <w:sz w:val="24"/>
                <w:szCs w:val="24"/>
              </w:rPr>
            </w:pPr>
            <w:r w:rsidRPr="00204345">
              <w:rPr>
                <w:sz w:val="24"/>
                <w:szCs w:val="24"/>
              </w:rPr>
              <w:t>Чем опасно переедание?</w:t>
            </w:r>
          </w:p>
          <w:p w:rsidR="003F434B" w:rsidRPr="00204345" w:rsidRDefault="003F434B" w:rsidP="005C601C">
            <w:pPr>
              <w:ind w:right="33" w:firstLine="34"/>
              <w:jc w:val="both"/>
              <w:rPr>
                <w:sz w:val="24"/>
                <w:szCs w:val="24"/>
              </w:rPr>
            </w:pPr>
          </w:p>
        </w:tc>
      </w:tr>
      <w:tr w:rsidR="003F434B" w:rsidRPr="00204345" w:rsidTr="005C601C">
        <w:tblPrEx>
          <w:tblCellMar>
            <w:top w:w="0" w:type="dxa"/>
            <w:bottom w:w="0" w:type="dxa"/>
          </w:tblCellMar>
        </w:tblPrEx>
        <w:tc>
          <w:tcPr>
            <w:tcW w:w="1418" w:type="dxa"/>
          </w:tcPr>
          <w:p w:rsidR="003F434B" w:rsidRPr="00204345" w:rsidRDefault="003F434B" w:rsidP="005C601C">
            <w:pPr>
              <w:ind w:right="34" w:firstLine="34"/>
              <w:jc w:val="both"/>
              <w:rPr>
                <w:snapToGrid w:val="0"/>
                <w:sz w:val="24"/>
                <w:szCs w:val="24"/>
              </w:rPr>
            </w:pPr>
            <w:r w:rsidRPr="00204345">
              <w:rPr>
                <w:sz w:val="24"/>
                <w:szCs w:val="24"/>
              </w:rPr>
              <w:t>Воздействие нитратов на живые организмы</w:t>
            </w:r>
          </w:p>
        </w:tc>
        <w:tc>
          <w:tcPr>
            <w:tcW w:w="1843" w:type="dxa"/>
          </w:tcPr>
          <w:p w:rsidR="003F434B" w:rsidRPr="00204345" w:rsidRDefault="003F434B" w:rsidP="005C601C">
            <w:pPr>
              <w:ind w:right="175"/>
              <w:jc w:val="both"/>
              <w:rPr>
                <w:snapToGrid w:val="0"/>
                <w:sz w:val="24"/>
                <w:szCs w:val="24"/>
              </w:rPr>
            </w:pPr>
            <w:r w:rsidRPr="00204345">
              <w:rPr>
                <w:snapToGrid w:val="0"/>
                <w:sz w:val="24"/>
                <w:szCs w:val="24"/>
              </w:rPr>
              <w:t>Нитраты - «скатерть–самобранка» или «мина замедленного действия»?</w:t>
            </w:r>
          </w:p>
          <w:p w:rsidR="003F434B" w:rsidRPr="00204345" w:rsidRDefault="003F434B" w:rsidP="005C601C">
            <w:pPr>
              <w:ind w:right="175"/>
              <w:jc w:val="both"/>
              <w:rPr>
                <w:sz w:val="24"/>
                <w:szCs w:val="24"/>
              </w:rPr>
            </w:pPr>
          </w:p>
        </w:tc>
        <w:tc>
          <w:tcPr>
            <w:tcW w:w="2126" w:type="dxa"/>
          </w:tcPr>
          <w:p w:rsidR="003F434B" w:rsidRPr="00204345" w:rsidRDefault="003F434B" w:rsidP="005C601C">
            <w:pPr>
              <w:ind w:firstLine="34"/>
              <w:jc w:val="both"/>
              <w:rPr>
                <w:snapToGrid w:val="0"/>
                <w:sz w:val="24"/>
                <w:szCs w:val="24"/>
              </w:rPr>
            </w:pPr>
            <w:r w:rsidRPr="00204345">
              <w:rPr>
                <w:snapToGrid w:val="0"/>
                <w:sz w:val="24"/>
                <w:szCs w:val="24"/>
              </w:rPr>
              <w:t>Нитраты - «скатерть–самобранка» или «мина замедленного действия»?</w:t>
            </w:r>
          </w:p>
          <w:p w:rsidR="003F434B" w:rsidRPr="00204345" w:rsidRDefault="003F434B" w:rsidP="005C601C">
            <w:pPr>
              <w:ind w:firstLine="34"/>
              <w:jc w:val="both"/>
              <w:rPr>
                <w:sz w:val="24"/>
                <w:szCs w:val="24"/>
              </w:rPr>
            </w:pPr>
          </w:p>
        </w:tc>
        <w:tc>
          <w:tcPr>
            <w:tcW w:w="3969" w:type="dxa"/>
          </w:tcPr>
          <w:p w:rsidR="003F434B" w:rsidRPr="00204345" w:rsidRDefault="003F434B" w:rsidP="003F434B">
            <w:pPr>
              <w:numPr>
                <w:ilvl w:val="0"/>
                <w:numId w:val="11"/>
              </w:numPr>
              <w:ind w:right="33"/>
              <w:jc w:val="both"/>
              <w:rPr>
                <w:snapToGrid w:val="0"/>
                <w:sz w:val="24"/>
                <w:szCs w:val="24"/>
              </w:rPr>
            </w:pPr>
            <w:r w:rsidRPr="00204345">
              <w:rPr>
                <w:snapToGrid w:val="0"/>
                <w:sz w:val="24"/>
                <w:szCs w:val="24"/>
              </w:rPr>
              <w:t>Почему безжизненный азот называют основой жизни на Земле?</w:t>
            </w:r>
          </w:p>
          <w:p w:rsidR="003F434B" w:rsidRPr="00204345" w:rsidRDefault="003F434B" w:rsidP="003F434B">
            <w:pPr>
              <w:numPr>
                <w:ilvl w:val="0"/>
                <w:numId w:val="11"/>
              </w:numPr>
              <w:ind w:right="33"/>
              <w:jc w:val="both"/>
              <w:rPr>
                <w:snapToGrid w:val="0"/>
                <w:sz w:val="24"/>
                <w:szCs w:val="24"/>
              </w:rPr>
            </w:pPr>
            <w:r w:rsidRPr="00204345">
              <w:rPr>
                <w:snapToGrid w:val="0"/>
                <w:sz w:val="24"/>
                <w:szCs w:val="24"/>
              </w:rPr>
              <w:t>Каким образом возможно снижение нитратов в пище человека?</w:t>
            </w:r>
          </w:p>
          <w:p w:rsidR="003F434B" w:rsidRPr="00204345" w:rsidRDefault="003F434B" w:rsidP="003F434B">
            <w:pPr>
              <w:numPr>
                <w:ilvl w:val="0"/>
                <w:numId w:val="11"/>
              </w:numPr>
              <w:ind w:right="33"/>
              <w:jc w:val="both"/>
              <w:rPr>
                <w:sz w:val="24"/>
                <w:szCs w:val="24"/>
              </w:rPr>
            </w:pPr>
            <w:r w:rsidRPr="00204345">
              <w:rPr>
                <w:snapToGrid w:val="0"/>
                <w:sz w:val="24"/>
                <w:szCs w:val="24"/>
              </w:rPr>
              <w:t>Каким образом нитраты влияют на здоровье человека?</w:t>
            </w:r>
          </w:p>
          <w:p w:rsidR="003F434B" w:rsidRPr="00204345" w:rsidRDefault="003F434B" w:rsidP="005C601C">
            <w:pPr>
              <w:ind w:right="33"/>
              <w:jc w:val="both"/>
              <w:rPr>
                <w:sz w:val="24"/>
                <w:szCs w:val="24"/>
              </w:rPr>
            </w:pPr>
          </w:p>
          <w:p w:rsidR="003F434B" w:rsidRPr="00204345" w:rsidRDefault="003F434B" w:rsidP="005C601C">
            <w:pPr>
              <w:ind w:right="33"/>
              <w:jc w:val="both"/>
              <w:rPr>
                <w:sz w:val="24"/>
                <w:szCs w:val="24"/>
              </w:rPr>
            </w:pPr>
          </w:p>
          <w:p w:rsidR="003F434B" w:rsidRPr="00204345" w:rsidRDefault="003F434B" w:rsidP="005C601C">
            <w:pPr>
              <w:ind w:right="33"/>
              <w:jc w:val="both"/>
              <w:rPr>
                <w:sz w:val="24"/>
                <w:szCs w:val="24"/>
              </w:rPr>
            </w:pPr>
          </w:p>
        </w:tc>
      </w:tr>
      <w:tr w:rsidR="003F434B" w:rsidRPr="00204345" w:rsidTr="005C601C">
        <w:tblPrEx>
          <w:tblCellMar>
            <w:top w:w="0" w:type="dxa"/>
            <w:bottom w:w="0" w:type="dxa"/>
          </w:tblCellMar>
        </w:tblPrEx>
        <w:tc>
          <w:tcPr>
            <w:tcW w:w="1418" w:type="dxa"/>
          </w:tcPr>
          <w:p w:rsidR="003F434B" w:rsidRPr="00204345" w:rsidRDefault="003F434B" w:rsidP="005C601C">
            <w:pPr>
              <w:ind w:right="34"/>
              <w:jc w:val="both"/>
              <w:rPr>
                <w:sz w:val="24"/>
                <w:szCs w:val="24"/>
              </w:rPr>
            </w:pPr>
            <w:r w:rsidRPr="00204345">
              <w:rPr>
                <w:sz w:val="24"/>
                <w:szCs w:val="24"/>
              </w:rPr>
              <w:t>Значение эмоций в жизни человека</w:t>
            </w:r>
          </w:p>
        </w:tc>
        <w:tc>
          <w:tcPr>
            <w:tcW w:w="1843" w:type="dxa"/>
          </w:tcPr>
          <w:p w:rsidR="003F434B" w:rsidRPr="00204345" w:rsidRDefault="003F434B" w:rsidP="005C601C">
            <w:pPr>
              <w:jc w:val="both"/>
              <w:rPr>
                <w:sz w:val="24"/>
                <w:szCs w:val="24"/>
              </w:rPr>
            </w:pPr>
            <w:r w:rsidRPr="00204345">
              <w:rPr>
                <w:sz w:val="24"/>
                <w:szCs w:val="24"/>
              </w:rPr>
              <w:t>Эмоции с нами всегда и везде</w:t>
            </w:r>
          </w:p>
        </w:tc>
        <w:tc>
          <w:tcPr>
            <w:tcW w:w="2126" w:type="dxa"/>
          </w:tcPr>
          <w:p w:rsidR="003F434B" w:rsidRPr="00204345" w:rsidRDefault="003F434B" w:rsidP="005C601C">
            <w:pPr>
              <w:ind w:firstLine="34"/>
              <w:jc w:val="both"/>
              <w:rPr>
                <w:sz w:val="24"/>
                <w:szCs w:val="24"/>
              </w:rPr>
            </w:pPr>
            <w:r w:rsidRPr="00204345">
              <w:rPr>
                <w:snapToGrid w:val="0"/>
                <w:sz w:val="24"/>
                <w:szCs w:val="24"/>
              </w:rPr>
              <w:t>Эмоции человека: жизнь под маской?</w:t>
            </w:r>
          </w:p>
          <w:p w:rsidR="003F434B" w:rsidRPr="00204345" w:rsidRDefault="003F434B" w:rsidP="005C601C">
            <w:pPr>
              <w:ind w:firstLine="34"/>
              <w:jc w:val="both"/>
              <w:rPr>
                <w:sz w:val="24"/>
                <w:szCs w:val="24"/>
              </w:rPr>
            </w:pPr>
          </w:p>
        </w:tc>
        <w:tc>
          <w:tcPr>
            <w:tcW w:w="3969" w:type="dxa"/>
          </w:tcPr>
          <w:p w:rsidR="003F434B" w:rsidRPr="00204345" w:rsidRDefault="003F434B" w:rsidP="003F434B">
            <w:pPr>
              <w:numPr>
                <w:ilvl w:val="0"/>
                <w:numId w:val="13"/>
              </w:numPr>
              <w:jc w:val="both"/>
              <w:rPr>
                <w:sz w:val="24"/>
                <w:szCs w:val="24"/>
              </w:rPr>
            </w:pPr>
            <w:r w:rsidRPr="00204345">
              <w:rPr>
                <w:sz w:val="24"/>
                <w:szCs w:val="24"/>
              </w:rPr>
              <w:t>О чем может рассказать выражение лица человека?</w:t>
            </w:r>
          </w:p>
          <w:p w:rsidR="003F434B" w:rsidRPr="00204345" w:rsidRDefault="003F434B" w:rsidP="003F434B">
            <w:pPr>
              <w:numPr>
                <w:ilvl w:val="0"/>
                <w:numId w:val="13"/>
              </w:numPr>
              <w:jc w:val="both"/>
              <w:rPr>
                <w:sz w:val="24"/>
                <w:szCs w:val="24"/>
              </w:rPr>
            </w:pPr>
            <w:r w:rsidRPr="00204345">
              <w:rPr>
                <w:sz w:val="24"/>
                <w:szCs w:val="24"/>
              </w:rPr>
              <w:t>Можно ли прожить без эмоций?</w:t>
            </w:r>
          </w:p>
          <w:p w:rsidR="003F434B" w:rsidRPr="00204345" w:rsidRDefault="003F434B" w:rsidP="005C601C">
            <w:pPr>
              <w:jc w:val="both"/>
              <w:rPr>
                <w:sz w:val="24"/>
                <w:szCs w:val="24"/>
              </w:rPr>
            </w:pPr>
          </w:p>
        </w:tc>
      </w:tr>
    </w:tbl>
    <w:p w:rsidR="003F434B" w:rsidRPr="00204345" w:rsidRDefault="003F434B" w:rsidP="003F434B">
      <w:pPr>
        <w:pStyle w:val="2"/>
        <w:autoSpaceDE w:val="0"/>
        <w:autoSpaceDN w:val="0"/>
        <w:adjustRightInd w:val="0"/>
        <w:rPr>
          <w:snapToGrid/>
          <w:sz w:val="24"/>
          <w:szCs w:val="24"/>
          <w:lang w:val="ru-RU"/>
        </w:rPr>
      </w:pPr>
      <w:r w:rsidRPr="00204345">
        <w:rPr>
          <w:snapToGrid/>
          <w:sz w:val="24"/>
          <w:szCs w:val="24"/>
          <w:lang w:val="ru-RU"/>
        </w:rPr>
        <w:t>Условиями успешности проектной деятельности являются:</w:t>
      </w:r>
    </w:p>
    <w:p w:rsidR="003F434B" w:rsidRPr="00204345" w:rsidRDefault="003F434B" w:rsidP="003F434B">
      <w:pPr>
        <w:numPr>
          <w:ilvl w:val="0"/>
          <w:numId w:val="19"/>
        </w:numPr>
        <w:tabs>
          <w:tab w:val="clear" w:pos="360"/>
          <w:tab w:val="num" w:pos="1065"/>
        </w:tabs>
        <w:autoSpaceDE w:val="0"/>
        <w:autoSpaceDN w:val="0"/>
        <w:adjustRightInd w:val="0"/>
        <w:ind w:left="1065"/>
        <w:jc w:val="both"/>
        <w:rPr>
          <w:sz w:val="24"/>
          <w:szCs w:val="24"/>
        </w:rPr>
      </w:pPr>
      <w:r w:rsidRPr="00204345">
        <w:rPr>
          <w:b/>
          <w:sz w:val="24"/>
          <w:szCs w:val="24"/>
        </w:rPr>
        <w:t xml:space="preserve"> </w:t>
      </w:r>
      <w:r w:rsidRPr="00204345">
        <w:rPr>
          <w:sz w:val="24"/>
          <w:szCs w:val="24"/>
        </w:rPr>
        <w:t>четкость и конкретность постановки цели проекта;</w:t>
      </w:r>
    </w:p>
    <w:p w:rsidR="003F434B" w:rsidRPr="00204345" w:rsidRDefault="003F434B" w:rsidP="003F434B">
      <w:pPr>
        <w:numPr>
          <w:ilvl w:val="0"/>
          <w:numId w:val="19"/>
        </w:numPr>
        <w:tabs>
          <w:tab w:val="clear" w:pos="360"/>
          <w:tab w:val="num" w:pos="1065"/>
        </w:tabs>
        <w:autoSpaceDE w:val="0"/>
        <w:autoSpaceDN w:val="0"/>
        <w:adjustRightInd w:val="0"/>
        <w:ind w:left="1065"/>
        <w:jc w:val="both"/>
        <w:rPr>
          <w:sz w:val="24"/>
          <w:szCs w:val="24"/>
        </w:rPr>
      </w:pPr>
      <w:r w:rsidRPr="00204345">
        <w:rPr>
          <w:b/>
          <w:sz w:val="24"/>
          <w:szCs w:val="24"/>
        </w:rPr>
        <w:t xml:space="preserve"> </w:t>
      </w:r>
      <w:r w:rsidRPr="00204345">
        <w:rPr>
          <w:sz w:val="24"/>
          <w:szCs w:val="24"/>
        </w:rPr>
        <w:t>определение планируемых результатов;</w:t>
      </w:r>
    </w:p>
    <w:p w:rsidR="003F434B" w:rsidRPr="00204345" w:rsidRDefault="003F434B" w:rsidP="003F434B">
      <w:pPr>
        <w:numPr>
          <w:ilvl w:val="0"/>
          <w:numId w:val="19"/>
        </w:numPr>
        <w:tabs>
          <w:tab w:val="clear" w:pos="360"/>
          <w:tab w:val="num" w:pos="1065"/>
        </w:tabs>
        <w:autoSpaceDE w:val="0"/>
        <w:autoSpaceDN w:val="0"/>
        <w:adjustRightInd w:val="0"/>
        <w:ind w:left="1065"/>
        <w:jc w:val="both"/>
        <w:rPr>
          <w:sz w:val="24"/>
          <w:szCs w:val="24"/>
        </w:rPr>
      </w:pPr>
      <w:r w:rsidRPr="00204345">
        <w:rPr>
          <w:b/>
          <w:sz w:val="24"/>
          <w:szCs w:val="24"/>
        </w:rPr>
        <w:lastRenderedPageBreak/>
        <w:t xml:space="preserve"> </w:t>
      </w:r>
      <w:r w:rsidRPr="00204345">
        <w:rPr>
          <w:sz w:val="24"/>
          <w:szCs w:val="24"/>
        </w:rPr>
        <w:t>констатация исходных данных.</w:t>
      </w:r>
    </w:p>
    <w:p w:rsidR="003F434B" w:rsidRPr="00204345" w:rsidRDefault="003F434B" w:rsidP="003F434B">
      <w:pPr>
        <w:ind w:right="-766" w:firstLine="851"/>
        <w:jc w:val="both"/>
        <w:rPr>
          <w:sz w:val="24"/>
          <w:szCs w:val="24"/>
        </w:rPr>
      </w:pPr>
      <w:r w:rsidRPr="00204345">
        <w:rPr>
          <w:noProof/>
          <w:sz w:val="24"/>
          <w:szCs w:val="24"/>
        </w:rPr>
        <w:pict>
          <v:shape id="_x0000_s1029" type="#_x0000_t75" style="position:absolute;left:0;text-align:left;margin-left:-6.7pt;margin-top:9.4pt;width:37.75pt;height:52.95pt;z-index:251663360" o:allowincell="f">
            <v:imagedata r:id="rId8" o:title=""/>
            <w10:wrap type="square"/>
          </v:shape>
          <o:OLEObject Type="Embed" ProgID="MS_ClipArt_Gallery" ShapeID="_x0000_s1029" DrawAspect="Content" ObjectID="_1424386557" r:id="rId13"/>
        </w:pict>
      </w:r>
      <w:r w:rsidRPr="00204345">
        <w:rPr>
          <w:sz w:val="24"/>
          <w:szCs w:val="24"/>
        </w:rPr>
        <w:t xml:space="preserve">Важным моментом в исследовательской деятельности является формулировка целей, задач и гипотезы исследования. </w:t>
      </w:r>
    </w:p>
    <w:p w:rsidR="003F434B" w:rsidRPr="00204345" w:rsidRDefault="003F434B" w:rsidP="003F434B">
      <w:pPr>
        <w:ind w:right="565"/>
        <w:jc w:val="both"/>
        <w:rPr>
          <w:sz w:val="24"/>
          <w:szCs w:val="24"/>
        </w:rPr>
      </w:pPr>
      <w:r w:rsidRPr="00204345">
        <w:rPr>
          <w:sz w:val="24"/>
          <w:szCs w:val="24"/>
        </w:rPr>
        <w:t xml:space="preserve">Под </w:t>
      </w:r>
      <w:r w:rsidRPr="00204345">
        <w:rPr>
          <w:b/>
          <w:sz w:val="24"/>
          <w:szCs w:val="24"/>
        </w:rPr>
        <w:t>целью</w:t>
      </w:r>
      <w:r w:rsidRPr="00204345">
        <w:rPr>
          <w:sz w:val="24"/>
          <w:szCs w:val="24"/>
        </w:rPr>
        <w:t xml:space="preserve"> понимается желаемый конечный результат проекта. Постановка цели определяется гипотезой, и предполагает ее проверку. </w:t>
      </w:r>
    </w:p>
    <w:p w:rsidR="003F434B" w:rsidRPr="00204345" w:rsidRDefault="003F434B" w:rsidP="003F434B">
      <w:pPr>
        <w:ind w:right="565" w:firstLine="851"/>
        <w:jc w:val="both"/>
        <w:rPr>
          <w:sz w:val="24"/>
          <w:szCs w:val="24"/>
        </w:rPr>
      </w:pPr>
      <w:r w:rsidRPr="00204345">
        <w:rPr>
          <w:b/>
          <w:sz w:val="24"/>
          <w:szCs w:val="24"/>
        </w:rPr>
        <w:t>Цель проекта</w:t>
      </w:r>
      <w:r w:rsidRPr="00204345">
        <w:rPr>
          <w:sz w:val="24"/>
          <w:szCs w:val="24"/>
        </w:rPr>
        <w:t xml:space="preserve"> состоит в решении противоречия, имеющегося в практике, и ее достижение связано с усовершенствованием участка педагогической действительности. </w:t>
      </w:r>
    </w:p>
    <w:p w:rsidR="003F434B" w:rsidRPr="00204345" w:rsidRDefault="003F434B" w:rsidP="003F434B">
      <w:pPr>
        <w:ind w:right="565" w:firstLine="851"/>
        <w:jc w:val="both"/>
        <w:rPr>
          <w:sz w:val="24"/>
          <w:szCs w:val="24"/>
        </w:rPr>
      </w:pPr>
      <w:proofErr w:type="gramStart"/>
      <w:r w:rsidRPr="00204345">
        <w:rPr>
          <w:sz w:val="24"/>
          <w:szCs w:val="24"/>
        </w:rPr>
        <w:t>Для определения цели используются следующие глаголы: «разработать», «выявить», «исследовать», «описать», «создать», «обосновать», «проанализировать».</w:t>
      </w:r>
      <w:proofErr w:type="gramEnd"/>
    </w:p>
    <w:p w:rsidR="003F434B" w:rsidRPr="00204345" w:rsidRDefault="003F434B" w:rsidP="003F434B">
      <w:pPr>
        <w:ind w:right="565" w:firstLine="851"/>
        <w:jc w:val="both"/>
        <w:rPr>
          <w:sz w:val="24"/>
          <w:szCs w:val="24"/>
        </w:rPr>
      </w:pPr>
      <w:r w:rsidRPr="00204345">
        <w:rPr>
          <w:sz w:val="24"/>
          <w:szCs w:val="24"/>
        </w:rPr>
        <w:t xml:space="preserve">Постановка проектных </w:t>
      </w:r>
      <w:r w:rsidRPr="00204345">
        <w:rPr>
          <w:b/>
          <w:sz w:val="24"/>
          <w:szCs w:val="24"/>
        </w:rPr>
        <w:t>задач</w:t>
      </w:r>
      <w:r w:rsidRPr="00204345">
        <w:rPr>
          <w:sz w:val="24"/>
          <w:szCs w:val="24"/>
        </w:rPr>
        <w:t xml:space="preserve"> предполагает выработку определенной последовательности действий – шагов для достижения цели, осуществление выбора путей и средств ее достижения. </w:t>
      </w:r>
    </w:p>
    <w:p w:rsidR="003F434B" w:rsidRPr="00204345" w:rsidRDefault="003F434B" w:rsidP="003F434B">
      <w:pPr>
        <w:ind w:right="565"/>
        <w:jc w:val="both"/>
        <w:rPr>
          <w:sz w:val="24"/>
          <w:szCs w:val="24"/>
        </w:rPr>
      </w:pPr>
      <w:r w:rsidRPr="00204345">
        <w:rPr>
          <w:b/>
          <w:noProof/>
          <w:sz w:val="24"/>
          <w:szCs w:val="24"/>
        </w:rPr>
        <w:pict>
          <v:shape id="_x0000_s1046" type="#_x0000_t75" style="position:absolute;left:0;text-align:left;margin-left:.05pt;margin-top:2.55pt;width:37.75pt;height:52.95pt;z-index:251680768" o:allowincell="f">
            <v:imagedata r:id="rId8" o:title=""/>
            <w10:wrap type="square"/>
          </v:shape>
          <o:OLEObject Type="Embed" ProgID="MS_ClipArt_Gallery" ShapeID="_x0000_s1046" DrawAspect="Content" ObjectID="_1424386558" r:id="rId14"/>
        </w:pict>
      </w:r>
      <w:r w:rsidRPr="00204345">
        <w:rPr>
          <w:b/>
          <w:sz w:val="24"/>
          <w:szCs w:val="24"/>
        </w:rPr>
        <w:t>Гипотеза</w:t>
      </w:r>
      <w:r w:rsidRPr="00204345">
        <w:rPr>
          <w:sz w:val="24"/>
          <w:szCs w:val="24"/>
        </w:rPr>
        <w:t xml:space="preserve"> – это логически обоснованное предположение автора проекта, которое нуждается в подтверждении или опровержении, истинность которого не очевидна. Гипотеза должна быть проверяемой, не должна содержать в себе противоречивых суждений и суждений оценочного характера.</w:t>
      </w:r>
    </w:p>
    <w:p w:rsidR="003F434B" w:rsidRPr="00204345" w:rsidRDefault="003F434B" w:rsidP="003F434B">
      <w:pPr>
        <w:ind w:right="565" w:firstLine="851"/>
        <w:jc w:val="both"/>
        <w:rPr>
          <w:b/>
          <w:sz w:val="24"/>
          <w:szCs w:val="24"/>
        </w:rPr>
      </w:pPr>
      <w:r w:rsidRPr="00204345">
        <w:rPr>
          <w:b/>
          <w:sz w:val="24"/>
          <w:szCs w:val="24"/>
        </w:rPr>
        <w:t>Гипотезы</w:t>
      </w:r>
      <w:r w:rsidRPr="00204345">
        <w:rPr>
          <w:sz w:val="24"/>
          <w:szCs w:val="24"/>
        </w:rPr>
        <w:t xml:space="preserve"> проекта направлены на выявление причинно-следственной зависимости (связи) между различными явлениями, процессами. </w:t>
      </w:r>
    </w:p>
    <w:p w:rsidR="003F434B" w:rsidRPr="00204345" w:rsidRDefault="003F434B" w:rsidP="003F434B">
      <w:pPr>
        <w:ind w:right="565" w:firstLine="851"/>
        <w:jc w:val="both"/>
        <w:rPr>
          <w:sz w:val="24"/>
          <w:szCs w:val="24"/>
        </w:rPr>
      </w:pPr>
      <w:r w:rsidRPr="00204345">
        <w:rPr>
          <w:b/>
          <w:sz w:val="24"/>
          <w:szCs w:val="24"/>
        </w:rPr>
        <w:t>Гипотезой</w:t>
      </w:r>
      <w:r w:rsidRPr="00204345">
        <w:rPr>
          <w:sz w:val="24"/>
          <w:szCs w:val="24"/>
        </w:rPr>
        <w:t xml:space="preserve"> является некое предположение, но часто целесообразно формулировать гипотезу, используя конструкцию условного алгоритма </w:t>
      </w:r>
      <w:r w:rsidRPr="00204345">
        <w:rPr>
          <w:b/>
          <w:i/>
          <w:sz w:val="24"/>
          <w:szCs w:val="24"/>
        </w:rPr>
        <w:t>ЕСЛИ – ТО</w:t>
      </w:r>
      <w:r w:rsidRPr="00204345">
        <w:rPr>
          <w:sz w:val="24"/>
          <w:szCs w:val="24"/>
        </w:rPr>
        <w:t>. Например:</w:t>
      </w:r>
    </w:p>
    <w:p w:rsidR="003F434B" w:rsidRPr="00204345" w:rsidRDefault="003F434B" w:rsidP="003F434B">
      <w:pPr>
        <w:numPr>
          <w:ilvl w:val="0"/>
          <w:numId w:val="4"/>
        </w:numPr>
        <w:ind w:right="565"/>
        <w:jc w:val="both"/>
        <w:rPr>
          <w:sz w:val="24"/>
          <w:szCs w:val="24"/>
        </w:rPr>
      </w:pPr>
      <w:r w:rsidRPr="00204345">
        <w:rPr>
          <w:sz w:val="24"/>
          <w:szCs w:val="24"/>
        </w:rPr>
        <w:t>Если судьба человека предопределена генетически, то мы ничего не сможем изменить в своей жизни.</w:t>
      </w:r>
    </w:p>
    <w:p w:rsidR="003F434B" w:rsidRPr="00204345" w:rsidRDefault="003F434B" w:rsidP="003F434B">
      <w:pPr>
        <w:numPr>
          <w:ilvl w:val="0"/>
          <w:numId w:val="4"/>
        </w:numPr>
        <w:ind w:right="565"/>
        <w:jc w:val="both"/>
        <w:rPr>
          <w:sz w:val="24"/>
          <w:szCs w:val="24"/>
        </w:rPr>
      </w:pPr>
      <w:r w:rsidRPr="00204345">
        <w:rPr>
          <w:sz w:val="24"/>
          <w:szCs w:val="24"/>
        </w:rPr>
        <w:t>Если у человека нет эмоций, то он абсолютно счастлив.</w:t>
      </w:r>
    </w:p>
    <w:p w:rsidR="003F434B" w:rsidRPr="00204345" w:rsidRDefault="003F434B" w:rsidP="003F434B">
      <w:pPr>
        <w:numPr>
          <w:ilvl w:val="0"/>
          <w:numId w:val="4"/>
        </w:numPr>
        <w:ind w:right="565"/>
        <w:jc w:val="both"/>
        <w:rPr>
          <w:sz w:val="24"/>
          <w:szCs w:val="24"/>
        </w:rPr>
      </w:pPr>
      <w:r w:rsidRPr="00204345">
        <w:rPr>
          <w:sz w:val="24"/>
          <w:szCs w:val="24"/>
        </w:rPr>
        <w:t>Если кровь - защитник организма, то человек не должен болеть.</w:t>
      </w:r>
    </w:p>
    <w:p w:rsidR="003F434B" w:rsidRPr="00204345" w:rsidRDefault="003F434B" w:rsidP="003F434B">
      <w:pPr>
        <w:numPr>
          <w:ilvl w:val="0"/>
          <w:numId w:val="4"/>
        </w:numPr>
        <w:ind w:right="565"/>
        <w:jc w:val="both"/>
        <w:rPr>
          <w:sz w:val="24"/>
          <w:szCs w:val="24"/>
        </w:rPr>
      </w:pPr>
      <w:r w:rsidRPr="00204345">
        <w:rPr>
          <w:sz w:val="24"/>
          <w:szCs w:val="24"/>
        </w:rPr>
        <w:t>Если к лягушкам плохо относятся люди, то и в литературе они отрицательные персонажи.</w:t>
      </w:r>
    </w:p>
    <w:p w:rsidR="003F434B" w:rsidRPr="00204345" w:rsidRDefault="003F434B" w:rsidP="003F434B">
      <w:pPr>
        <w:ind w:right="565" w:firstLine="851"/>
        <w:jc w:val="both"/>
        <w:rPr>
          <w:sz w:val="24"/>
          <w:szCs w:val="24"/>
        </w:rPr>
      </w:pPr>
      <w:r w:rsidRPr="00204345">
        <w:rPr>
          <w:sz w:val="24"/>
          <w:szCs w:val="24"/>
        </w:rPr>
        <w:t>Гипотеза, как любое предположение, может быть самой невероятной, главное, чтобы учащимся было интересно опровергать или подтверждать ее! Пример тренинга по данной проблеме приведен в приложении 3.</w:t>
      </w:r>
    </w:p>
    <w:p w:rsidR="003F434B" w:rsidRPr="00204345" w:rsidRDefault="003F434B" w:rsidP="003F434B">
      <w:pPr>
        <w:ind w:right="565" w:firstLine="851"/>
        <w:jc w:val="both"/>
        <w:rPr>
          <w:sz w:val="24"/>
          <w:szCs w:val="24"/>
        </w:rPr>
      </w:pPr>
    </w:p>
    <w:p w:rsidR="003F434B" w:rsidRPr="00204345" w:rsidRDefault="003F434B" w:rsidP="003F434B">
      <w:pPr>
        <w:ind w:right="565" w:firstLine="851"/>
        <w:jc w:val="both"/>
        <w:rPr>
          <w:sz w:val="24"/>
          <w:szCs w:val="24"/>
        </w:rPr>
      </w:pPr>
      <w:r w:rsidRPr="00204345">
        <w:rPr>
          <w:noProof/>
          <w:sz w:val="24"/>
          <w:szCs w:val="24"/>
        </w:rPr>
        <w:pict>
          <v:shape id="_x0000_s1030" type="#_x0000_t75" style="position:absolute;left:0;text-align:left;margin-left:1.25pt;margin-top:6.3pt;width:37.75pt;height:52.95pt;z-index:251664384" o:allowincell="f">
            <v:imagedata r:id="rId8" o:title=""/>
            <w10:wrap type="square"/>
          </v:shape>
          <o:OLEObject Type="Embed" ProgID="MS_ClipArt_Gallery" ShapeID="_x0000_s1030" DrawAspect="Content" ObjectID="_1424386559" r:id="rId15"/>
        </w:pict>
      </w:r>
      <w:r w:rsidRPr="00204345">
        <w:rPr>
          <w:sz w:val="24"/>
          <w:szCs w:val="24"/>
        </w:rPr>
        <w:t>Как правило, описание хода исследования проекта не вызывает затруднений. Некоторые вопросы возникают при отражении результатов исследовательской деятельности. Несколько советов:</w:t>
      </w:r>
    </w:p>
    <w:p w:rsidR="003F434B" w:rsidRPr="00204345" w:rsidRDefault="003F434B" w:rsidP="003F434B">
      <w:pPr>
        <w:numPr>
          <w:ilvl w:val="0"/>
          <w:numId w:val="5"/>
        </w:numPr>
        <w:ind w:right="565"/>
        <w:jc w:val="both"/>
        <w:rPr>
          <w:sz w:val="24"/>
          <w:szCs w:val="24"/>
        </w:rPr>
      </w:pPr>
      <w:r w:rsidRPr="00204345">
        <w:rPr>
          <w:sz w:val="24"/>
          <w:szCs w:val="24"/>
        </w:rPr>
        <w:t xml:space="preserve">Результаты исследования учащихся часто целесообразно представить в графическом виде. Это могут быть результаты проведения социологических опросов, обработки статистических данных. </w:t>
      </w:r>
    </w:p>
    <w:p w:rsidR="003F434B" w:rsidRPr="00204345" w:rsidRDefault="003F434B" w:rsidP="003F434B">
      <w:pPr>
        <w:numPr>
          <w:ilvl w:val="0"/>
          <w:numId w:val="5"/>
        </w:numPr>
        <w:ind w:right="565"/>
        <w:jc w:val="both"/>
        <w:rPr>
          <w:sz w:val="24"/>
          <w:szCs w:val="24"/>
        </w:rPr>
      </w:pPr>
      <w:r w:rsidRPr="00204345">
        <w:rPr>
          <w:sz w:val="24"/>
          <w:szCs w:val="24"/>
        </w:rPr>
        <w:t>Результаты исследования более наглядно будут смотреться в виде таблиц, организационных диаграмм, схем.</w:t>
      </w:r>
    </w:p>
    <w:p w:rsidR="003F434B" w:rsidRPr="00204345" w:rsidRDefault="003F434B" w:rsidP="003F434B">
      <w:pPr>
        <w:ind w:right="565" w:firstLine="851"/>
        <w:jc w:val="both"/>
        <w:rPr>
          <w:sz w:val="24"/>
          <w:szCs w:val="24"/>
        </w:rPr>
      </w:pPr>
      <w:r w:rsidRPr="00204345">
        <w:rPr>
          <w:sz w:val="24"/>
          <w:szCs w:val="24"/>
        </w:rPr>
        <w:t>Приведем конкретные примеры.</w:t>
      </w:r>
    </w:p>
    <w:p w:rsidR="003F434B" w:rsidRPr="00204345" w:rsidRDefault="003F434B" w:rsidP="003F434B">
      <w:pPr>
        <w:ind w:right="565" w:firstLine="851"/>
        <w:jc w:val="both"/>
        <w:rPr>
          <w:sz w:val="24"/>
          <w:szCs w:val="24"/>
        </w:rPr>
      </w:pPr>
      <w:r w:rsidRPr="00204345">
        <w:rPr>
          <w:sz w:val="24"/>
          <w:szCs w:val="24"/>
        </w:rPr>
        <w:t>Результатом исследования учащихся по информатике может служить диаграмма, отражающая данные социологического опроса среди учащихся, учителей и родителей по вопросу о положительном или отрицательном воздействии</w:t>
      </w:r>
      <w:r w:rsidRPr="00204345">
        <w:rPr>
          <w:snapToGrid w:val="0"/>
          <w:sz w:val="24"/>
          <w:szCs w:val="24"/>
        </w:rPr>
        <w:t xml:space="preserve"> компьютерных игр на интеллект детей и подростков (работа </w:t>
      </w:r>
      <w:proofErr w:type="spellStart"/>
      <w:r w:rsidRPr="00204345">
        <w:rPr>
          <w:snapToGrid w:val="0"/>
          <w:sz w:val="24"/>
          <w:szCs w:val="24"/>
        </w:rPr>
        <w:t>Вязововой</w:t>
      </w:r>
      <w:proofErr w:type="spellEnd"/>
      <w:r w:rsidRPr="00204345">
        <w:rPr>
          <w:snapToGrid w:val="0"/>
          <w:sz w:val="24"/>
          <w:szCs w:val="24"/>
        </w:rPr>
        <w:t xml:space="preserve"> О. В.).</w:t>
      </w:r>
    </w:p>
    <w:p w:rsidR="003F434B" w:rsidRPr="00204345" w:rsidRDefault="003F434B" w:rsidP="003F434B">
      <w:pPr>
        <w:ind w:right="565" w:firstLine="851"/>
        <w:jc w:val="both"/>
        <w:rPr>
          <w:sz w:val="24"/>
          <w:szCs w:val="24"/>
        </w:rPr>
      </w:pPr>
      <w:r w:rsidRPr="00204345">
        <w:rPr>
          <w:sz w:val="24"/>
          <w:szCs w:val="24"/>
        </w:rPr>
        <w:t xml:space="preserve">В естественнонаучных дисциплинах многие эксперименты предполагают обработку статистической информации, но применение диаграммам можно найти и в гуманитарных дисциплинах. </w:t>
      </w:r>
    </w:p>
    <w:p w:rsidR="003F434B" w:rsidRPr="00204345" w:rsidRDefault="003F434B" w:rsidP="003F434B">
      <w:pPr>
        <w:ind w:right="565" w:firstLine="851"/>
        <w:jc w:val="both"/>
        <w:rPr>
          <w:sz w:val="24"/>
          <w:szCs w:val="24"/>
        </w:rPr>
      </w:pPr>
    </w:p>
    <w:p w:rsidR="003F434B" w:rsidRPr="00204345" w:rsidRDefault="003F434B" w:rsidP="003F434B">
      <w:pPr>
        <w:autoSpaceDE w:val="0"/>
        <w:autoSpaceDN w:val="0"/>
        <w:adjustRightInd w:val="0"/>
        <w:ind w:right="565" w:firstLine="705"/>
        <w:jc w:val="both"/>
        <w:rPr>
          <w:sz w:val="24"/>
          <w:szCs w:val="24"/>
        </w:rPr>
      </w:pPr>
      <w:r w:rsidRPr="00204345">
        <w:rPr>
          <w:noProof/>
          <w:sz w:val="24"/>
          <w:szCs w:val="24"/>
        </w:rPr>
        <w:pict>
          <v:shape id="_x0000_s1031" type="#_x0000_t75" style="position:absolute;left:0;text-align:left;margin-left:.5pt;margin-top:3.65pt;width:37.75pt;height:52.95pt;z-index:251665408" o:allowincell="f">
            <v:imagedata r:id="rId8" o:title=""/>
            <w10:wrap type="square"/>
          </v:shape>
          <o:OLEObject Type="Embed" ProgID="MS_ClipArt_Gallery" ShapeID="_x0000_s1031" DrawAspect="Content" ObjectID="_1424386560" r:id="rId16"/>
        </w:pict>
      </w:r>
      <w:r w:rsidRPr="00204345">
        <w:rPr>
          <w:sz w:val="24"/>
          <w:szCs w:val="24"/>
        </w:rPr>
        <w:t xml:space="preserve">Особое внимание при разработке проекта учителю необходимо уделять дидактическим и методическим материалам в поддержку проектной деятельности. Весьма эффективно применение небольших методических рекомендаций или инструкций по выполнению проекта, где указывается необходимая и дополнительная литература для самообразования, требования педагога к качеству проекта, формы и методы количественной и качественной оценки результатов проектирования. Иногда возможно выделить алгоритм проектирования или другое поэтапное разделение деятельности. </w:t>
      </w:r>
    </w:p>
    <w:p w:rsidR="003F434B" w:rsidRPr="00204345" w:rsidRDefault="003F434B" w:rsidP="003F434B">
      <w:pPr>
        <w:autoSpaceDE w:val="0"/>
        <w:autoSpaceDN w:val="0"/>
        <w:adjustRightInd w:val="0"/>
        <w:ind w:right="565" w:firstLine="705"/>
        <w:jc w:val="both"/>
        <w:rPr>
          <w:sz w:val="24"/>
          <w:szCs w:val="24"/>
        </w:rPr>
      </w:pPr>
      <w:r w:rsidRPr="00204345">
        <w:rPr>
          <w:sz w:val="24"/>
          <w:szCs w:val="24"/>
        </w:rPr>
        <w:lastRenderedPageBreak/>
        <w:t xml:space="preserve">При использовании проектной методики важным является организационная </w:t>
      </w:r>
      <w:proofErr w:type="gramStart"/>
      <w:r w:rsidRPr="00204345">
        <w:rPr>
          <w:sz w:val="24"/>
          <w:szCs w:val="24"/>
        </w:rPr>
        <w:t>деятельность</w:t>
      </w:r>
      <w:proofErr w:type="gramEnd"/>
      <w:r w:rsidRPr="00204345">
        <w:rPr>
          <w:sz w:val="24"/>
          <w:szCs w:val="24"/>
        </w:rPr>
        <w:t xml:space="preserve"> как со стороны учителя, так и учащихся. Начиная с погружения учащихся в проектную, исследовательскую деятельность до ее реализации. При организации проектной деятельности от учителя требуется направить мысль ребенка в нужном русле самостоятельного поиска, подсказать источники информации, но нельзя предлагать учащимся решение проблемы в готовом виде.  Следует обращать внимание на актуальность проблемы, недостаточную освещенность ее, указывать на то, что учитель ждет в лице своих учеников исследователей, способных найти новое решение. </w:t>
      </w:r>
    </w:p>
    <w:p w:rsidR="003F434B" w:rsidRPr="00204345" w:rsidRDefault="003F434B" w:rsidP="003F434B">
      <w:pPr>
        <w:autoSpaceDE w:val="0"/>
        <w:autoSpaceDN w:val="0"/>
        <w:adjustRightInd w:val="0"/>
        <w:ind w:right="565" w:firstLine="705"/>
        <w:jc w:val="both"/>
        <w:rPr>
          <w:sz w:val="24"/>
          <w:szCs w:val="24"/>
        </w:rPr>
      </w:pPr>
      <w:r w:rsidRPr="00204345">
        <w:rPr>
          <w:sz w:val="24"/>
          <w:szCs w:val="24"/>
        </w:rPr>
        <w:t xml:space="preserve">Одним из возможных способов повышения эффективности выбора проблемы исследования – является графическое или табличное представление информации о проекте. </w:t>
      </w:r>
    </w:p>
    <w:p w:rsidR="003F434B" w:rsidRPr="00204345" w:rsidRDefault="003F434B" w:rsidP="003F434B">
      <w:pPr>
        <w:autoSpaceDE w:val="0"/>
        <w:autoSpaceDN w:val="0"/>
        <w:adjustRightInd w:val="0"/>
        <w:ind w:right="565" w:firstLine="705"/>
        <w:jc w:val="both"/>
        <w:rPr>
          <w:sz w:val="24"/>
          <w:szCs w:val="24"/>
        </w:rPr>
      </w:pPr>
      <w:r w:rsidRPr="00204345">
        <w:rPr>
          <w:sz w:val="24"/>
          <w:szCs w:val="24"/>
        </w:rPr>
        <w:t xml:space="preserve">В педагогической и психологической литературе описываются различные способы графического и табличного представления информации, а именно: логико-смысловые модели, метальные карты; кластеры; </w:t>
      </w:r>
      <w:proofErr w:type="spellStart"/>
      <w:r w:rsidRPr="00204345">
        <w:rPr>
          <w:sz w:val="24"/>
          <w:szCs w:val="24"/>
        </w:rPr>
        <w:t>денотатные</w:t>
      </w:r>
      <w:proofErr w:type="spellEnd"/>
      <w:r w:rsidRPr="00204345">
        <w:rPr>
          <w:sz w:val="24"/>
          <w:szCs w:val="24"/>
        </w:rPr>
        <w:t xml:space="preserve"> графы; схема «</w:t>
      </w:r>
      <w:proofErr w:type="spellStart"/>
      <w:r w:rsidRPr="00204345">
        <w:rPr>
          <w:sz w:val="24"/>
          <w:szCs w:val="24"/>
        </w:rPr>
        <w:t>фишбоун</w:t>
      </w:r>
      <w:proofErr w:type="spellEnd"/>
      <w:r w:rsidRPr="00204345">
        <w:rPr>
          <w:sz w:val="24"/>
          <w:szCs w:val="24"/>
        </w:rPr>
        <w:t>»; концептуальные схемы и таблицы.</w:t>
      </w:r>
    </w:p>
    <w:p w:rsidR="003F434B" w:rsidRPr="00204345" w:rsidRDefault="003F434B" w:rsidP="003F434B">
      <w:pPr>
        <w:autoSpaceDE w:val="0"/>
        <w:autoSpaceDN w:val="0"/>
        <w:adjustRightInd w:val="0"/>
        <w:ind w:right="565" w:firstLine="705"/>
        <w:jc w:val="both"/>
        <w:rPr>
          <w:sz w:val="24"/>
          <w:szCs w:val="24"/>
        </w:rPr>
      </w:pPr>
      <w:r w:rsidRPr="00204345">
        <w:rPr>
          <w:sz w:val="24"/>
          <w:szCs w:val="24"/>
        </w:rPr>
        <w:t>Как отмечают ученые и практики, использование графических схем дает возможность:</w:t>
      </w:r>
    </w:p>
    <w:p w:rsidR="003F434B" w:rsidRPr="00204345" w:rsidRDefault="003F434B" w:rsidP="003F434B">
      <w:pPr>
        <w:numPr>
          <w:ilvl w:val="0"/>
          <w:numId w:val="20"/>
        </w:numPr>
        <w:autoSpaceDE w:val="0"/>
        <w:autoSpaceDN w:val="0"/>
        <w:adjustRightInd w:val="0"/>
        <w:ind w:right="565"/>
        <w:jc w:val="both"/>
        <w:rPr>
          <w:sz w:val="24"/>
          <w:szCs w:val="24"/>
        </w:rPr>
      </w:pPr>
      <w:r w:rsidRPr="00204345">
        <w:rPr>
          <w:sz w:val="24"/>
          <w:szCs w:val="24"/>
        </w:rPr>
        <w:t>представить весь проект целиком, увидеть выбранную проблему «с высоты птичьего полета»;</w:t>
      </w:r>
    </w:p>
    <w:p w:rsidR="003F434B" w:rsidRPr="00204345" w:rsidRDefault="003F434B" w:rsidP="003F434B">
      <w:pPr>
        <w:numPr>
          <w:ilvl w:val="0"/>
          <w:numId w:val="20"/>
        </w:numPr>
        <w:autoSpaceDE w:val="0"/>
        <w:autoSpaceDN w:val="0"/>
        <w:adjustRightInd w:val="0"/>
        <w:ind w:right="565"/>
        <w:jc w:val="both"/>
        <w:rPr>
          <w:sz w:val="24"/>
          <w:szCs w:val="24"/>
        </w:rPr>
      </w:pPr>
      <w:r w:rsidRPr="00204345">
        <w:rPr>
          <w:sz w:val="24"/>
          <w:szCs w:val="24"/>
        </w:rPr>
        <w:t xml:space="preserve">наглядно и понятно для себя и других слушателей (а впоследствии для реальных учеников) представить структуру проекта; </w:t>
      </w:r>
    </w:p>
    <w:p w:rsidR="003F434B" w:rsidRPr="00204345" w:rsidRDefault="003F434B" w:rsidP="003F434B">
      <w:pPr>
        <w:numPr>
          <w:ilvl w:val="0"/>
          <w:numId w:val="20"/>
        </w:numPr>
        <w:autoSpaceDE w:val="0"/>
        <w:autoSpaceDN w:val="0"/>
        <w:adjustRightInd w:val="0"/>
        <w:ind w:right="565"/>
        <w:jc w:val="both"/>
        <w:rPr>
          <w:sz w:val="24"/>
          <w:szCs w:val="24"/>
        </w:rPr>
      </w:pPr>
      <w:r w:rsidRPr="00204345">
        <w:rPr>
          <w:sz w:val="24"/>
          <w:szCs w:val="24"/>
        </w:rPr>
        <w:t>генерировать новые идеи (а это полезно и для преподавателя, и для учащихся);</w:t>
      </w:r>
    </w:p>
    <w:p w:rsidR="003F434B" w:rsidRPr="00204345" w:rsidRDefault="003F434B" w:rsidP="003F434B">
      <w:pPr>
        <w:numPr>
          <w:ilvl w:val="0"/>
          <w:numId w:val="20"/>
        </w:numPr>
        <w:autoSpaceDE w:val="0"/>
        <w:autoSpaceDN w:val="0"/>
        <w:adjustRightInd w:val="0"/>
        <w:ind w:right="565"/>
        <w:jc w:val="both"/>
        <w:rPr>
          <w:sz w:val="24"/>
          <w:szCs w:val="24"/>
        </w:rPr>
      </w:pPr>
      <w:r w:rsidRPr="00204345">
        <w:rPr>
          <w:sz w:val="24"/>
          <w:szCs w:val="24"/>
        </w:rPr>
        <w:t>повышать мотивацию, легче воспринимать идеи проекта;</w:t>
      </w:r>
    </w:p>
    <w:p w:rsidR="003F434B" w:rsidRDefault="003F434B" w:rsidP="003F434B">
      <w:pPr>
        <w:numPr>
          <w:ilvl w:val="0"/>
          <w:numId w:val="20"/>
        </w:numPr>
        <w:autoSpaceDE w:val="0"/>
        <w:autoSpaceDN w:val="0"/>
        <w:adjustRightInd w:val="0"/>
        <w:ind w:right="565"/>
        <w:jc w:val="both"/>
        <w:rPr>
          <w:sz w:val="24"/>
          <w:szCs w:val="24"/>
        </w:rPr>
      </w:pPr>
      <w:r w:rsidRPr="00204345">
        <w:rPr>
          <w:sz w:val="24"/>
          <w:szCs w:val="24"/>
        </w:rPr>
        <w:t>«</w:t>
      </w:r>
      <w:proofErr w:type="spellStart"/>
      <w:r w:rsidRPr="00204345">
        <w:rPr>
          <w:sz w:val="24"/>
          <w:szCs w:val="24"/>
        </w:rPr>
        <w:t>пораскачивать</w:t>
      </w:r>
      <w:proofErr w:type="spellEnd"/>
      <w:r w:rsidRPr="00204345">
        <w:rPr>
          <w:sz w:val="24"/>
          <w:szCs w:val="24"/>
        </w:rPr>
        <w:t>» свое мышление, сделать его более гибким, подвижным, избавиться от «</w:t>
      </w:r>
      <w:proofErr w:type="spellStart"/>
      <w:r w:rsidRPr="00204345">
        <w:rPr>
          <w:sz w:val="24"/>
          <w:szCs w:val="24"/>
        </w:rPr>
        <w:t>зашлакованности</w:t>
      </w:r>
      <w:proofErr w:type="spellEnd"/>
      <w:r w:rsidRPr="00204345">
        <w:rPr>
          <w:sz w:val="24"/>
          <w:szCs w:val="24"/>
        </w:rPr>
        <w:t xml:space="preserve">», стереотипов, догматическое мышление превратить </w:t>
      </w:r>
      <w:proofErr w:type="gramStart"/>
      <w:r w:rsidRPr="00204345">
        <w:rPr>
          <w:sz w:val="24"/>
          <w:szCs w:val="24"/>
        </w:rPr>
        <w:t>в</w:t>
      </w:r>
      <w:proofErr w:type="gramEnd"/>
      <w:r w:rsidRPr="00204345">
        <w:rPr>
          <w:sz w:val="24"/>
          <w:szCs w:val="24"/>
        </w:rPr>
        <w:t xml:space="preserve"> критическое </w:t>
      </w:r>
    </w:p>
    <w:p w:rsidR="003F434B" w:rsidRPr="00204345" w:rsidRDefault="003F434B" w:rsidP="003F434B">
      <w:pPr>
        <w:autoSpaceDE w:val="0"/>
        <w:autoSpaceDN w:val="0"/>
        <w:adjustRightInd w:val="0"/>
        <w:ind w:right="565"/>
        <w:jc w:val="both"/>
        <w:rPr>
          <w:sz w:val="24"/>
          <w:szCs w:val="24"/>
        </w:rPr>
      </w:pPr>
    </w:p>
    <w:p w:rsidR="003F434B" w:rsidRPr="00204345" w:rsidRDefault="003F434B" w:rsidP="003F434B">
      <w:pPr>
        <w:ind w:right="565" w:firstLine="851"/>
        <w:jc w:val="both"/>
        <w:rPr>
          <w:sz w:val="24"/>
          <w:szCs w:val="24"/>
        </w:rPr>
      </w:pPr>
      <w:r w:rsidRPr="00204345">
        <w:rPr>
          <w:noProof/>
          <w:sz w:val="24"/>
          <w:szCs w:val="24"/>
        </w:rPr>
        <w:pict>
          <v:shape id="_x0000_s1033" type="#_x0000_t75" style="position:absolute;left:0;text-align:left;margin-left:1.1pt;margin-top:-6.7pt;width:37.75pt;height:52.95pt;z-index:251667456" o:allowincell="f">
            <v:imagedata r:id="rId8" o:title=""/>
            <w10:wrap type="square"/>
          </v:shape>
          <o:OLEObject Type="Embed" ProgID="MS_ClipArt_Gallery" ShapeID="_x0000_s1033" DrawAspect="Content" ObjectID="_1424386561" r:id="rId17"/>
        </w:pict>
      </w:r>
      <w:r w:rsidRPr="00204345">
        <w:rPr>
          <w:sz w:val="24"/>
          <w:szCs w:val="24"/>
        </w:rPr>
        <w:t>Важным моментом в проектной деятельности является оценка творческих работ: презентаций, тематических буклетов, сайтов. Безусловно, каждый педагог, исходя из целей и задач проектной деятельности, должен разработать критерии оценки проекта самостоятельно. В качестве примера приведем критерии оценки информационно-образовательного ресурса, в которых учитывается содержательный, технологический, эргономический аспект.</w:t>
      </w:r>
    </w:p>
    <w:p w:rsidR="006E1252" w:rsidRDefault="006E1252"/>
    <w:sectPr w:rsidR="006E1252" w:rsidSect="003F434B">
      <w:pgSz w:w="11906" w:h="16838"/>
      <w:pgMar w:top="567"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43640"/>
    <w:multiLevelType w:val="singleLevel"/>
    <w:tmpl w:val="0C906692"/>
    <w:lvl w:ilvl="0">
      <w:start w:val="1"/>
      <w:numFmt w:val="bullet"/>
      <w:lvlText w:val=""/>
      <w:lvlJc w:val="left"/>
      <w:pPr>
        <w:tabs>
          <w:tab w:val="num" w:pos="360"/>
        </w:tabs>
        <w:ind w:left="360" w:hanging="360"/>
      </w:pPr>
      <w:rPr>
        <w:rFonts w:ascii="Symbol" w:hAnsi="Symbol" w:hint="default"/>
      </w:rPr>
    </w:lvl>
  </w:abstractNum>
  <w:abstractNum w:abstractNumId="1">
    <w:nsid w:val="1032035A"/>
    <w:multiLevelType w:val="singleLevel"/>
    <w:tmpl w:val="0C906692"/>
    <w:lvl w:ilvl="0">
      <w:start w:val="1"/>
      <w:numFmt w:val="bullet"/>
      <w:lvlText w:val=""/>
      <w:lvlJc w:val="left"/>
      <w:pPr>
        <w:tabs>
          <w:tab w:val="num" w:pos="360"/>
        </w:tabs>
        <w:ind w:left="360" w:hanging="360"/>
      </w:pPr>
      <w:rPr>
        <w:rFonts w:ascii="Symbol" w:hAnsi="Symbol" w:hint="default"/>
      </w:rPr>
    </w:lvl>
  </w:abstractNum>
  <w:abstractNum w:abstractNumId="2">
    <w:nsid w:val="16DB1537"/>
    <w:multiLevelType w:val="singleLevel"/>
    <w:tmpl w:val="0C906692"/>
    <w:lvl w:ilvl="0">
      <w:start w:val="1"/>
      <w:numFmt w:val="bullet"/>
      <w:lvlText w:val=""/>
      <w:lvlJc w:val="left"/>
      <w:pPr>
        <w:tabs>
          <w:tab w:val="num" w:pos="360"/>
        </w:tabs>
        <w:ind w:left="360" w:hanging="360"/>
      </w:pPr>
      <w:rPr>
        <w:rFonts w:ascii="Symbol" w:hAnsi="Symbol" w:hint="default"/>
      </w:rPr>
    </w:lvl>
  </w:abstractNum>
  <w:abstractNum w:abstractNumId="3">
    <w:nsid w:val="1B356766"/>
    <w:multiLevelType w:val="singleLevel"/>
    <w:tmpl w:val="0419000F"/>
    <w:lvl w:ilvl="0">
      <w:start w:val="1"/>
      <w:numFmt w:val="decimal"/>
      <w:lvlText w:val="%1."/>
      <w:lvlJc w:val="left"/>
      <w:pPr>
        <w:tabs>
          <w:tab w:val="num" w:pos="360"/>
        </w:tabs>
        <w:ind w:left="360" w:hanging="360"/>
      </w:pPr>
    </w:lvl>
  </w:abstractNum>
  <w:abstractNum w:abstractNumId="4">
    <w:nsid w:val="2CE5087A"/>
    <w:multiLevelType w:val="singleLevel"/>
    <w:tmpl w:val="0C906692"/>
    <w:lvl w:ilvl="0">
      <w:start w:val="1"/>
      <w:numFmt w:val="bullet"/>
      <w:lvlText w:val=""/>
      <w:lvlJc w:val="left"/>
      <w:pPr>
        <w:tabs>
          <w:tab w:val="num" w:pos="360"/>
        </w:tabs>
        <w:ind w:left="360" w:hanging="360"/>
      </w:pPr>
      <w:rPr>
        <w:rFonts w:ascii="Symbol" w:hAnsi="Symbol" w:hint="default"/>
      </w:rPr>
    </w:lvl>
  </w:abstractNum>
  <w:abstractNum w:abstractNumId="5">
    <w:nsid w:val="31E85018"/>
    <w:multiLevelType w:val="singleLevel"/>
    <w:tmpl w:val="0C906692"/>
    <w:lvl w:ilvl="0">
      <w:start w:val="1"/>
      <w:numFmt w:val="bullet"/>
      <w:lvlText w:val=""/>
      <w:lvlJc w:val="left"/>
      <w:pPr>
        <w:tabs>
          <w:tab w:val="num" w:pos="360"/>
        </w:tabs>
        <w:ind w:left="360" w:hanging="360"/>
      </w:pPr>
      <w:rPr>
        <w:rFonts w:ascii="Symbol" w:hAnsi="Symbol" w:hint="default"/>
      </w:rPr>
    </w:lvl>
  </w:abstractNum>
  <w:abstractNum w:abstractNumId="6">
    <w:nsid w:val="33627BA0"/>
    <w:multiLevelType w:val="singleLevel"/>
    <w:tmpl w:val="0C906692"/>
    <w:lvl w:ilvl="0">
      <w:start w:val="1"/>
      <w:numFmt w:val="bullet"/>
      <w:lvlText w:val=""/>
      <w:lvlJc w:val="left"/>
      <w:pPr>
        <w:tabs>
          <w:tab w:val="num" w:pos="360"/>
        </w:tabs>
        <w:ind w:left="360" w:hanging="360"/>
      </w:pPr>
      <w:rPr>
        <w:rFonts w:ascii="Symbol" w:hAnsi="Symbol" w:hint="default"/>
      </w:rPr>
    </w:lvl>
  </w:abstractNum>
  <w:abstractNum w:abstractNumId="7">
    <w:nsid w:val="348757D0"/>
    <w:multiLevelType w:val="singleLevel"/>
    <w:tmpl w:val="0C906692"/>
    <w:lvl w:ilvl="0">
      <w:start w:val="1"/>
      <w:numFmt w:val="bullet"/>
      <w:lvlText w:val=""/>
      <w:lvlJc w:val="left"/>
      <w:pPr>
        <w:tabs>
          <w:tab w:val="num" w:pos="360"/>
        </w:tabs>
        <w:ind w:left="360" w:hanging="360"/>
      </w:pPr>
      <w:rPr>
        <w:rFonts w:ascii="Symbol" w:hAnsi="Symbol" w:hint="default"/>
      </w:rPr>
    </w:lvl>
  </w:abstractNum>
  <w:abstractNum w:abstractNumId="8">
    <w:nsid w:val="41563E2B"/>
    <w:multiLevelType w:val="singleLevel"/>
    <w:tmpl w:val="0C906692"/>
    <w:lvl w:ilvl="0">
      <w:start w:val="1"/>
      <w:numFmt w:val="bullet"/>
      <w:lvlText w:val=""/>
      <w:lvlJc w:val="left"/>
      <w:pPr>
        <w:tabs>
          <w:tab w:val="num" w:pos="360"/>
        </w:tabs>
        <w:ind w:left="360" w:hanging="360"/>
      </w:pPr>
      <w:rPr>
        <w:rFonts w:ascii="Symbol" w:hAnsi="Symbol" w:hint="default"/>
      </w:rPr>
    </w:lvl>
  </w:abstractNum>
  <w:abstractNum w:abstractNumId="9">
    <w:nsid w:val="464511CF"/>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0">
    <w:nsid w:val="49A57E63"/>
    <w:multiLevelType w:val="singleLevel"/>
    <w:tmpl w:val="0C906692"/>
    <w:lvl w:ilvl="0">
      <w:start w:val="1"/>
      <w:numFmt w:val="bullet"/>
      <w:lvlText w:val=""/>
      <w:lvlJc w:val="left"/>
      <w:pPr>
        <w:tabs>
          <w:tab w:val="num" w:pos="360"/>
        </w:tabs>
        <w:ind w:left="360" w:hanging="360"/>
      </w:pPr>
      <w:rPr>
        <w:rFonts w:ascii="Symbol" w:hAnsi="Symbol" w:hint="default"/>
      </w:rPr>
    </w:lvl>
  </w:abstractNum>
  <w:abstractNum w:abstractNumId="11">
    <w:nsid w:val="57940113"/>
    <w:multiLevelType w:val="singleLevel"/>
    <w:tmpl w:val="0419000F"/>
    <w:lvl w:ilvl="0">
      <w:start w:val="1"/>
      <w:numFmt w:val="decimal"/>
      <w:lvlText w:val="%1."/>
      <w:lvlJc w:val="left"/>
      <w:pPr>
        <w:tabs>
          <w:tab w:val="num" w:pos="360"/>
        </w:tabs>
        <w:ind w:left="360" w:hanging="360"/>
      </w:pPr>
    </w:lvl>
  </w:abstractNum>
  <w:abstractNum w:abstractNumId="12">
    <w:nsid w:val="5D7F275B"/>
    <w:multiLevelType w:val="singleLevel"/>
    <w:tmpl w:val="0419000F"/>
    <w:lvl w:ilvl="0">
      <w:start w:val="1"/>
      <w:numFmt w:val="decimal"/>
      <w:lvlText w:val="%1."/>
      <w:lvlJc w:val="left"/>
      <w:pPr>
        <w:tabs>
          <w:tab w:val="num" w:pos="360"/>
        </w:tabs>
        <w:ind w:left="360" w:hanging="360"/>
      </w:pPr>
    </w:lvl>
  </w:abstractNum>
  <w:abstractNum w:abstractNumId="13">
    <w:nsid w:val="62577036"/>
    <w:multiLevelType w:val="singleLevel"/>
    <w:tmpl w:val="0419000F"/>
    <w:lvl w:ilvl="0">
      <w:start w:val="1"/>
      <w:numFmt w:val="decimal"/>
      <w:lvlText w:val="%1."/>
      <w:lvlJc w:val="left"/>
      <w:pPr>
        <w:tabs>
          <w:tab w:val="num" w:pos="360"/>
        </w:tabs>
        <w:ind w:left="360" w:hanging="360"/>
      </w:pPr>
    </w:lvl>
  </w:abstractNum>
  <w:abstractNum w:abstractNumId="14">
    <w:nsid w:val="62A052D8"/>
    <w:multiLevelType w:val="singleLevel"/>
    <w:tmpl w:val="0C906692"/>
    <w:lvl w:ilvl="0">
      <w:start w:val="1"/>
      <w:numFmt w:val="bullet"/>
      <w:lvlText w:val=""/>
      <w:lvlJc w:val="left"/>
      <w:pPr>
        <w:tabs>
          <w:tab w:val="num" w:pos="360"/>
        </w:tabs>
        <w:ind w:left="360" w:hanging="360"/>
      </w:pPr>
      <w:rPr>
        <w:rFonts w:ascii="Symbol" w:hAnsi="Symbol" w:hint="default"/>
      </w:rPr>
    </w:lvl>
  </w:abstractNum>
  <w:abstractNum w:abstractNumId="15">
    <w:nsid w:val="64350377"/>
    <w:multiLevelType w:val="singleLevel"/>
    <w:tmpl w:val="0419000F"/>
    <w:lvl w:ilvl="0">
      <w:start w:val="1"/>
      <w:numFmt w:val="decimal"/>
      <w:lvlText w:val="%1."/>
      <w:lvlJc w:val="left"/>
      <w:pPr>
        <w:tabs>
          <w:tab w:val="num" w:pos="360"/>
        </w:tabs>
        <w:ind w:left="360" w:hanging="360"/>
      </w:pPr>
    </w:lvl>
  </w:abstractNum>
  <w:abstractNum w:abstractNumId="16">
    <w:nsid w:val="6972065F"/>
    <w:multiLevelType w:val="singleLevel"/>
    <w:tmpl w:val="0419000F"/>
    <w:lvl w:ilvl="0">
      <w:start w:val="1"/>
      <w:numFmt w:val="decimal"/>
      <w:lvlText w:val="%1."/>
      <w:lvlJc w:val="left"/>
      <w:pPr>
        <w:tabs>
          <w:tab w:val="num" w:pos="360"/>
        </w:tabs>
        <w:ind w:left="360" w:hanging="360"/>
      </w:pPr>
    </w:lvl>
  </w:abstractNum>
  <w:abstractNum w:abstractNumId="17">
    <w:nsid w:val="70356AFB"/>
    <w:multiLevelType w:val="singleLevel"/>
    <w:tmpl w:val="0C906692"/>
    <w:lvl w:ilvl="0">
      <w:start w:val="1"/>
      <w:numFmt w:val="bullet"/>
      <w:lvlText w:val=""/>
      <w:lvlJc w:val="left"/>
      <w:pPr>
        <w:tabs>
          <w:tab w:val="num" w:pos="360"/>
        </w:tabs>
        <w:ind w:left="360" w:hanging="360"/>
      </w:pPr>
      <w:rPr>
        <w:rFonts w:ascii="Symbol" w:hAnsi="Symbol" w:hint="default"/>
      </w:rPr>
    </w:lvl>
  </w:abstractNum>
  <w:abstractNum w:abstractNumId="18">
    <w:nsid w:val="71B86136"/>
    <w:multiLevelType w:val="singleLevel"/>
    <w:tmpl w:val="0419000F"/>
    <w:lvl w:ilvl="0">
      <w:start w:val="1"/>
      <w:numFmt w:val="decimal"/>
      <w:lvlText w:val="%1."/>
      <w:lvlJc w:val="left"/>
      <w:pPr>
        <w:tabs>
          <w:tab w:val="num" w:pos="360"/>
        </w:tabs>
        <w:ind w:left="360" w:hanging="360"/>
      </w:pPr>
    </w:lvl>
  </w:abstractNum>
  <w:abstractNum w:abstractNumId="19">
    <w:nsid w:val="797D0408"/>
    <w:multiLevelType w:val="singleLevel"/>
    <w:tmpl w:val="0419000F"/>
    <w:lvl w:ilvl="0">
      <w:start w:val="1"/>
      <w:numFmt w:val="decimal"/>
      <w:lvlText w:val="%1."/>
      <w:lvlJc w:val="left"/>
      <w:pPr>
        <w:tabs>
          <w:tab w:val="num" w:pos="360"/>
        </w:tabs>
        <w:ind w:left="360" w:hanging="360"/>
      </w:pPr>
    </w:lvl>
  </w:abstractNum>
  <w:num w:numId="1">
    <w:abstractNumId w:val="6"/>
  </w:num>
  <w:num w:numId="2">
    <w:abstractNumId w:val="4"/>
  </w:num>
  <w:num w:numId="3">
    <w:abstractNumId w:val="2"/>
  </w:num>
  <w:num w:numId="4">
    <w:abstractNumId w:val="17"/>
  </w:num>
  <w:num w:numId="5">
    <w:abstractNumId w:val="1"/>
  </w:num>
  <w:num w:numId="6">
    <w:abstractNumId w:val="3"/>
  </w:num>
  <w:num w:numId="7">
    <w:abstractNumId w:val="18"/>
  </w:num>
  <w:num w:numId="8">
    <w:abstractNumId w:val="11"/>
  </w:num>
  <w:num w:numId="9">
    <w:abstractNumId w:val="15"/>
  </w:num>
  <w:num w:numId="10">
    <w:abstractNumId w:val="12"/>
  </w:num>
  <w:num w:numId="11">
    <w:abstractNumId w:val="19"/>
  </w:num>
  <w:num w:numId="12">
    <w:abstractNumId w:val="13"/>
  </w:num>
  <w:num w:numId="13">
    <w:abstractNumId w:val="16"/>
  </w:num>
  <w:num w:numId="14">
    <w:abstractNumId w:val="5"/>
  </w:num>
  <w:num w:numId="15">
    <w:abstractNumId w:val="9"/>
  </w:num>
  <w:num w:numId="16">
    <w:abstractNumId w:val="0"/>
  </w:num>
  <w:num w:numId="17">
    <w:abstractNumId w:val="7"/>
  </w:num>
  <w:num w:numId="18">
    <w:abstractNumId w:val="8"/>
  </w:num>
  <w:num w:numId="19">
    <w:abstractNumId w:val="10"/>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F434B"/>
    <w:rsid w:val="003F434B"/>
    <w:rsid w:val="006E1252"/>
    <w:rsid w:val="007D45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34B"/>
    <w:pPr>
      <w:spacing w:after="0" w:line="240" w:lineRule="auto"/>
    </w:pPr>
    <w:rPr>
      <w:rFonts w:ascii="Times New Roman" w:eastAsia="Times New Roman" w:hAnsi="Times New Roman" w:cs="Times New Roman"/>
      <w:sz w:val="20"/>
      <w:szCs w:val="20"/>
      <w:lang w:eastAsia="ru-RU"/>
    </w:rPr>
  </w:style>
  <w:style w:type="paragraph" w:styleId="8">
    <w:name w:val="heading 8"/>
    <w:basedOn w:val="a"/>
    <w:next w:val="a"/>
    <w:link w:val="80"/>
    <w:qFormat/>
    <w:rsid w:val="003F434B"/>
    <w:pPr>
      <w:keepNext/>
      <w:ind w:right="33"/>
      <w:jc w:val="both"/>
      <w:outlineLvl w:val="7"/>
    </w:pPr>
    <w:rPr>
      <w:sz w:val="28"/>
    </w:rPr>
  </w:style>
  <w:style w:type="paragraph" w:styleId="9">
    <w:name w:val="heading 9"/>
    <w:basedOn w:val="a"/>
    <w:next w:val="a"/>
    <w:link w:val="90"/>
    <w:qFormat/>
    <w:rsid w:val="003F434B"/>
    <w:pPr>
      <w:keepNext/>
      <w:ind w:right="175"/>
      <w:jc w:val="both"/>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3F434B"/>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3F434B"/>
    <w:rPr>
      <w:rFonts w:ascii="Times New Roman" w:eastAsia="Times New Roman" w:hAnsi="Times New Roman" w:cs="Times New Roman"/>
      <w:sz w:val="24"/>
      <w:szCs w:val="20"/>
      <w:lang w:eastAsia="ru-RU"/>
    </w:rPr>
  </w:style>
  <w:style w:type="paragraph" w:styleId="2">
    <w:name w:val="Body Text Indent 2"/>
    <w:basedOn w:val="a"/>
    <w:link w:val="20"/>
    <w:rsid w:val="003F434B"/>
    <w:pPr>
      <w:ind w:firstLine="851"/>
      <w:jc w:val="both"/>
    </w:pPr>
    <w:rPr>
      <w:snapToGrid w:val="0"/>
      <w:sz w:val="28"/>
      <w:lang w:val="en-US"/>
    </w:rPr>
  </w:style>
  <w:style w:type="character" w:customStyle="1" w:styleId="20">
    <w:name w:val="Основной текст с отступом 2 Знак"/>
    <w:basedOn w:val="a0"/>
    <w:link w:val="2"/>
    <w:rsid w:val="003F434B"/>
    <w:rPr>
      <w:rFonts w:ascii="Times New Roman" w:eastAsia="Times New Roman" w:hAnsi="Times New Roman" w:cs="Times New Roman"/>
      <w:snapToGrid w:val="0"/>
      <w:sz w:val="28"/>
      <w:szCs w:val="20"/>
      <w:lang w:val="en-US" w:eastAsia="ru-RU"/>
    </w:rPr>
  </w:style>
  <w:style w:type="paragraph" w:styleId="3">
    <w:name w:val="Body Text Indent 3"/>
    <w:basedOn w:val="a"/>
    <w:link w:val="30"/>
    <w:rsid w:val="003F434B"/>
    <w:pPr>
      <w:ind w:right="-766" w:firstLine="851"/>
      <w:jc w:val="both"/>
    </w:pPr>
    <w:rPr>
      <w:snapToGrid w:val="0"/>
      <w:sz w:val="28"/>
    </w:rPr>
  </w:style>
  <w:style w:type="character" w:customStyle="1" w:styleId="30">
    <w:name w:val="Основной текст с отступом 3 Знак"/>
    <w:basedOn w:val="a0"/>
    <w:link w:val="3"/>
    <w:rsid w:val="003F434B"/>
    <w:rPr>
      <w:rFonts w:ascii="Times New Roman" w:eastAsia="Times New Roman" w:hAnsi="Times New Roman" w:cs="Times New Roman"/>
      <w:snapToGrid w:val="0"/>
      <w:sz w:val="28"/>
      <w:szCs w:val="20"/>
      <w:lang w:eastAsia="ru-RU"/>
    </w:rPr>
  </w:style>
  <w:style w:type="paragraph" w:styleId="a3">
    <w:name w:val="Plain Text"/>
    <w:basedOn w:val="a"/>
    <w:link w:val="a4"/>
    <w:rsid w:val="003F434B"/>
    <w:rPr>
      <w:rFonts w:ascii="Courier New" w:hAnsi="Courier New" w:cs="Courier New"/>
    </w:rPr>
  </w:style>
  <w:style w:type="character" w:customStyle="1" w:styleId="a4">
    <w:name w:val="Текст Знак"/>
    <w:basedOn w:val="a0"/>
    <w:link w:val="a3"/>
    <w:rsid w:val="003F434B"/>
    <w:rPr>
      <w:rFonts w:ascii="Courier New" w:eastAsia="Times New Roman" w:hAnsi="Courier New" w:cs="Courier New"/>
      <w:sz w:val="20"/>
      <w:szCs w:val="20"/>
      <w:lang w:eastAsia="ru-RU"/>
    </w:rPr>
  </w:style>
  <w:style w:type="paragraph" w:customStyle="1" w:styleId="heading1">
    <w:name w:val="heading 1"/>
    <w:basedOn w:val="a"/>
    <w:next w:val="a"/>
    <w:rsid w:val="003F434B"/>
    <w:pPr>
      <w:keepNext/>
      <w:jc w:val="center"/>
    </w:pPr>
    <w:rPr>
      <w:b/>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6.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oleObject" Target="embeddings/oleObject5.bin"/><Relationship Id="rId17" Type="http://schemas.openxmlformats.org/officeDocument/2006/relationships/oleObject" Target="embeddings/oleObject10.bin"/><Relationship Id="rId2" Type="http://schemas.openxmlformats.org/officeDocument/2006/relationships/numbering" Target="numbering.xml"/><Relationship Id="rId16" Type="http://schemas.openxmlformats.org/officeDocument/2006/relationships/oleObject" Target="embeddings/oleObject9.bin"/><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oleObject" Target="embeddings/oleObject4.bin"/><Relationship Id="rId5" Type="http://schemas.openxmlformats.org/officeDocument/2006/relationships/webSettings" Target="webSettings.xml"/><Relationship Id="rId15" Type="http://schemas.openxmlformats.org/officeDocument/2006/relationships/oleObject" Target="embeddings/oleObject8.bin"/><Relationship Id="rId10" Type="http://schemas.openxmlformats.org/officeDocument/2006/relationships/oleObject" Target="embeddings/oleObject3.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oleObject" Target="embeddings/oleObject7.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CD81ED-0D2F-4336-8DCA-E864D9AC0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3440</Words>
  <Characters>19609</Characters>
  <Application>Microsoft Office Word</Application>
  <DocSecurity>0</DocSecurity>
  <Lines>163</Lines>
  <Paragraphs>46</Paragraphs>
  <ScaleCrop>false</ScaleCrop>
  <Company/>
  <LinksUpToDate>false</LinksUpToDate>
  <CharactersWithSpaces>23003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Казакова</dc:creator>
  <cp:lastModifiedBy>Казакова</cp:lastModifiedBy>
  <cp:revision>1</cp:revision>
  <cp:lastPrinted>2013-03-09T22:09:00Z</cp:lastPrinted>
  <dcterms:created xsi:type="dcterms:W3CDTF">2013-03-09T22:02:00Z</dcterms:created>
  <dcterms:modified xsi:type="dcterms:W3CDTF">2013-03-09T22:09:00Z</dcterms:modified>
</cp:coreProperties>
</file>