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68"/>
        <w:gridCol w:w="2683"/>
        <w:gridCol w:w="2544"/>
      </w:tblGrid>
      <w:tr w:rsidR="00C1766D" w:rsidTr="00C1766D">
        <w:trPr>
          <w:trHeight w:hRule="exact" w:val="576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66D" w:rsidRPr="00C1766D" w:rsidRDefault="00C1766D" w:rsidP="00C1766D">
            <w:pPr>
              <w:framePr w:w="9595" w:wrap="notBeside" w:vAnchor="text" w:hAnchor="page" w:x="1426" w:y="772"/>
              <w:spacing w:line="210" w:lineRule="exact"/>
              <w:jc w:val="center"/>
            </w:pPr>
            <w:bookmarkStart w:id="0" w:name="bookmark0"/>
            <w:r>
              <w:rPr>
                <w:rStyle w:val="2105pt"/>
                <w:rFonts w:eastAsia="Arial Unicode MS"/>
                <w:sz w:val="24"/>
                <w:szCs w:val="24"/>
              </w:rPr>
              <w:t xml:space="preserve">Признаки </w:t>
            </w:r>
            <w:proofErr w:type="spellStart"/>
            <w:r>
              <w:rPr>
                <w:rStyle w:val="2105pt"/>
                <w:rFonts w:eastAsia="Arial Unicode MS"/>
                <w:sz w:val="24"/>
                <w:szCs w:val="24"/>
              </w:rPr>
              <w:t>макрореги</w:t>
            </w:r>
            <w:r w:rsidRPr="00C1766D">
              <w:rPr>
                <w:rStyle w:val="2105pt"/>
                <w:rFonts w:eastAsia="Arial Unicode MS"/>
                <w:sz w:val="24"/>
                <w:szCs w:val="24"/>
              </w:rPr>
              <w:t>она</w:t>
            </w:r>
            <w:proofErr w:type="spellEnd"/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766D" w:rsidRPr="00C1766D" w:rsidRDefault="00C1766D" w:rsidP="00C1766D">
            <w:pPr>
              <w:framePr w:w="9595" w:wrap="notBeside" w:vAnchor="text" w:hAnchor="page" w:x="1426" w:y="772"/>
              <w:spacing w:line="210" w:lineRule="exact"/>
              <w:jc w:val="center"/>
            </w:pPr>
            <w:r w:rsidRPr="00C1766D">
              <w:rPr>
                <w:rStyle w:val="2105pt"/>
                <w:rFonts w:eastAsia="Arial Unicode MS"/>
                <w:sz w:val="24"/>
                <w:szCs w:val="24"/>
              </w:rPr>
              <w:t>Западный</w:t>
            </w:r>
          </w:p>
          <w:p w:rsidR="00C1766D" w:rsidRPr="00C1766D" w:rsidRDefault="00C1766D" w:rsidP="00C1766D">
            <w:pPr>
              <w:framePr w:w="9595" w:wrap="notBeside" w:vAnchor="text" w:hAnchor="page" w:x="1426" w:y="772"/>
              <w:spacing w:before="120" w:line="210" w:lineRule="exact"/>
              <w:jc w:val="center"/>
            </w:pPr>
            <w:proofErr w:type="spellStart"/>
            <w:r w:rsidRPr="00C1766D">
              <w:rPr>
                <w:rStyle w:val="2105pt"/>
                <w:rFonts w:eastAsia="Arial Unicode MS"/>
                <w:sz w:val="24"/>
                <w:szCs w:val="24"/>
              </w:rPr>
              <w:t>макрорегион</w:t>
            </w:r>
            <w:proofErr w:type="spell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66D" w:rsidRPr="00C1766D" w:rsidRDefault="00C1766D" w:rsidP="00C1766D">
            <w:pPr>
              <w:framePr w:w="9595" w:wrap="notBeside" w:vAnchor="text" w:hAnchor="page" w:x="1426" w:y="772"/>
              <w:spacing w:line="210" w:lineRule="exact"/>
              <w:jc w:val="center"/>
            </w:pPr>
            <w:r w:rsidRPr="00C1766D">
              <w:rPr>
                <w:rStyle w:val="2105pt"/>
                <w:rFonts w:eastAsia="Arial Unicode MS"/>
                <w:sz w:val="24"/>
                <w:szCs w:val="24"/>
              </w:rPr>
              <w:t>Восточный</w:t>
            </w:r>
          </w:p>
          <w:p w:rsidR="00C1766D" w:rsidRPr="00C1766D" w:rsidRDefault="00C1766D" w:rsidP="00C1766D">
            <w:pPr>
              <w:framePr w:w="9595" w:wrap="notBeside" w:vAnchor="text" w:hAnchor="page" w:x="1426" w:y="772"/>
              <w:spacing w:before="120" w:line="210" w:lineRule="exact"/>
              <w:jc w:val="center"/>
            </w:pPr>
            <w:proofErr w:type="spellStart"/>
            <w:r w:rsidRPr="00C1766D">
              <w:rPr>
                <w:rStyle w:val="2105pt"/>
                <w:rFonts w:eastAsia="Arial Unicode MS"/>
                <w:sz w:val="24"/>
                <w:szCs w:val="24"/>
              </w:rPr>
              <w:t>макрорегион</w:t>
            </w:r>
            <w:proofErr w:type="spellEnd"/>
          </w:p>
        </w:tc>
      </w:tr>
      <w:tr w:rsidR="00C1766D" w:rsidTr="005F682B">
        <w:trPr>
          <w:trHeight w:hRule="exact" w:val="1670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766D" w:rsidRDefault="00C1766D" w:rsidP="00C1766D">
            <w:pPr>
              <w:framePr w:w="9595" w:wrap="notBeside" w:vAnchor="text" w:hAnchor="page" w:x="1426" w:y="772"/>
              <w:spacing w:line="274" w:lineRule="exact"/>
              <w:jc w:val="both"/>
            </w:pPr>
            <w:r>
              <w:rPr>
                <w:rStyle w:val="22"/>
                <w:rFonts w:eastAsia="Arial Unicode MS"/>
              </w:rPr>
              <w:t>ЭГП:</w:t>
            </w:r>
          </w:p>
          <w:p w:rsidR="00C1766D" w:rsidRDefault="00C1766D" w:rsidP="00C1766D">
            <w:pPr>
              <w:framePr w:w="9595" w:wrap="notBeside" w:vAnchor="text" w:hAnchor="page" w:x="1426" w:y="772"/>
              <w:tabs>
                <w:tab w:val="left" w:pos="240"/>
              </w:tabs>
              <w:spacing w:line="274" w:lineRule="exact"/>
            </w:pPr>
            <w:r>
              <w:rPr>
                <w:rStyle w:val="22"/>
                <w:rFonts w:eastAsia="Arial Unicode MS"/>
              </w:rPr>
              <w:t>а)</w:t>
            </w:r>
            <w:r>
              <w:rPr>
                <w:rStyle w:val="22"/>
                <w:rFonts w:eastAsia="Arial Unicode MS"/>
              </w:rPr>
              <w:tab/>
              <w:t>положение (центральное/периферическое</w:t>
            </w:r>
          </w:p>
          <w:p w:rsidR="00C1766D" w:rsidRDefault="00C1766D" w:rsidP="00C1766D">
            <w:pPr>
              <w:framePr w:w="9595" w:wrap="notBeside" w:vAnchor="text" w:hAnchor="page" w:x="1426" w:y="772"/>
              <w:tabs>
                <w:tab w:val="left" w:pos="264"/>
              </w:tabs>
              <w:spacing w:line="274" w:lineRule="exact"/>
              <w:jc w:val="both"/>
            </w:pPr>
            <w:r>
              <w:rPr>
                <w:rStyle w:val="22"/>
                <w:rFonts w:eastAsia="Arial Unicode MS"/>
              </w:rPr>
              <w:t>б)</w:t>
            </w:r>
            <w:r>
              <w:rPr>
                <w:rStyle w:val="22"/>
                <w:rFonts w:eastAsia="Arial Unicode MS"/>
              </w:rPr>
              <w:tab/>
              <w:t>площадь</w:t>
            </w:r>
          </w:p>
          <w:p w:rsidR="00C1766D" w:rsidRDefault="00C1766D" w:rsidP="00C1766D">
            <w:pPr>
              <w:framePr w:w="9595" w:wrap="notBeside" w:vAnchor="text" w:hAnchor="page" w:x="1426" w:y="772"/>
              <w:tabs>
                <w:tab w:val="left" w:pos="240"/>
              </w:tabs>
              <w:spacing w:line="274" w:lineRule="exact"/>
              <w:jc w:val="both"/>
            </w:pPr>
            <w:r>
              <w:rPr>
                <w:rStyle w:val="22"/>
                <w:rFonts w:eastAsia="Arial Unicode MS"/>
              </w:rPr>
              <w:t>в)</w:t>
            </w:r>
            <w:r>
              <w:rPr>
                <w:rStyle w:val="22"/>
                <w:rFonts w:eastAsia="Arial Unicode MS"/>
              </w:rPr>
              <w:tab/>
              <w:t>транспортная сеть (густая/редкая)</w:t>
            </w:r>
          </w:p>
          <w:p w:rsidR="00C1766D" w:rsidRDefault="00C1766D" w:rsidP="00C1766D">
            <w:pPr>
              <w:framePr w:w="9595" w:wrap="notBeside" w:vAnchor="text" w:hAnchor="page" w:x="1426" w:y="772"/>
              <w:tabs>
                <w:tab w:val="left" w:pos="226"/>
              </w:tabs>
              <w:spacing w:line="274" w:lineRule="exact"/>
              <w:jc w:val="both"/>
            </w:pPr>
            <w:r>
              <w:rPr>
                <w:rStyle w:val="22"/>
                <w:rFonts w:eastAsia="Arial Unicode MS"/>
              </w:rPr>
              <w:t>г)</w:t>
            </w:r>
            <w:r>
              <w:rPr>
                <w:rStyle w:val="22"/>
                <w:rFonts w:eastAsia="Arial Unicode MS"/>
              </w:rPr>
              <w:tab/>
              <w:t>близость к части света (Европе/Азии).</w:t>
            </w:r>
          </w:p>
          <w:p w:rsidR="00C1766D" w:rsidRDefault="00C1766D" w:rsidP="00C1766D">
            <w:pPr>
              <w:framePr w:w="9595" w:wrap="notBeside" w:vAnchor="text" w:hAnchor="page" w:x="1426" w:y="772"/>
              <w:tabs>
                <w:tab w:val="left" w:pos="274"/>
              </w:tabs>
              <w:spacing w:line="274" w:lineRule="exact"/>
              <w:jc w:val="both"/>
            </w:pPr>
            <w:proofErr w:type="spellStart"/>
            <w:r>
              <w:rPr>
                <w:rStyle w:val="22"/>
                <w:rFonts w:eastAsia="Arial Unicode MS"/>
              </w:rPr>
              <w:t>д</w:t>
            </w:r>
            <w:proofErr w:type="spellEnd"/>
            <w:r>
              <w:rPr>
                <w:rStyle w:val="22"/>
                <w:rFonts w:eastAsia="Arial Unicode MS"/>
              </w:rPr>
              <w:t>)</w:t>
            </w:r>
            <w:r>
              <w:rPr>
                <w:rStyle w:val="22"/>
                <w:rFonts w:eastAsia="Arial Unicode MS"/>
              </w:rPr>
              <w:tab/>
            </w:r>
            <w:proofErr w:type="spellStart"/>
            <w:proofErr w:type="gramStart"/>
            <w:r>
              <w:rPr>
                <w:rStyle w:val="22"/>
                <w:rFonts w:eastAsia="Arial Unicode MS"/>
              </w:rPr>
              <w:t>выгодное-невыгодное</w:t>
            </w:r>
            <w:proofErr w:type="spellEnd"/>
            <w:proofErr w:type="gramEnd"/>
            <w:r>
              <w:rPr>
                <w:rStyle w:val="22"/>
                <w:rFonts w:eastAsia="Arial Unicode MS"/>
              </w:rPr>
              <w:t xml:space="preserve"> ЭГП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66D" w:rsidRDefault="00C1766D" w:rsidP="00C1766D">
            <w:pPr>
              <w:framePr w:w="9595" w:wrap="notBeside" w:vAnchor="text" w:hAnchor="page" w:x="1426" w:y="772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766D" w:rsidRDefault="00C1766D" w:rsidP="00C1766D">
            <w:pPr>
              <w:framePr w:w="9595" w:wrap="notBeside" w:vAnchor="text" w:hAnchor="page" w:x="1426" w:y="772"/>
              <w:rPr>
                <w:sz w:val="10"/>
                <w:szCs w:val="10"/>
              </w:rPr>
            </w:pPr>
          </w:p>
        </w:tc>
      </w:tr>
      <w:tr w:rsidR="00C1766D" w:rsidTr="005F682B">
        <w:trPr>
          <w:trHeight w:hRule="exact" w:val="1670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766D" w:rsidRDefault="00C1766D" w:rsidP="00C1766D">
            <w:pPr>
              <w:framePr w:w="9595" w:wrap="notBeside" w:vAnchor="text" w:hAnchor="page" w:x="1426" w:y="772"/>
              <w:spacing w:line="274" w:lineRule="exact"/>
              <w:jc w:val="both"/>
            </w:pPr>
            <w:r>
              <w:rPr>
                <w:rStyle w:val="2105pt"/>
                <w:rFonts w:eastAsia="Arial Unicode MS"/>
              </w:rPr>
              <w:t>Природные условия:</w:t>
            </w:r>
          </w:p>
          <w:p w:rsidR="00C1766D" w:rsidRDefault="00C1766D" w:rsidP="00C1766D">
            <w:pPr>
              <w:framePr w:w="9595" w:wrap="notBeside" w:vAnchor="text" w:hAnchor="page" w:x="1426" w:y="772"/>
              <w:tabs>
                <w:tab w:val="left" w:pos="245"/>
              </w:tabs>
              <w:spacing w:line="274" w:lineRule="exact"/>
              <w:jc w:val="both"/>
            </w:pPr>
            <w:r>
              <w:rPr>
                <w:rStyle w:val="22"/>
                <w:rFonts w:eastAsia="Arial Unicode MS"/>
              </w:rPr>
              <w:t>а)</w:t>
            </w:r>
            <w:r>
              <w:rPr>
                <w:rStyle w:val="22"/>
                <w:rFonts w:eastAsia="Arial Unicode MS"/>
              </w:rPr>
              <w:tab/>
              <w:t>рельеф (равнинный/горный)</w:t>
            </w:r>
          </w:p>
          <w:p w:rsidR="00C1766D" w:rsidRDefault="00C1766D" w:rsidP="00C1766D">
            <w:pPr>
              <w:framePr w:w="9595" w:wrap="notBeside" w:vAnchor="text" w:hAnchor="page" w:x="1426" w:y="772"/>
              <w:tabs>
                <w:tab w:val="left" w:pos="259"/>
              </w:tabs>
              <w:spacing w:line="274" w:lineRule="exact"/>
              <w:jc w:val="both"/>
            </w:pPr>
            <w:r>
              <w:rPr>
                <w:rStyle w:val="22"/>
                <w:rFonts w:eastAsia="Arial Unicode MS"/>
              </w:rPr>
              <w:t>б)</w:t>
            </w:r>
            <w:r>
              <w:rPr>
                <w:rStyle w:val="22"/>
                <w:rFonts w:eastAsia="Arial Unicode MS"/>
              </w:rPr>
              <w:tab/>
              <w:t>сейсмичность (</w:t>
            </w:r>
            <w:proofErr w:type="gramStart"/>
            <w:r>
              <w:rPr>
                <w:rStyle w:val="22"/>
                <w:rFonts w:eastAsia="Arial Unicode MS"/>
              </w:rPr>
              <w:t>есть</w:t>
            </w:r>
            <w:proofErr w:type="gramEnd"/>
            <w:r>
              <w:rPr>
                <w:rStyle w:val="22"/>
                <w:rFonts w:eastAsia="Arial Unicode MS"/>
              </w:rPr>
              <w:t>/нет)</w:t>
            </w:r>
          </w:p>
          <w:p w:rsidR="00C1766D" w:rsidRDefault="00C1766D" w:rsidP="00C1766D">
            <w:pPr>
              <w:framePr w:w="9595" w:wrap="notBeside" w:vAnchor="text" w:hAnchor="page" w:x="1426" w:y="772"/>
              <w:tabs>
                <w:tab w:val="left" w:pos="245"/>
              </w:tabs>
              <w:spacing w:line="274" w:lineRule="exact"/>
              <w:jc w:val="both"/>
            </w:pPr>
            <w:r>
              <w:rPr>
                <w:rStyle w:val="22"/>
                <w:rFonts w:eastAsia="Arial Unicode MS"/>
              </w:rPr>
              <w:t>в)</w:t>
            </w:r>
            <w:r>
              <w:rPr>
                <w:rStyle w:val="22"/>
                <w:rFonts w:eastAsia="Arial Unicode MS"/>
              </w:rPr>
              <w:tab/>
              <w:t>климат</w:t>
            </w:r>
          </w:p>
          <w:p w:rsidR="00C1766D" w:rsidRDefault="00C1766D" w:rsidP="00C1766D">
            <w:pPr>
              <w:framePr w:w="9595" w:wrap="notBeside" w:vAnchor="text" w:hAnchor="page" w:x="1426" w:y="772"/>
              <w:tabs>
                <w:tab w:val="left" w:pos="230"/>
              </w:tabs>
              <w:spacing w:line="274" w:lineRule="exact"/>
              <w:jc w:val="both"/>
              <w:rPr>
                <w:rStyle w:val="22"/>
                <w:rFonts w:eastAsia="Arial Unicode MS"/>
              </w:rPr>
            </w:pPr>
            <w:r>
              <w:rPr>
                <w:rStyle w:val="22"/>
                <w:rFonts w:eastAsia="Arial Unicode MS"/>
              </w:rPr>
              <w:t>г)</w:t>
            </w:r>
            <w:r>
              <w:rPr>
                <w:rStyle w:val="22"/>
                <w:rFonts w:eastAsia="Arial Unicode MS"/>
              </w:rPr>
              <w:tab/>
              <w:t>заболоченност</w:t>
            </w:r>
            <w:proofErr w:type="gramStart"/>
            <w:r>
              <w:rPr>
                <w:rStyle w:val="22"/>
                <w:rFonts w:eastAsia="Arial Unicode MS"/>
              </w:rPr>
              <w:t>ь(</w:t>
            </w:r>
            <w:proofErr w:type="gramEnd"/>
            <w:r>
              <w:rPr>
                <w:rStyle w:val="22"/>
                <w:rFonts w:eastAsia="Arial Unicode MS"/>
              </w:rPr>
              <w:t>есть/нет),</w:t>
            </w:r>
          </w:p>
          <w:p w:rsidR="00C1766D" w:rsidRDefault="00C1766D" w:rsidP="00C1766D">
            <w:pPr>
              <w:framePr w:w="9595" w:wrap="notBeside" w:vAnchor="text" w:hAnchor="page" w:x="1426" w:y="772"/>
              <w:tabs>
                <w:tab w:val="left" w:pos="230"/>
              </w:tabs>
              <w:spacing w:line="274" w:lineRule="exact"/>
              <w:jc w:val="both"/>
            </w:pPr>
            <w:proofErr w:type="spellStart"/>
            <w:r>
              <w:rPr>
                <w:rStyle w:val="22"/>
                <w:rFonts w:eastAsia="Arial Unicode MS"/>
              </w:rPr>
              <w:t>д</w:t>
            </w:r>
            <w:proofErr w:type="spellEnd"/>
            <w:r>
              <w:rPr>
                <w:rStyle w:val="22"/>
                <w:rFonts w:eastAsia="Arial Unicode MS"/>
              </w:rPr>
              <w:t>) мерзлота (</w:t>
            </w:r>
            <w:proofErr w:type="gramStart"/>
            <w:r>
              <w:rPr>
                <w:rStyle w:val="22"/>
                <w:rFonts w:eastAsia="Arial Unicode MS"/>
              </w:rPr>
              <w:t>есть</w:t>
            </w:r>
            <w:proofErr w:type="gramEnd"/>
            <w:r>
              <w:rPr>
                <w:rStyle w:val="22"/>
                <w:rFonts w:eastAsia="Arial Unicode MS"/>
              </w:rPr>
              <w:t>/нет)</w:t>
            </w:r>
          </w:p>
          <w:p w:rsidR="00C1766D" w:rsidRDefault="00C1766D" w:rsidP="00C1766D">
            <w:pPr>
              <w:framePr w:w="9595" w:wrap="notBeside" w:vAnchor="text" w:hAnchor="page" w:x="1426" w:y="772"/>
              <w:tabs>
                <w:tab w:val="left" w:pos="264"/>
              </w:tabs>
              <w:spacing w:line="274" w:lineRule="exact"/>
              <w:jc w:val="both"/>
            </w:pPr>
            <w:proofErr w:type="spellStart"/>
            <w:r>
              <w:rPr>
                <w:rStyle w:val="22"/>
                <w:rFonts w:eastAsia="Arial Unicode MS"/>
              </w:rPr>
              <w:t>д</w:t>
            </w:r>
            <w:proofErr w:type="spellEnd"/>
            <w:r>
              <w:rPr>
                <w:rStyle w:val="22"/>
                <w:rFonts w:eastAsia="Arial Unicode MS"/>
              </w:rPr>
              <w:t>)</w:t>
            </w:r>
            <w:r>
              <w:rPr>
                <w:rStyle w:val="22"/>
                <w:rFonts w:eastAsia="Arial Unicode MS"/>
              </w:rPr>
              <w:tab/>
            </w:r>
            <w:proofErr w:type="spellStart"/>
            <w:proofErr w:type="gramStart"/>
            <w:r>
              <w:rPr>
                <w:rStyle w:val="22"/>
                <w:rFonts w:eastAsia="Arial Unicode MS"/>
              </w:rPr>
              <w:t>благоприятные-неблагоприятные</w:t>
            </w:r>
            <w:proofErr w:type="spellEnd"/>
            <w:proofErr w:type="gramEnd"/>
            <w:r>
              <w:rPr>
                <w:rStyle w:val="22"/>
                <w:rFonts w:eastAsia="Arial Unicode MS"/>
              </w:rPr>
              <w:t xml:space="preserve"> Г1У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66D" w:rsidRDefault="00C1766D" w:rsidP="00C1766D">
            <w:pPr>
              <w:framePr w:w="9595" w:wrap="notBeside" w:vAnchor="text" w:hAnchor="page" w:x="1426" w:y="772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766D" w:rsidRDefault="00C1766D" w:rsidP="00C1766D">
            <w:pPr>
              <w:framePr w:w="9595" w:wrap="notBeside" w:vAnchor="text" w:hAnchor="page" w:x="1426" w:y="772"/>
              <w:rPr>
                <w:sz w:val="10"/>
                <w:szCs w:val="10"/>
              </w:rPr>
            </w:pPr>
          </w:p>
        </w:tc>
      </w:tr>
      <w:tr w:rsidR="00C1766D" w:rsidTr="005F682B">
        <w:trPr>
          <w:trHeight w:hRule="exact" w:val="2227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766D" w:rsidRDefault="00C1766D" w:rsidP="00C1766D">
            <w:pPr>
              <w:framePr w:w="9595" w:wrap="notBeside" w:vAnchor="text" w:hAnchor="page" w:x="1426" w:y="772"/>
              <w:spacing w:line="269" w:lineRule="exact"/>
              <w:jc w:val="both"/>
            </w:pPr>
            <w:r>
              <w:rPr>
                <w:rStyle w:val="2105pt"/>
                <w:rFonts w:eastAsia="Arial Unicode MS"/>
              </w:rPr>
              <w:t>Природные ресурсы:</w:t>
            </w:r>
          </w:p>
          <w:p w:rsidR="00C1766D" w:rsidRDefault="00C1766D" w:rsidP="00C1766D">
            <w:pPr>
              <w:framePr w:w="9595" w:wrap="notBeside" w:vAnchor="text" w:hAnchor="page" w:x="1426" w:y="772"/>
              <w:tabs>
                <w:tab w:val="left" w:pos="235"/>
              </w:tabs>
              <w:spacing w:line="269" w:lineRule="exact"/>
              <w:jc w:val="both"/>
            </w:pPr>
            <w:r>
              <w:rPr>
                <w:rStyle w:val="22"/>
                <w:rFonts w:eastAsia="Arial Unicode MS"/>
              </w:rPr>
              <w:t>а)</w:t>
            </w:r>
            <w:r>
              <w:rPr>
                <w:rStyle w:val="22"/>
                <w:rFonts w:eastAsia="Arial Unicode MS"/>
              </w:rPr>
              <w:tab/>
              <w:t>топливные</w:t>
            </w:r>
          </w:p>
          <w:p w:rsidR="00C1766D" w:rsidRDefault="00C1766D" w:rsidP="00C1766D">
            <w:pPr>
              <w:framePr w:w="9595" w:wrap="notBeside" w:vAnchor="text" w:hAnchor="page" w:x="1426" w:y="772"/>
              <w:tabs>
                <w:tab w:val="left" w:pos="259"/>
              </w:tabs>
              <w:spacing w:line="269" w:lineRule="exact"/>
              <w:jc w:val="both"/>
            </w:pPr>
            <w:r>
              <w:rPr>
                <w:rStyle w:val="22"/>
                <w:rFonts w:eastAsia="Arial Unicode MS"/>
              </w:rPr>
              <w:t>б)</w:t>
            </w:r>
            <w:r>
              <w:rPr>
                <w:rStyle w:val="22"/>
                <w:rFonts w:eastAsia="Arial Unicode MS"/>
              </w:rPr>
              <w:tab/>
              <w:t>рудные</w:t>
            </w:r>
          </w:p>
          <w:p w:rsidR="00C1766D" w:rsidRDefault="00C1766D" w:rsidP="00C1766D">
            <w:pPr>
              <w:framePr w:w="9595" w:wrap="notBeside" w:vAnchor="text" w:hAnchor="page" w:x="1426" w:y="772"/>
              <w:tabs>
                <w:tab w:val="left" w:pos="254"/>
              </w:tabs>
              <w:spacing w:line="269" w:lineRule="exact"/>
              <w:jc w:val="both"/>
            </w:pPr>
            <w:r>
              <w:rPr>
                <w:rStyle w:val="22"/>
                <w:rFonts w:eastAsia="Arial Unicode MS"/>
              </w:rPr>
              <w:t>в)</w:t>
            </w:r>
            <w:r>
              <w:rPr>
                <w:rStyle w:val="22"/>
                <w:rFonts w:eastAsia="Arial Unicode MS"/>
              </w:rPr>
              <w:tab/>
              <w:t>водные</w:t>
            </w:r>
          </w:p>
          <w:p w:rsidR="00C1766D" w:rsidRDefault="00C1766D" w:rsidP="00C1766D">
            <w:pPr>
              <w:framePr w:w="9595" w:wrap="notBeside" w:vAnchor="text" w:hAnchor="page" w:x="1426" w:y="772"/>
              <w:tabs>
                <w:tab w:val="left" w:pos="230"/>
              </w:tabs>
              <w:spacing w:line="278" w:lineRule="exact"/>
              <w:jc w:val="both"/>
            </w:pPr>
            <w:r>
              <w:rPr>
                <w:rStyle w:val="22"/>
                <w:rFonts w:eastAsia="Arial Unicode MS"/>
              </w:rPr>
              <w:t>г)</w:t>
            </w:r>
            <w:r>
              <w:rPr>
                <w:rStyle w:val="22"/>
                <w:rFonts w:eastAsia="Arial Unicode MS"/>
              </w:rPr>
              <w:tab/>
              <w:t>агроклиматические</w:t>
            </w:r>
          </w:p>
          <w:p w:rsidR="00C1766D" w:rsidRDefault="00C1766D" w:rsidP="00C1766D">
            <w:pPr>
              <w:framePr w:w="9595" w:wrap="notBeside" w:vAnchor="text" w:hAnchor="page" w:x="1426" w:y="772"/>
              <w:tabs>
                <w:tab w:val="left" w:pos="259"/>
              </w:tabs>
              <w:spacing w:line="278" w:lineRule="exact"/>
              <w:jc w:val="both"/>
            </w:pPr>
            <w:proofErr w:type="spellStart"/>
            <w:r>
              <w:rPr>
                <w:rStyle w:val="22"/>
                <w:rFonts w:eastAsia="Arial Unicode MS"/>
              </w:rPr>
              <w:t>д</w:t>
            </w:r>
            <w:proofErr w:type="spellEnd"/>
            <w:r>
              <w:rPr>
                <w:rStyle w:val="22"/>
                <w:rFonts w:eastAsia="Arial Unicode MS"/>
              </w:rPr>
              <w:t>)</w:t>
            </w:r>
            <w:r>
              <w:rPr>
                <w:rStyle w:val="22"/>
                <w:rFonts w:eastAsia="Arial Unicode MS"/>
              </w:rPr>
              <w:tab/>
              <w:t>лесные</w:t>
            </w:r>
          </w:p>
          <w:p w:rsidR="00C1766D" w:rsidRDefault="00C1766D" w:rsidP="00C1766D">
            <w:pPr>
              <w:framePr w:w="9595" w:wrap="notBeside" w:vAnchor="text" w:hAnchor="page" w:x="1426" w:y="772"/>
              <w:tabs>
                <w:tab w:val="left" w:pos="240"/>
              </w:tabs>
              <w:spacing w:line="278" w:lineRule="exact"/>
              <w:jc w:val="both"/>
            </w:pPr>
            <w:r>
              <w:rPr>
                <w:rStyle w:val="22"/>
                <w:rFonts w:eastAsia="Arial Unicode MS"/>
              </w:rPr>
              <w:t>е)</w:t>
            </w:r>
            <w:r>
              <w:rPr>
                <w:rStyle w:val="22"/>
                <w:rFonts w:eastAsia="Arial Unicode MS"/>
              </w:rPr>
              <w:tab/>
              <w:t>рыбные</w:t>
            </w:r>
          </w:p>
          <w:p w:rsidR="00C1766D" w:rsidRDefault="00C1766D" w:rsidP="00C1766D">
            <w:pPr>
              <w:framePr w:w="9595" w:wrap="notBeside" w:vAnchor="text" w:hAnchor="page" w:x="1426" w:y="772"/>
              <w:tabs>
                <w:tab w:val="left" w:pos="307"/>
              </w:tabs>
              <w:spacing w:line="278" w:lineRule="exact"/>
              <w:jc w:val="both"/>
            </w:pPr>
            <w:r>
              <w:rPr>
                <w:rStyle w:val="22"/>
                <w:rFonts w:eastAsia="Arial Unicode MS"/>
              </w:rPr>
              <w:t>ж)</w:t>
            </w:r>
            <w:r>
              <w:rPr>
                <w:rStyle w:val="22"/>
                <w:rFonts w:eastAsia="Arial Unicode MS"/>
              </w:rPr>
              <w:tab/>
              <w:t>почвенные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66D" w:rsidRDefault="00C1766D" w:rsidP="00C1766D">
            <w:pPr>
              <w:framePr w:w="9595" w:wrap="notBeside" w:vAnchor="text" w:hAnchor="page" w:x="1426" w:y="772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766D" w:rsidRDefault="00C1766D" w:rsidP="00C1766D">
            <w:pPr>
              <w:framePr w:w="9595" w:wrap="notBeside" w:vAnchor="text" w:hAnchor="page" w:x="1426" w:y="772"/>
              <w:spacing w:line="240" w:lineRule="exact"/>
              <w:ind w:left="360"/>
            </w:pPr>
          </w:p>
        </w:tc>
      </w:tr>
      <w:tr w:rsidR="00C1766D" w:rsidTr="00C1766D">
        <w:trPr>
          <w:trHeight w:hRule="exact" w:val="221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66D" w:rsidRDefault="00C1766D" w:rsidP="00C1766D">
            <w:pPr>
              <w:framePr w:w="9595" w:wrap="notBeside" w:vAnchor="text" w:hAnchor="page" w:x="1426" w:y="772"/>
              <w:spacing w:line="274" w:lineRule="exact"/>
            </w:pPr>
            <w:r>
              <w:rPr>
                <w:rStyle w:val="2105pt"/>
                <w:rFonts w:eastAsia="Arial Unicode MS"/>
              </w:rPr>
              <w:t>Население:</w:t>
            </w:r>
          </w:p>
          <w:p w:rsidR="00C1766D" w:rsidRDefault="00C1766D" w:rsidP="00C1766D">
            <w:pPr>
              <w:framePr w:w="9595" w:wrap="notBeside" w:vAnchor="text" w:hAnchor="page" w:x="1426" w:y="772"/>
              <w:tabs>
                <w:tab w:val="left" w:pos="245"/>
              </w:tabs>
              <w:spacing w:line="274" w:lineRule="exact"/>
            </w:pPr>
            <w:r>
              <w:rPr>
                <w:rStyle w:val="22"/>
                <w:rFonts w:eastAsia="Arial Unicode MS"/>
              </w:rPr>
              <w:t>а)</w:t>
            </w:r>
            <w:r>
              <w:rPr>
                <w:rStyle w:val="22"/>
                <w:rFonts w:eastAsia="Arial Unicode MS"/>
              </w:rPr>
              <w:tab/>
              <w:t>численность</w:t>
            </w:r>
          </w:p>
          <w:p w:rsidR="00C1766D" w:rsidRDefault="00C1766D" w:rsidP="00C1766D">
            <w:pPr>
              <w:framePr w:w="9595" w:wrap="notBeside" w:vAnchor="text" w:hAnchor="page" w:x="1426" w:y="772"/>
              <w:tabs>
                <w:tab w:val="left" w:pos="264"/>
              </w:tabs>
              <w:spacing w:line="274" w:lineRule="exact"/>
            </w:pPr>
            <w:r>
              <w:rPr>
                <w:rStyle w:val="22"/>
                <w:rFonts w:eastAsia="Arial Unicode MS"/>
              </w:rPr>
              <w:t>б)</w:t>
            </w:r>
            <w:r>
              <w:rPr>
                <w:rStyle w:val="22"/>
                <w:rFonts w:eastAsia="Arial Unicode MS"/>
              </w:rPr>
              <w:tab/>
              <w:t>плотность</w:t>
            </w:r>
          </w:p>
          <w:p w:rsidR="00C1766D" w:rsidRDefault="00C1766D" w:rsidP="00C1766D">
            <w:pPr>
              <w:framePr w:w="9595" w:wrap="notBeside" w:vAnchor="text" w:hAnchor="page" w:x="1426" w:y="772"/>
              <w:tabs>
                <w:tab w:val="left" w:pos="245"/>
              </w:tabs>
              <w:spacing w:line="274" w:lineRule="exact"/>
            </w:pPr>
            <w:r>
              <w:rPr>
                <w:rStyle w:val="22"/>
                <w:rFonts w:eastAsia="Arial Unicode MS"/>
              </w:rPr>
              <w:t>в)</w:t>
            </w:r>
            <w:r>
              <w:rPr>
                <w:rStyle w:val="22"/>
                <w:rFonts w:eastAsia="Arial Unicode MS"/>
              </w:rPr>
              <w:tab/>
              <w:t>уровень урбанизации</w:t>
            </w:r>
          </w:p>
          <w:p w:rsidR="00C1766D" w:rsidRDefault="00C1766D" w:rsidP="00C1766D">
            <w:pPr>
              <w:framePr w:w="9595" w:wrap="notBeside" w:vAnchor="text" w:hAnchor="page" w:x="1426" w:y="772"/>
              <w:tabs>
                <w:tab w:val="left" w:pos="235"/>
              </w:tabs>
              <w:spacing w:line="274" w:lineRule="exact"/>
            </w:pPr>
            <w:r>
              <w:rPr>
                <w:rStyle w:val="22"/>
                <w:rFonts w:eastAsia="Arial Unicode MS"/>
              </w:rPr>
              <w:t>г)</w:t>
            </w:r>
            <w:r>
              <w:rPr>
                <w:rStyle w:val="22"/>
                <w:rFonts w:eastAsia="Arial Unicode MS"/>
              </w:rPr>
              <w:tab/>
              <w:t>миграции</w:t>
            </w:r>
          </w:p>
          <w:p w:rsidR="00C1766D" w:rsidRDefault="00C1766D" w:rsidP="00C1766D">
            <w:pPr>
              <w:framePr w:w="9595" w:wrap="notBeside" w:vAnchor="text" w:hAnchor="page" w:x="1426" w:y="772"/>
              <w:tabs>
                <w:tab w:val="left" w:pos="269"/>
              </w:tabs>
              <w:spacing w:line="274" w:lineRule="exact"/>
            </w:pPr>
            <w:proofErr w:type="spellStart"/>
            <w:r>
              <w:rPr>
                <w:rStyle w:val="22"/>
                <w:rFonts w:eastAsia="Arial Unicode MS"/>
              </w:rPr>
              <w:t>д</w:t>
            </w:r>
            <w:proofErr w:type="spellEnd"/>
            <w:r>
              <w:rPr>
                <w:rStyle w:val="22"/>
                <w:rFonts w:eastAsia="Arial Unicode MS"/>
              </w:rPr>
              <w:t>)</w:t>
            </w:r>
            <w:r>
              <w:rPr>
                <w:rStyle w:val="22"/>
                <w:rFonts w:eastAsia="Arial Unicode MS"/>
              </w:rPr>
              <w:tab/>
              <w:t xml:space="preserve">города - </w:t>
            </w:r>
            <w:proofErr w:type="spellStart"/>
            <w:r>
              <w:rPr>
                <w:rStyle w:val="22"/>
                <w:rFonts w:eastAsia="Arial Unicode MS"/>
              </w:rPr>
              <w:t>миллионники</w:t>
            </w:r>
            <w:proofErr w:type="spellEnd"/>
          </w:p>
          <w:p w:rsidR="00C1766D" w:rsidRDefault="00C1766D" w:rsidP="00C1766D">
            <w:pPr>
              <w:framePr w:w="9595" w:wrap="notBeside" w:vAnchor="text" w:hAnchor="page" w:x="1426" w:y="772"/>
              <w:tabs>
                <w:tab w:val="left" w:pos="250"/>
              </w:tabs>
              <w:spacing w:line="274" w:lineRule="exact"/>
            </w:pPr>
            <w:r>
              <w:rPr>
                <w:rStyle w:val="22"/>
                <w:rFonts w:eastAsia="Arial Unicode MS"/>
              </w:rPr>
              <w:t>е)</w:t>
            </w:r>
            <w:r>
              <w:rPr>
                <w:rStyle w:val="22"/>
                <w:rFonts w:eastAsia="Arial Unicode MS"/>
              </w:rPr>
              <w:tab/>
              <w:t>обеспеченность трудовыми ресурсами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66D" w:rsidRDefault="00C1766D" w:rsidP="00C1766D">
            <w:pPr>
              <w:framePr w:w="9595" w:wrap="notBeside" w:vAnchor="text" w:hAnchor="page" w:x="1426" w:y="772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766D" w:rsidRDefault="00C1766D" w:rsidP="00C1766D">
            <w:pPr>
              <w:framePr w:w="9595" w:wrap="notBeside" w:vAnchor="text" w:hAnchor="page" w:x="1426" w:y="772"/>
              <w:rPr>
                <w:sz w:val="10"/>
                <w:szCs w:val="10"/>
              </w:rPr>
            </w:pPr>
          </w:p>
        </w:tc>
      </w:tr>
      <w:tr w:rsidR="00C1766D" w:rsidTr="005F682B">
        <w:trPr>
          <w:trHeight w:hRule="exact" w:val="2506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766D" w:rsidRDefault="00C1766D" w:rsidP="00C1766D">
            <w:pPr>
              <w:framePr w:w="9595" w:wrap="notBeside" w:vAnchor="text" w:hAnchor="page" w:x="1426" w:y="772"/>
              <w:spacing w:line="274" w:lineRule="exact"/>
              <w:jc w:val="both"/>
            </w:pPr>
            <w:r>
              <w:rPr>
                <w:rStyle w:val="2105pt"/>
                <w:rFonts w:eastAsia="Arial Unicode MS"/>
              </w:rPr>
              <w:t>Хозяйство:</w:t>
            </w:r>
          </w:p>
          <w:p w:rsidR="00C1766D" w:rsidRDefault="00C1766D" w:rsidP="00C1766D">
            <w:pPr>
              <w:framePr w:w="9595" w:wrap="notBeside" w:vAnchor="text" w:hAnchor="page" w:x="1426" w:y="772"/>
              <w:tabs>
                <w:tab w:val="left" w:pos="250"/>
              </w:tabs>
              <w:spacing w:line="274" w:lineRule="exact"/>
            </w:pPr>
            <w:r>
              <w:rPr>
                <w:rStyle w:val="22"/>
                <w:rFonts w:eastAsia="Arial Unicode MS"/>
              </w:rPr>
              <w:t>а)</w:t>
            </w:r>
            <w:r>
              <w:rPr>
                <w:rStyle w:val="22"/>
                <w:rFonts w:eastAsia="Arial Unicode MS"/>
              </w:rPr>
              <w:tab/>
              <w:t>преобладание отраслей (обрабатывающей/добывающей) промышленности</w:t>
            </w:r>
          </w:p>
          <w:p w:rsidR="00C1766D" w:rsidRDefault="00C1766D" w:rsidP="00C1766D">
            <w:pPr>
              <w:framePr w:w="9595" w:wrap="notBeside" w:vAnchor="text" w:hAnchor="page" w:x="1426" w:y="772"/>
              <w:tabs>
                <w:tab w:val="left" w:pos="259"/>
              </w:tabs>
              <w:spacing w:line="274" w:lineRule="exact"/>
            </w:pPr>
            <w:r>
              <w:rPr>
                <w:rStyle w:val="22"/>
                <w:rFonts w:eastAsia="Arial Unicode MS"/>
              </w:rPr>
              <w:t>б)</w:t>
            </w:r>
            <w:r>
              <w:rPr>
                <w:rStyle w:val="22"/>
                <w:rFonts w:eastAsia="Arial Unicode MS"/>
              </w:rPr>
              <w:tab/>
              <w:t>ориентация на сырье (местное/привозное),</w:t>
            </w:r>
          </w:p>
          <w:p w:rsidR="00C1766D" w:rsidRDefault="00C1766D" w:rsidP="00C1766D">
            <w:pPr>
              <w:framePr w:w="9595" w:wrap="notBeside" w:vAnchor="text" w:hAnchor="page" w:x="1426" w:y="772"/>
              <w:tabs>
                <w:tab w:val="left" w:pos="245"/>
              </w:tabs>
              <w:spacing w:line="274" w:lineRule="exact"/>
            </w:pPr>
            <w:r>
              <w:rPr>
                <w:rStyle w:val="22"/>
                <w:rFonts w:eastAsia="Arial Unicode MS"/>
              </w:rPr>
              <w:t>в)</w:t>
            </w:r>
            <w:r>
              <w:rPr>
                <w:rStyle w:val="22"/>
                <w:rFonts w:eastAsia="Arial Unicode MS"/>
              </w:rPr>
              <w:tab/>
              <w:t>ориентация на (кадры/потребителя/ источники энергии/транспорт/сырье)</w:t>
            </w:r>
          </w:p>
          <w:p w:rsidR="00C1766D" w:rsidRDefault="00C1766D" w:rsidP="00C1766D">
            <w:pPr>
              <w:framePr w:w="9595" w:wrap="notBeside" w:vAnchor="text" w:hAnchor="page" w:x="1426" w:y="772"/>
              <w:tabs>
                <w:tab w:val="left" w:pos="226"/>
              </w:tabs>
              <w:spacing w:line="274" w:lineRule="exact"/>
              <w:jc w:val="both"/>
            </w:pPr>
            <w:r>
              <w:rPr>
                <w:rStyle w:val="22"/>
                <w:rFonts w:eastAsia="Arial Unicode MS"/>
              </w:rPr>
              <w:t>г)</w:t>
            </w:r>
            <w:r>
              <w:rPr>
                <w:rStyle w:val="22"/>
                <w:rFonts w:eastAsia="Arial Unicode MS"/>
              </w:rPr>
              <w:tab/>
              <w:t>отрасли специализации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766D" w:rsidRDefault="00C1766D" w:rsidP="00C1766D">
            <w:pPr>
              <w:framePr w:w="9595" w:wrap="notBeside" w:vAnchor="text" w:hAnchor="page" w:x="1426" w:y="772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766D" w:rsidRDefault="00C1766D" w:rsidP="00C1766D">
            <w:pPr>
              <w:framePr w:w="9595" w:wrap="notBeside" w:vAnchor="text" w:hAnchor="page" w:x="1426" w:y="772"/>
              <w:rPr>
                <w:sz w:val="10"/>
                <w:szCs w:val="10"/>
              </w:rPr>
            </w:pPr>
          </w:p>
        </w:tc>
      </w:tr>
      <w:tr w:rsidR="00C1766D" w:rsidTr="00C1766D">
        <w:trPr>
          <w:trHeight w:hRule="exact" w:val="1411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66D" w:rsidRDefault="00C1766D" w:rsidP="00C1766D">
            <w:pPr>
              <w:framePr w:w="9595" w:wrap="notBeside" w:vAnchor="text" w:hAnchor="page" w:x="1426" w:y="772"/>
              <w:spacing w:line="274" w:lineRule="exact"/>
            </w:pPr>
            <w:r>
              <w:rPr>
                <w:rStyle w:val="2105pt"/>
                <w:rFonts w:eastAsia="Arial Unicode MS"/>
              </w:rPr>
              <w:t xml:space="preserve">Проблемы </w:t>
            </w:r>
            <w:proofErr w:type="spellStart"/>
            <w:r>
              <w:rPr>
                <w:rStyle w:val="2105pt"/>
                <w:rFonts w:eastAsia="Arial Unicode MS"/>
              </w:rPr>
              <w:t>макрорегиона</w:t>
            </w:r>
            <w:proofErr w:type="spellEnd"/>
          </w:p>
          <w:p w:rsidR="00C1766D" w:rsidRDefault="00C1766D" w:rsidP="00C1766D">
            <w:pPr>
              <w:framePr w:w="9595" w:wrap="notBeside" w:vAnchor="text" w:hAnchor="page" w:x="1426" w:y="772"/>
              <w:spacing w:line="274" w:lineRule="exact"/>
            </w:pPr>
            <w:r>
              <w:rPr>
                <w:rStyle w:val="22"/>
                <w:rFonts w:eastAsia="Arial Unicode MS"/>
              </w:rPr>
              <w:t>(экологическая, водная, истощение ресурсов, транспортная, отток населения, реконструкция предприятий)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766D" w:rsidRDefault="00C1766D" w:rsidP="00C1766D">
            <w:pPr>
              <w:framePr w:w="9595" w:wrap="notBeside" w:vAnchor="text" w:hAnchor="page" w:x="1426" w:y="772"/>
              <w:rPr>
                <w:sz w:val="10"/>
                <w:szCs w:val="10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66D" w:rsidRDefault="00C1766D" w:rsidP="00C1766D">
            <w:pPr>
              <w:framePr w:w="9595" w:wrap="notBeside" w:vAnchor="text" w:hAnchor="page" w:x="1426" w:y="772"/>
              <w:rPr>
                <w:sz w:val="10"/>
                <w:szCs w:val="10"/>
              </w:rPr>
            </w:pPr>
          </w:p>
        </w:tc>
      </w:tr>
    </w:tbl>
    <w:p w:rsidR="00C1766D" w:rsidRDefault="00C1766D" w:rsidP="00C1766D">
      <w:pPr>
        <w:framePr w:w="9595" w:wrap="notBeside" w:vAnchor="text" w:hAnchor="page" w:x="1426" w:y="772"/>
        <w:rPr>
          <w:sz w:val="2"/>
          <w:szCs w:val="2"/>
        </w:rPr>
      </w:pPr>
    </w:p>
    <w:p w:rsidR="00C1766D" w:rsidRDefault="00C1766D" w:rsidP="00C1766D">
      <w:pPr>
        <w:pStyle w:val="20"/>
        <w:keepNext/>
        <w:keepLines/>
        <w:shd w:val="clear" w:color="auto" w:fill="auto"/>
        <w:spacing w:line="320" w:lineRule="exact"/>
      </w:pPr>
      <w:r>
        <w:t>Сравнительная характеристика Восточной и Западной зон</w:t>
      </w:r>
      <w:bookmarkEnd w:id="0"/>
    </w:p>
    <w:p w:rsidR="00947E2C" w:rsidRDefault="00947E2C"/>
    <w:sectPr w:rsidR="00947E2C" w:rsidSect="00947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66D"/>
    <w:rsid w:val="00947E2C"/>
    <w:rsid w:val="00C1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766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C1766D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1">
    <w:name w:val="Основной текст (2)_"/>
    <w:basedOn w:val="a0"/>
    <w:rsid w:val="00C176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5pt">
    <w:name w:val="Основной текст (2) + 10;5 pt;Полужирный"/>
    <w:basedOn w:val="21"/>
    <w:rsid w:val="00C1766D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2">
    <w:name w:val="Основной текст (2)"/>
    <w:basedOn w:val="21"/>
    <w:rsid w:val="00C1766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Заголовок №2"/>
    <w:basedOn w:val="a"/>
    <w:link w:val="2"/>
    <w:rsid w:val="00C1766D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904</Characters>
  <Application>Microsoft Office Word</Application>
  <DocSecurity>0</DocSecurity>
  <Lines>7</Lines>
  <Paragraphs>2</Paragraphs>
  <ScaleCrop>false</ScaleCrop>
  <Company>Microsoft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Lera</dc:creator>
  <cp:keywords/>
  <dc:description/>
  <cp:lastModifiedBy>Lera</cp:lastModifiedBy>
  <cp:revision>1</cp:revision>
  <dcterms:created xsi:type="dcterms:W3CDTF">2014-11-03T14:02:00Z</dcterms:created>
  <dcterms:modified xsi:type="dcterms:W3CDTF">2014-11-03T14:10:00Z</dcterms:modified>
</cp:coreProperties>
</file>