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D" w:rsidRDefault="0064081D" w:rsidP="0064081D">
      <w:pPr>
        <w:jc w:val="center"/>
      </w:pPr>
      <w:r>
        <w:t>С</w:t>
      </w:r>
      <w:r>
        <w:t>овременные подходы к сохранению здоровья школьников в образовательной среде</w:t>
      </w:r>
    </w:p>
    <w:p w:rsidR="0064081D" w:rsidRDefault="0064081D" w:rsidP="0064081D">
      <w:r>
        <w:t xml:space="preserve">                                                   Симонова С.Н., учитель географии МБОУ</w:t>
      </w:r>
    </w:p>
    <w:p w:rsidR="0064081D" w:rsidRDefault="0064081D" w:rsidP="0064081D">
      <w:r>
        <w:t xml:space="preserve">                                                   «СОШ№ 28 с УИОП имени </w:t>
      </w:r>
      <w:proofErr w:type="spellStart"/>
      <w:r>
        <w:t>А.А.Угарова</w:t>
      </w:r>
      <w:proofErr w:type="spellEnd"/>
      <w:r>
        <w:t>»</w:t>
      </w:r>
    </w:p>
    <w:p w:rsidR="0064081D" w:rsidRDefault="0064081D" w:rsidP="0064081D">
      <w:r>
        <w:t xml:space="preserve">                                                     </w:t>
      </w:r>
    </w:p>
    <w:p w:rsidR="0064081D" w:rsidRDefault="0064081D" w:rsidP="0064081D">
      <w:r>
        <w:t xml:space="preserve">В последнее время охрана и укрепление здоровья подрастающего поколения, его интеллектуальное и физическое развитие становятся важнейшими государственными задачами. По данным </w:t>
      </w:r>
      <w:proofErr w:type="spellStart"/>
      <w:r>
        <w:t>Минздравсоцразвития</w:t>
      </w:r>
      <w:proofErr w:type="spellEnd"/>
      <w:r>
        <w:t xml:space="preserve"> России, из 13,4 миллионов детей школьного возраста более половины (53%) – имеют ослабленное здоровье, две трети детей в возрасте 14 лет имеют хронические заболевания, лишь 10 процентов выпускников общеобразовательных учреждений могут быть отнесены к категории здоровых. </w:t>
      </w:r>
      <w:proofErr w:type="gramStart"/>
      <w:r>
        <w:t>По оценкам специалистов, к факторам риска для здоровья школьников, помимо трудностей социально-экономического характера и ухудшения экологии, можно отнести: снижение их физической активности, стрессовую педагогическую тактику, чрезмерную интенсивность образовательного процесса, преждевременное начало дошкольного систематического обучения, несоблюдение элементарных физиологических и гигиенических требований к организации учебного процесса, функциональную неграмотность педагогов в вопросах охраны и укрепления здоровья, массовую неграмотность родителей в вопросах сохранения здоровья</w:t>
      </w:r>
      <w:proofErr w:type="gramEnd"/>
      <w:r>
        <w:t xml:space="preserve"> детей. </w:t>
      </w:r>
    </w:p>
    <w:p w:rsidR="0064081D" w:rsidRDefault="0064081D" w:rsidP="0064081D">
      <w:r>
        <w:t xml:space="preserve">Традиционно выделяются несколько компонентов здоровья: соматическое, физическое, психическое, социальное, духовно-нравственное. Основу психического здоровья составляет полноценное психическое развитие человека на всех этапах онтогенеза. Неразвитые психические функции не позволяют ребенку полноправно взаимодействовать с миром людей,  познавать, чувствовать и понимать этот мир, а потому создают </w:t>
      </w:r>
      <w:proofErr w:type="spellStart"/>
      <w:r>
        <w:t>депривационную</w:t>
      </w:r>
      <w:proofErr w:type="spellEnd"/>
      <w:r>
        <w:t xml:space="preserve"> ситуацию, и, как следствие этого - нарушение психического здоровья (страхи, тревожность, психическое напряжение, комплексы, негативные переживания, неадекватные реакции и пр.). Условия для здорового психического развития детей – это целостная </w:t>
      </w:r>
      <w:proofErr w:type="spellStart"/>
      <w:r>
        <w:t>медико-психолого-педагогическая</w:t>
      </w:r>
      <w:proofErr w:type="spellEnd"/>
      <w:r>
        <w:t xml:space="preserve"> система, включающая образовательный, социальный и культурный контекст. Основной характеристикой такой системы является понятие социальной ситуации развития</w:t>
      </w:r>
      <w:proofErr w:type="gramStart"/>
      <w:r>
        <w:t xml:space="preserve"> .</w:t>
      </w:r>
      <w:proofErr w:type="gramEnd"/>
      <w:r>
        <w:t xml:space="preserve"> Ее основу составляет переживание ребенком среды своего обитания и себя в этой среде. Если эти переживания позитивны, среда обладает развивающим эффектом, и в ней возможны реализация и укрепление психического здоровья ребенка.</w:t>
      </w:r>
    </w:p>
    <w:p w:rsidR="0064081D" w:rsidRDefault="0064081D" w:rsidP="0064081D">
      <w:r>
        <w:t>Ответственность за психическое развитие как основы психического здоровья ребенка лежит на взрослых – родителях, воспитателях, педагогах, психологах. Психологическое здоровье обеспечивается в образовательном учреждении тем, что взрослые помогают растущему человеку находить достойное с его точки зрения, удовлетворяющее его место в познаваемом, переживаемом им мире.</w:t>
      </w:r>
    </w:p>
    <w:p w:rsidR="0064081D" w:rsidRDefault="0064081D" w:rsidP="0064081D">
      <w:r>
        <w:t xml:space="preserve">Укрепление психологического здоровья предполагает внимание взрослых к внутреннему миру ребенка, к его способностям и знаниям, его отношению к себе, к сверстникам, к окружающему миру,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происходящим</w:t>
      </w:r>
      <w:proofErr w:type="gramEnd"/>
      <w:r>
        <w:t xml:space="preserve"> семейным и общественным событиям, к жизни как таковой. Учащиеся разного возраста пытаются разобраться в самих себе, но их интерес к самопознанию превышает их возможности. Отсюда – неадекватные способы познания себя и других, неудовлетворенность этим познанием, неопределенность в оценках и самооценках, намерениях, поступках и т.п. Неумение понять свои личностные проблемы, отсутствие представлений о возможных способах </w:t>
      </w:r>
      <w:r>
        <w:lastRenderedPageBreak/>
        <w:t>их разрешения нарушают позитивное отношение школьников к себе, деформируют образ жизни в целом, толкают детей к социально неодобряемым формам поведения.</w:t>
      </w:r>
    </w:p>
    <w:p w:rsidR="0064081D" w:rsidRDefault="0064081D" w:rsidP="0064081D">
      <w:r>
        <w:t>Согласно словарю под психическим здоровьем личности понимается «состояние душевного благополучия». Организация активности личности может быть индикатором ее психологического здоровья, а показателем личного успеха сегодня должно стать здоровье человека. Если у школьников появится привычка к укреплению своего здоровья, занятиям спортом, то будут в значительной степени решены и такие острые проблемы, как наркомания, алкоголизм, детская безнадзорность.</w:t>
      </w:r>
    </w:p>
    <w:p w:rsidR="0064081D" w:rsidRDefault="0064081D" w:rsidP="0064081D">
      <w:r>
        <w:t>Профилактика безнадзорности, правонарушений, других асоциальных явлений сегодня рассматривается как необходимая и естественная составляющая деятельности школы. Приоритетность задач охраны и укрепления здоровья ребенка обуславливает необходимость создания и реализации в современных школах специальных превентивных образовательных программ, обеспечивающих формирование у подрастающего поколения ценностных установок по отношению к собственному здоровью, формирование у детей и подростков культуры здоровья. Укрепление здоровья – процесс, помогающий человеку усилить контроль над детерминантами здоровья и таким образом улучшить его.</w:t>
      </w:r>
    </w:p>
    <w:p w:rsidR="0064081D" w:rsidRDefault="0064081D" w:rsidP="0064081D">
      <w:r>
        <w:t>В настоящее время в образовательной среде нашей школы создана система профилактики наркомании. Превентивные мероприятия носят системный плановый характер и осуществляются среди всех участников образовательного процесса по тематике, связанной с психолого-педагогической профилактикой незаконного потребления наркотических средств и психотропных веществ.</w:t>
      </w:r>
    </w:p>
    <w:p w:rsidR="00146536" w:rsidRDefault="0064081D" w:rsidP="0064081D">
      <w:r>
        <w:t>Вопрос заботы о здоровье учащихся требует не только решений, вызванных охранительной позицией взрослых по отношению к детскому здоровью. Гораздо важнее пробудить в детях желание заботиться о своем здоровье, основанное на их заинтересованности в учебе, в выборе учебных курсов, адекватных собственным интересам и склонностям. Насыщенная, интересная и увлекательная школьная жизнь становится важнейшим условием формирования здорового образа жизни. Проблема психологического здоровья школьников может быть решена только при условии реальной заинтересованности и позитивного взаимодействия всех участников образовательного процесса.</w:t>
      </w:r>
    </w:p>
    <w:sectPr w:rsidR="00146536" w:rsidSect="00D5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1D"/>
    <w:rsid w:val="0064081D"/>
    <w:rsid w:val="007B7494"/>
    <w:rsid w:val="00D53440"/>
    <w:rsid w:val="00D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k301</dc:creator>
  <cp:keywords/>
  <dc:description/>
  <cp:lastModifiedBy>k301</cp:lastModifiedBy>
  <cp:revision>1</cp:revision>
  <dcterms:created xsi:type="dcterms:W3CDTF">2014-10-29T06:15:00Z</dcterms:created>
  <dcterms:modified xsi:type="dcterms:W3CDTF">2014-10-29T06:15:00Z</dcterms:modified>
</cp:coreProperties>
</file>