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Какие славянские народы находились под властью Османской империи? (Сербия, Болгария, Босния, Герцеговина).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Рассказ учителя: Весной 1875 г. в Боснии и Герцеговине вспыхнули волнения, которые вскоре охватили все провинции Османской империи. Османы жестоко расправлялись с восставшими: устраивали погромы, уничтожали целые селения, убивали детей, женщин, стариков.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Такая жестокость вызывала возмущение у всей европейской общественности. Большое количество добровольцев из России отправились на Балканы, вливаясь в ряды восставших.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Летом 1876 г. войну Турции объявила Сербия и Черногория, а во главе сербской армии встал русский генерал М.Г. Чернов, добровольно отправившийся на Балканы.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Россия не была готова к войне. Военные реформы еще не были завершены.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Что должно было предусмотреть царское правительство на случай войны с Турцией? (Россия должна договориться с Австро-Венгрией о ее нейтралитете и обезопасить </w:t>
      </w:r>
      <w:proofErr w:type="gramStart"/>
      <w:r w:rsidRPr="00D23FBE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D23FBE">
        <w:rPr>
          <w:rFonts w:ascii="Times New Roman" w:hAnsi="Times New Roman" w:cs="Times New Roman"/>
          <w:sz w:val="24"/>
          <w:szCs w:val="24"/>
        </w:rPr>
        <w:t xml:space="preserve"> таким образом от антирусской коалиции европейских государств).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Поэтому Александр II дал согласие на оккупацию турецкой провинции Боснии и Герцеговины австрийскими войсками.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Работа с настенной картой.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2. </w:t>
      </w:r>
      <w:r w:rsidR="00D23FBE" w:rsidRPr="00D23FBE">
        <w:rPr>
          <w:rFonts w:ascii="Times New Roman" w:hAnsi="Times New Roman" w:cs="Times New Roman"/>
          <w:sz w:val="24"/>
          <w:szCs w:val="24"/>
        </w:rPr>
        <w:t>Силы и планы сторон.</w:t>
      </w:r>
    </w:p>
    <w:tbl>
      <w:tblPr>
        <w:tblStyle w:val="a3"/>
        <w:tblW w:w="0" w:type="auto"/>
        <w:tblLook w:val="04A0"/>
      </w:tblPr>
      <w:tblGrid>
        <w:gridCol w:w="1908"/>
        <w:gridCol w:w="2877"/>
        <w:gridCol w:w="2225"/>
        <w:gridCol w:w="2561"/>
      </w:tblGrid>
      <w:tr w:rsidR="00D23FBE" w:rsidRPr="00D23FBE" w:rsidTr="00DE28B8">
        <w:tc>
          <w:tcPr>
            <w:tcW w:w="1908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Балканский фронт</w:t>
            </w:r>
          </w:p>
        </w:tc>
        <w:tc>
          <w:tcPr>
            <w:tcW w:w="2877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Балканский фронт</w:t>
            </w:r>
          </w:p>
        </w:tc>
        <w:tc>
          <w:tcPr>
            <w:tcW w:w="2225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Кавказский фронт</w:t>
            </w:r>
          </w:p>
        </w:tc>
        <w:tc>
          <w:tcPr>
            <w:tcW w:w="2561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Кавказский фронт</w:t>
            </w:r>
          </w:p>
        </w:tc>
      </w:tr>
      <w:tr w:rsidR="00D23FBE" w:rsidRPr="00D23FBE" w:rsidTr="00DE28B8">
        <w:tc>
          <w:tcPr>
            <w:tcW w:w="1908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877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турки</w:t>
            </w:r>
          </w:p>
        </w:tc>
        <w:tc>
          <w:tcPr>
            <w:tcW w:w="2225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561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турки</w:t>
            </w:r>
          </w:p>
        </w:tc>
      </w:tr>
      <w:tr w:rsidR="00D23FBE" w:rsidRPr="00D23FBE" w:rsidTr="00DE28B8">
        <w:tc>
          <w:tcPr>
            <w:tcW w:w="1908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250 000 солдат</w:t>
            </w:r>
          </w:p>
        </w:tc>
        <w:tc>
          <w:tcPr>
            <w:tcW w:w="2877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338 000 солдат</w:t>
            </w:r>
          </w:p>
        </w:tc>
        <w:tc>
          <w:tcPr>
            <w:tcW w:w="2225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55 000 солдат</w:t>
            </w:r>
          </w:p>
        </w:tc>
        <w:tc>
          <w:tcPr>
            <w:tcW w:w="2561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70 000 солдат</w:t>
            </w:r>
          </w:p>
        </w:tc>
      </w:tr>
      <w:tr w:rsidR="00D23FBE" w:rsidRPr="00D23FBE" w:rsidTr="00DE28B8">
        <w:tc>
          <w:tcPr>
            <w:tcW w:w="1908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 xml:space="preserve">ружье </w:t>
            </w:r>
            <w:proofErr w:type="spellStart"/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Бердана</w:t>
            </w:r>
            <w:proofErr w:type="spellEnd"/>
            <w:r w:rsidRPr="00D23FBE">
              <w:rPr>
                <w:rFonts w:ascii="Times New Roman" w:hAnsi="Times New Roman" w:cs="Times New Roman"/>
                <w:sz w:val="24"/>
                <w:szCs w:val="24"/>
              </w:rPr>
              <w:t xml:space="preserve"> (1300 шагов)</w:t>
            </w:r>
          </w:p>
        </w:tc>
        <w:tc>
          <w:tcPr>
            <w:tcW w:w="2877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ружье Мартини (1800 шагов)</w:t>
            </w:r>
          </w:p>
        </w:tc>
        <w:tc>
          <w:tcPr>
            <w:tcW w:w="2225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 xml:space="preserve">ружье </w:t>
            </w:r>
            <w:proofErr w:type="spellStart"/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Снайдера</w:t>
            </w:r>
            <w:proofErr w:type="spellEnd"/>
            <w:r w:rsidRPr="00D23FBE">
              <w:rPr>
                <w:rFonts w:ascii="Times New Roman" w:hAnsi="Times New Roman" w:cs="Times New Roman"/>
                <w:sz w:val="24"/>
                <w:szCs w:val="24"/>
              </w:rPr>
              <w:t xml:space="preserve"> (1300 шагов)</w:t>
            </w:r>
          </w:p>
        </w:tc>
        <w:tc>
          <w:tcPr>
            <w:tcW w:w="2561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ружье Генри (1500 шагов)</w:t>
            </w:r>
          </w:p>
        </w:tc>
      </w:tr>
      <w:tr w:rsidR="00D23FBE" w:rsidRPr="00D23FBE" w:rsidTr="00DE28B8">
        <w:tc>
          <w:tcPr>
            <w:tcW w:w="1908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конница 8 000</w:t>
            </w:r>
          </w:p>
        </w:tc>
        <w:tc>
          <w:tcPr>
            <w:tcW w:w="2877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конница 6 000</w:t>
            </w:r>
          </w:p>
        </w:tc>
        <w:tc>
          <w:tcPr>
            <w:tcW w:w="2225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конница 4 000</w:t>
            </w:r>
          </w:p>
        </w:tc>
        <w:tc>
          <w:tcPr>
            <w:tcW w:w="2561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конница 2 000</w:t>
            </w:r>
          </w:p>
        </w:tc>
      </w:tr>
      <w:tr w:rsidR="00D23FBE" w:rsidRPr="00D23FBE" w:rsidTr="00DE28B8">
        <w:tc>
          <w:tcPr>
            <w:tcW w:w="1908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стальные нарезные пушки</w:t>
            </w:r>
          </w:p>
        </w:tc>
        <w:tc>
          <w:tcPr>
            <w:tcW w:w="2877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чугунные гладкоствольные пушки</w:t>
            </w:r>
          </w:p>
        </w:tc>
        <w:tc>
          <w:tcPr>
            <w:tcW w:w="2225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стальные нарезные пушки</w:t>
            </w:r>
          </w:p>
        </w:tc>
        <w:tc>
          <w:tcPr>
            <w:tcW w:w="2561" w:type="dxa"/>
          </w:tcPr>
          <w:p w:rsidR="00D23FBE" w:rsidRPr="00D23FBE" w:rsidRDefault="00D23FBE" w:rsidP="00DE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BE">
              <w:rPr>
                <w:rFonts w:ascii="Times New Roman" w:hAnsi="Times New Roman" w:cs="Times New Roman"/>
                <w:sz w:val="24"/>
                <w:szCs w:val="24"/>
              </w:rPr>
              <w:t>чугунные гладкоствольные пушки</w:t>
            </w:r>
          </w:p>
        </w:tc>
      </w:tr>
    </w:tbl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Задание: война разворачивалась на 2-х фронтах: Балканском и Кавказском.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Сравните силы сторон. Сделайте вывод о готовности России и Османской империи к войне. Предположите ее исход.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12 апреля 1877 г. – Александр II подписал манифест о начале войны с Турцией.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3. Ход военных действий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Работа с настенной картой: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lastRenderedPageBreak/>
        <w:t xml:space="preserve">Стратегически важные пункты театра военных действий: Балканы делили территорию Болгарии </w:t>
      </w:r>
      <w:proofErr w:type="gramStart"/>
      <w:r w:rsidRPr="00D23F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3FBE">
        <w:rPr>
          <w:rFonts w:ascii="Times New Roman" w:hAnsi="Times New Roman" w:cs="Times New Roman"/>
          <w:sz w:val="24"/>
          <w:szCs w:val="24"/>
        </w:rPr>
        <w:t xml:space="preserve"> Северную и Южную.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Шипкинский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перевал связывал Северную часть Болгарии </w:t>
      </w:r>
      <w:proofErr w:type="gramStart"/>
      <w:r w:rsidRPr="00D23F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3FBE">
        <w:rPr>
          <w:rFonts w:ascii="Times New Roman" w:hAnsi="Times New Roman" w:cs="Times New Roman"/>
          <w:sz w:val="24"/>
          <w:szCs w:val="24"/>
        </w:rPr>
        <w:t xml:space="preserve"> Южной. Это был удобный путь для прохода войск с артиллерией через горы. Через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Шипку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шел кратчайший путь к городу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Адрианополю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>, то есть в тыл турецкой армии.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Балканский фронт Приложение 1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Русская армия прошла (по договоренности) через Румынию.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Переправилась через Дунай.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Генерал Гурко освободил древнюю столицу Болгарии Тырново.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Гурко 5 июля захватил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Шипкинский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перевал</w:t>
      </w:r>
      <w:proofErr w:type="gramStart"/>
      <w:r w:rsidRPr="00D23F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F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3F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23FBE">
        <w:rPr>
          <w:rFonts w:ascii="Times New Roman" w:hAnsi="Times New Roman" w:cs="Times New Roman"/>
          <w:sz w:val="24"/>
          <w:szCs w:val="24"/>
        </w:rPr>
        <w:t>добная дорога на Стамбул).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Криденер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вместо крепости Плевна взял Никополь (в 40 км от Плевны).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Турки заняли Плевну и оказались в тылу у русских войск.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Три штурма Плевны в июле-августе окончились неудачей.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Под руководством инженер - генерала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Тотлебена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турецкие войска выбиты из Плевны в ноябре 1877 г.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Гурко в середине декабря занял Софию.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Отряд Скобелева стремительно наступал на Стамбул.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В январе 1878 г. отряд Гурко овладел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Адрианополем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>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Отряд Скобелева вышел к Мраморному морю и 18 января 1878 г. занял пригород Стамбула –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Сан-Стефано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>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Кавказский фронт  Приложение 1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Лорис-Меликов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разбил превосходящие силы противника и занял крепости: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Баязет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Карс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Ардаган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вышел к Эрзеруму.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Сан-Стефанский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мирный договор (19 февраля 1878 г.): Приложение 1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Сербия, Черногория, Румыния получали независимость.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lastRenderedPageBreak/>
        <w:t>Болгария становилась автономным княжеством в составе Османской империи (то есть получала право на свое правительство, армию, связь с Турцией – уплата дани).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Россия получала Южную Бессарабию, кавказские города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Ардаган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, Карс,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Баязет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Батум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>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5. Берлинский конгресс (июнь 1878 г.): Приложение 1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Болгария была разделена на две части: 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Северная объявлялась </w:t>
      </w:r>
      <w:proofErr w:type="gramStart"/>
      <w:r w:rsidRPr="00D23FBE">
        <w:rPr>
          <w:rFonts w:ascii="Times New Roman" w:hAnsi="Times New Roman" w:cs="Times New Roman"/>
          <w:sz w:val="24"/>
          <w:szCs w:val="24"/>
        </w:rPr>
        <w:t>княжеством</w:t>
      </w:r>
      <w:proofErr w:type="gramEnd"/>
      <w:r w:rsidRPr="00D23FBE">
        <w:rPr>
          <w:rFonts w:ascii="Times New Roman" w:hAnsi="Times New Roman" w:cs="Times New Roman"/>
          <w:sz w:val="24"/>
          <w:szCs w:val="24"/>
        </w:rPr>
        <w:t xml:space="preserve"> зависимым от Турции, 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3FBE">
        <w:rPr>
          <w:rFonts w:ascii="Times New Roman" w:hAnsi="Times New Roman" w:cs="Times New Roman"/>
          <w:sz w:val="24"/>
          <w:szCs w:val="24"/>
        </w:rPr>
        <w:t>Южная</w:t>
      </w:r>
      <w:proofErr w:type="gramEnd"/>
      <w:r w:rsidRPr="00D23FBE">
        <w:rPr>
          <w:rFonts w:ascii="Times New Roman" w:hAnsi="Times New Roman" w:cs="Times New Roman"/>
          <w:sz w:val="24"/>
          <w:szCs w:val="24"/>
        </w:rPr>
        <w:t xml:space="preserve"> – автономной турецкой провинцией Восточная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Румелия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>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Значительно урезаны территории Сербии и Черногории.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Россия возвращала крепость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Баязет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Турции.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Австрия присоединила Боснию и Герцеговину.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Англия получала остров Кипр.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Герои русско-турецкой войны 1877-1878 гг.:  Приложение 1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Балканский фронт: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генерал Столетов Н.Г. – оборона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Шипки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>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Криденер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Н.П. – вместо крепости Плевна взял Никополь.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генерал Скобелев М.Д. – занял пригород Стамбула –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Сан-Стефано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>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генерал Гурко Н.В. – освободил Тырново, захватил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Шипкинский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перевал, занял Софию,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Адрианополь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>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Тотлебен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Э. И. – освободил Плевну от турок.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Кавказский фронт: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Лорис-Меликов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М.Т. – занял крепости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Баязет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FBE">
        <w:rPr>
          <w:rFonts w:ascii="Times New Roman" w:hAnsi="Times New Roman" w:cs="Times New Roman"/>
          <w:sz w:val="24"/>
          <w:szCs w:val="24"/>
        </w:rPr>
        <w:t>Ардаган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, Карс. 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lastRenderedPageBreak/>
        <w:t>28 ноября 1887 года в Москве, в сквере на площади у Ильинских ворот, в день 10-летия освобождения Плевны был открыт памятник-часовня. Скромная надпись на нем гласит: «Гренадеры своим товарищам, павшим в славном бою под Плевной. В память войны с Турцией 1877-1878 г.г.»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IV. Подведение итогов урока  Приложение 1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Вспомним план нашего урока и заполним в тетради схему: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Причины войны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Повод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Ход военных действий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FBE">
        <w:rPr>
          <w:rFonts w:ascii="Times New Roman" w:hAnsi="Times New Roman" w:cs="Times New Roman"/>
          <w:sz w:val="24"/>
          <w:szCs w:val="24"/>
        </w:rPr>
        <w:t>Сан-Стефанский</w:t>
      </w:r>
      <w:proofErr w:type="spellEnd"/>
      <w:r w:rsidRPr="00D23FBE">
        <w:rPr>
          <w:rFonts w:ascii="Times New Roman" w:hAnsi="Times New Roman" w:cs="Times New Roman"/>
          <w:sz w:val="24"/>
          <w:szCs w:val="24"/>
        </w:rPr>
        <w:t xml:space="preserve"> мирный договор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DA65E7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  <w:r w:rsidRPr="00D23FBE">
        <w:rPr>
          <w:rFonts w:ascii="Times New Roman" w:hAnsi="Times New Roman" w:cs="Times New Roman"/>
          <w:sz w:val="24"/>
          <w:szCs w:val="24"/>
        </w:rPr>
        <w:t>Выразите свое мнение о Берлинском конгрессе.</w:t>
      </w: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B66B6E" w:rsidRPr="00D23FBE" w:rsidRDefault="00B66B6E" w:rsidP="00B66B6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Pr="00D23FBE" w:rsidRDefault="00D23FBE" w:rsidP="00D23FBE">
      <w:pPr>
        <w:rPr>
          <w:rFonts w:ascii="Times New Roman" w:hAnsi="Times New Roman" w:cs="Times New Roman"/>
          <w:sz w:val="24"/>
          <w:szCs w:val="24"/>
        </w:rPr>
      </w:pPr>
    </w:p>
    <w:p w:rsidR="00D23FBE" w:rsidRPr="00AA4A49" w:rsidRDefault="00D23FBE" w:rsidP="00D23FBE">
      <w:pPr>
        <w:rPr>
          <w:rFonts w:ascii="Times New Roman" w:hAnsi="Times New Roman" w:cs="Times New Roman"/>
          <w:sz w:val="28"/>
          <w:szCs w:val="28"/>
        </w:rPr>
      </w:pPr>
    </w:p>
    <w:p w:rsidR="00EB0D39" w:rsidRDefault="00D23FBE" w:rsidP="00EB0D39">
      <w:pPr>
        <w:rPr>
          <w:rFonts w:ascii="Times New Roman" w:hAnsi="Times New Roman" w:cs="Times New Roman"/>
          <w:sz w:val="28"/>
          <w:szCs w:val="28"/>
        </w:rPr>
      </w:pPr>
      <w:r w:rsidRPr="00AA4A4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lastRenderedPageBreak/>
        <w:t>Враги сожгли родную хату,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Сгубили всю его семью.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Куда ж теперь идти солдату,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Кому нести печаль свою?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Пошел солдат в глубоком горе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На перекресток двух дорог,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Нашел солдат в широком поле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Травой заросший бугорок.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Стоит солдат - и словно комья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Застряли в горле у него.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Сказал солдат: "Встречай, Прасковья,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Героя - мужа своего.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Готовь для гостя угощенье,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Накрой в избе широкий стол,-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Свой день, свой праздник возвращенья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К тебе я праздновать пришел..."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Никто солдату не ответил,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Никто его не повстречал,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И только теплый летний ветер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Траву могильную качал.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lastRenderedPageBreak/>
        <w:t>Вздохнул солдат, ремень поправил,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Раскрыл мешок походный свой,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Бутылку горькую поставил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На серый камень гробовой.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"Не осуждай меня, Прасковья,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Что я пришел к тебе такой: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Хотел я выпить за здоровье,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А должен пить за упокой.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Сойдутся вновь друзья, подружки,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Но не сойтись вовеки нам..."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И пил солдат из медной кружки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Вино с печалью пополам.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Он пил - солдат, слуга народа,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И с болью в сердце говорил: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"Я шел к тебе четыре года,</w:t>
      </w:r>
    </w:p>
    <w:p w:rsid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Я три державы покорил..."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Хмелел солдат, слеза катилась,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Слеза несбывшихся надежд,</w:t>
      </w:r>
    </w:p>
    <w:p w:rsidR="00EB0D39" w:rsidRPr="00EB0D3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И на груди его светилась</w:t>
      </w:r>
    </w:p>
    <w:p w:rsidR="00B66B6E" w:rsidRPr="00AA4A49" w:rsidRDefault="00EB0D39" w:rsidP="00EB0D39">
      <w:pPr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sz w:val="28"/>
          <w:szCs w:val="28"/>
        </w:rPr>
        <w:t>Медаль за город Будапешт.</w:t>
      </w:r>
      <w:r w:rsidR="00D23FBE" w:rsidRPr="00AA4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66B6E" w:rsidRPr="00AA4A49" w:rsidRDefault="00B66B6E" w:rsidP="00B66B6E">
      <w:pPr>
        <w:rPr>
          <w:rFonts w:ascii="Times New Roman" w:hAnsi="Times New Roman" w:cs="Times New Roman"/>
          <w:sz w:val="28"/>
          <w:szCs w:val="28"/>
        </w:rPr>
      </w:pPr>
    </w:p>
    <w:sectPr w:rsidR="00B66B6E" w:rsidRPr="00AA4A49" w:rsidSect="00DA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25D5"/>
    <w:multiLevelType w:val="hybridMultilevel"/>
    <w:tmpl w:val="7CF2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6B6E"/>
    <w:rsid w:val="00133B08"/>
    <w:rsid w:val="00451B19"/>
    <w:rsid w:val="006612BB"/>
    <w:rsid w:val="0087604A"/>
    <w:rsid w:val="00AA4A49"/>
    <w:rsid w:val="00B66B6E"/>
    <w:rsid w:val="00BC35AB"/>
    <w:rsid w:val="00D23FBE"/>
    <w:rsid w:val="00D62821"/>
    <w:rsid w:val="00DA65E7"/>
    <w:rsid w:val="00E67C42"/>
    <w:rsid w:val="00E7206F"/>
    <w:rsid w:val="00E81B66"/>
    <w:rsid w:val="00EB0D39"/>
    <w:rsid w:val="00FE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2013-04-09T11:16:00Z</dcterms:created>
  <dcterms:modified xsi:type="dcterms:W3CDTF">2013-04-14T06:51:00Z</dcterms:modified>
</cp:coreProperties>
</file>